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3865"/>
        <w:gridCol w:w="5706"/>
      </w:tblGrid>
      <w:tr w:rsidR="007C45B8">
        <w:trPr>
          <w:trHeight w:val="5245"/>
        </w:trPr>
        <w:tc>
          <w:tcPr>
            <w:tcW w:w="3865" w:type="dxa"/>
          </w:tcPr>
          <w:p w:rsidR="007C45B8" w:rsidRDefault="0078220B">
            <w:pPr>
              <w:pStyle w:val="1"/>
              <w:widowControl w:val="0"/>
              <w:spacing w:line="276" w:lineRule="auto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2317750" cy="3009265"/>
                  <wp:effectExtent l="0" t="0" r="0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3009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5" w:type="dxa"/>
          </w:tcPr>
          <w:p w:rsidR="007C45B8" w:rsidRDefault="007C45B8">
            <w:pPr>
              <w:pStyle w:val="1"/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  <w:p w:rsidR="007C45B8" w:rsidRDefault="0078220B">
            <w:pPr>
              <w:widowControl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Министерство образования Иркутской области</w:t>
            </w:r>
          </w:p>
          <w:p w:rsidR="007C45B8" w:rsidRDefault="007C45B8">
            <w:pPr>
              <w:widowControl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7C45B8" w:rsidRDefault="0078220B">
            <w:pPr>
              <w:widowControl w:val="0"/>
              <w:spacing w:line="276" w:lineRule="auto"/>
              <w:ind w:left="-108" w:firstLine="108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Государственное  бюджетное профессиональное образовательное учреждение Иркутской области</w:t>
            </w:r>
          </w:p>
          <w:p w:rsidR="007C45B8" w:rsidRDefault="0078220B">
            <w:pPr>
              <w:widowControl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«Ангарский политехнический техникум»</w:t>
            </w:r>
          </w:p>
          <w:p w:rsidR="007C45B8" w:rsidRDefault="007C45B8">
            <w:pPr>
              <w:widowControl w:val="0"/>
              <w:spacing w:line="276" w:lineRule="auto"/>
              <w:jc w:val="center"/>
              <w:rPr>
                <w:rFonts w:ascii="Calibri" w:eastAsia="Calibri" w:hAnsi="Calibri"/>
                <w:lang w:eastAsia="en-US"/>
              </w:rPr>
            </w:pPr>
          </w:p>
          <w:p w:rsidR="007C45B8" w:rsidRDefault="007C45B8">
            <w:pPr>
              <w:widowControl w:val="0"/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  <w:p w:rsidR="007C45B8" w:rsidRDefault="007C45B8">
            <w:pPr>
              <w:widowControl w:val="0"/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  <w:p w:rsidR="007C45B8" w:rsidRDefault="007C45B8">
            <w:pPr>
              <w:widowControl w:val="0"/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  <w:p w:rsidR="007C45B8" w:rsidRDefault="007C45B8">
            <w:pPr>
              <w:widowControl w:val="0"/>
              <w:spacing w:line="276" w:lineRule="auto"/>
              <w:jc w:val="center"/>
              <w:rPr>
                <w:rFonts w:ascii="Calibri" w:eastAsia="Calibri" w:hAnsi="Calibri"/>
                <w:lang w:eastAsia="en-US"/>
              </w:rPr>
            </w:pPr>
          </w:p>
          <w:p w:rsidR="007C45B8" w:rsidRDefault="007C45B8">
            <w:pPr>
              <w:widowControl w:val="0"/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  <w:p w:rsidR="007C45B8" w:rsidRDefault="007C45B8">
            <w:pPr>
              <w:widowControl w:val="0"/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  <w:p w:rsidR="007C45B8" w:rsidRDefault="007C45B8">
            <w:pPr>
              <w:widowControl w:val="0"/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  <w:p w:rsidR="007C45B8" w:rsidRDefault="007C45B8">
            <w:pPr>
              <w:widowControl w:val="0"/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2A739F" w:rsidRPr="002A739F" w:rsidRDefault="0078220B" w:rsidP="002A739F">
      <w:pPr>
        <w:pStyle w:val="a4"/>
        <w:suppressLineNumbers/>
        <w:jc w:val="center"/>
        <w:rPr>
          <w:rFonts w:ascii="Times New Roman" w:hAnsi="Times New Roman"/>
          <w:color w:val="000000"/>
          <w:sz w:val="32"/>
          <w:szCs w:val="32"/>
        </w:rPr>
      </w:pPr>
      <w:r w:rsidRPr="002A739F">
        <w:rPr>
          <w:rFonts w:ascii="Times New Roman" w:hAnsi="Times New Roman"/>
          <w:sz w:val="32"/>
          <w:szCs w:val="32"/>
        </w:rPr>
        <w:t>РАБОЧАЯ ПРОГРАММА</w:t>
      </w:r>
      <w:r w:rsidR="002A739F" w:rsidRPr="002A739F">
        <w:rPr>
          <w:rFonts w:ascii="Times New Roman" w:hAnsi="Times New Roman"/>
          <w:color w:val="000000"/>
          <w:sz w:val="32"/>
          <w:szCs w:val="32"/>
        </w:rPr>
        <w:t xml:space="preserve"> УЧЕБНОЙ    ДИСЦИПЛИНЫ </w:t>
      </w:r>
    </w:p>
    <w:p w:rsidR="002A739F" w:rsidRDefault="002A7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</w:rPr>
      </w:pP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</w:rPr>
      </w:pPr>
      <w:r w:rsidRPr="002A739F">
        <w:rPr>
          <w:sz w:val="32"/>
          <w:szCs w:val="32"/>
        </w:rPr>
        <w:t>ЕН.01 М</w:t>
      </w:r>
      <w:r w:rsidR="002A739F" w:rsidRPr="002A739F">
        <w:rPr>
          <w:sz w:val="32"/>
          <w:szCs w:val="32"/>
        </w:rPr>
        <w:t>атематика</w:t>
      </w:r>
    </w:p>
    <w:p w:rsidR="002A739F" w:rsidRDefault="002A7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</w:rPr>
      </w:pPr>
    </w:p>
    <w:p w:rsidR="002A739F" w:rsidRPr="002A739F" w:rsidRDefault="002A7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</w:rPr>
      </w:pPr>
      <w:r w:rsidRPr="002A739F">
        <w:rPr>
          <w:sz w:val="32"/>
          <w:szCs w:val="32"/>
        </w:rPr>
        <w:t>специальности 18.02.09  «Переработка нефти и газа»</w:t>
      </w:r>
    </w:p>
    <w:p w:rsidR="007C45B8" w:rsidRDefault="007C45B8">
      <w:pPr>
        <w:pStyle w:val="a4"/>
        <w:suppressLineNumbers/>
        <w:rPr>
          <w:rFonts w:ascii="Times New Roman" w:hAnsi="Times New Roman"/>
          <w:b/>
          <w:sz w:val="28"/>
          <w:szCs w:val="28"/>
        </w:rPr>
      </w:pPr>
    </w:p>
    <w:p w:rsidR="007C45B8" w:rsidRDefault="007C4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7C45B8" w:rsidRDefault="007C4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7C45B8" w:rsidRDefault="007C4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7C45B8" w:rsidRDefault="007C4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7C45B8" w:rsidRDefault="007C4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7C45B8" w:rsidRDefault="007C4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7C45B8" w:rsidRDefault="007C4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7C45B8" w:rsidRDefault="007C4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7C45B8" w:rsidRDefault="007C4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7C45B8" w:rsidRDefault="007C4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7C45B8" w:rsidRDefault="007C4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7C45B8" w:rsidRDefault="007C4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7C45B8" w:rsidRDefault="007C4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7C45B8" w:rsidRDefault="007C4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7C45B8" w:rsidRDefault="007C4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7C45B8" w:rsidRDefault="007C4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7C45B8" w:rsidRDefault="007C45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7C45B8" w:rsidRDefault="007822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2022г.</w:t>
      </w:r>
      <w:r>
        <w:br w:type="page"/>
      </w:r>
    </w:p>
    <w:p w:rsidR="007C45B8" w:rsidRDefault="007C45B8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sz w:val="28"/>
          <w:szCs w:val="28"/>
        </w:rPr>
      </w:pPr>
      <w:bookmarkStart w:id="0" w:name="_GoBack"/>
      <w:bookmarkEnd w:id="0"/>
    </w:p>
    <w:p w:rsidR="007C45B8" w:rsidRDefault="0078220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i/>
          <w:color w:val="FF0000"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7C45B8" w:rsidRDefault="007C45B8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7905"/>
        <w:gridCol w:w="1666"/>
      </w:tblGrid>
      <w:tr w:rsidR="007C45B8">
        <w:tc>
          <w:tcPr>
            <w:tcW w:w="7904" w:type="dxa"/>
          </w:tcPr>
          <w:p w:rsidR="007C45B8" w:rsidRDefault="007C45B8">
            <w:pPr>
              <w:pStyle w:val="1"/>
              <w:widowControl w:val="0"/>
              <w:tabs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666" w:type="dxa"/>
          </w:tcPr>
          <w:p w:rsidR="007C45B8" w:rsidRDefault="0078220B">
            <w:pPr>
              <w:widowControl w:val="0"/>
              <w:tabs>
                <w:tab w:val="left" w:pos="567"/>
              </w:tabs>
              <w:spacing w:line="276" w:lineRule="auto"/>
              <w:ind w:firstLine="175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Стр.</w:t>
            </w:r>
          </w:p>
        </w:tc>
      </w:tr>
      <w:tr w:rsidR="007C45B8">
        <w:tc>
          <w:tcPr>
            <w:tcW w:w="7904" w:type="dxa"/>
          </w:tcPr>
          <w:p w:rsidR="007C45B8" w:rsidRDefault="0078220B">
            <w:pPr>
              <w:pStyle w:val="1"/>
              <w:widowControl w:val="0"/>
              <w:numPr>
                <w:ilvl w:val="0"/>
                <w:numId w:val="4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caps/>
                <w:sz w:val="28"/>
                <w:szCs w:val="28"/>
                <w:lang w:eastAsia="en-US"/>
              </w:rPr>
              <w:t xml:space="preserve"> ПАСПОРТ ПРОГРАММЫ УЧЕБНОЙ ДИСЦИПЛИНЫ</w:t>
            </w:r>
          </w:p>
          <w:p w:rsidR="007C45B8" w:rsidRDefault="007C45B8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66" w:type="dxa"/>
          </w:tcPr>
          <w:p w:rsidR="007C45B8" w:rsidRDefault="0078220B">
            <w:pPr>
              <w:widowControl w:val="0"/>
              <w:tabs>
                <w:tab w:val="left" w:pos="567"/>
              </w:tabs>
              <w:spacing w:line="276" w:lineRule="auto"/>
              <w:ind w:firstLine="175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4-5</w:t>
            </w:r>
          </w:p>
        </w:tc>
      </w:tr>
      <w:tr w:rsidR="007C45B8">
        <w:tc>
          <w:tcPr>
            <w:tcW w:w="7904" w:type="dxa"/>
          </w:tcPr>
          <w:p w:rsidR="007C45B8" w:rsidRDefault="0078220B">
            <w:pPr>
              <w:pStyle w:val="1"/>
              <w:widowControl w:val="0"/>
              <w:numPr>
                <w:ilvl w:val="0"/>
                <w:numId w:val="5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caps/>
                <w:sz w:val="28"/>
                <w:szCs w:val="28"/>
                <w:lang w:eastAsia="en-US"/>
              </w:rPr>
              <w:t xml:space="preserve"> СТРУКТУРА и содержание УЧЕБНОЙ ДИСЦИПЛИНЫ</w:t>
            </w:r>
          </w:p>
          <w:p w:rsidR="007C45B8" w:rsidRDefault="007C45B8">
            <w:pPr>
              <w:pStyle w:val="1"/>
              <w:widowControl w:val="0"/>
              <w:tabs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bCs w:val="0"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666" w:type="dxa"/>
          </w:tcPr>
          <w:p w:rsidR="007C45B8" w:rsidRDefault="0078220B">
            <w:pPr>
              <w:widowControl w:val="0"/>
              <w:tabs>
                <w:tab w:val="left" w:pos="567"/>
              </w:tabs>
              <w:spacing w:line="276" w:lineRule="auto"/>
              <w:ind w:firstLine="175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6-9</w:t>
            </w:r>
          </w:p>
        </w:tc>
      </w:tr>
      <w:tr w:rsidR="007C45B8">
        <w:trPr>
          <w:trHeight w:val="670"/>
        </w:trPr>
        <w:tc>
          <w:tcPr>
            <w:tcW w:w="7904" w:type="dxa"/>
          </w:tcPr>
          <w:p w:rsidR="007C45B8" w:rsidRDefault="0078220B">
            <w:pPr>
              <w:pStyle w:val="1"/>
              <w:widowControl w:val="0"/>
              <w:numPr>
                <w:ilvl w:val="0"/>
                <w:numId w:val="6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caps/>
                <w:sz w:val="28"/>
                <w:szCs w:val="28"/>
                <w:lang w:eastAsia="en-US"/>
              </w:rPr>
              <w:t xml:space="preserve"> условия реализации  учебной дисциплины</w:t>
            </w:r>
          </w:p>
          <w:p w:rsidR="007C45B8" w:rsidRDefault="007C45B8">
            <w:pPr>
              <w:pStyle w:val="1"/>
              <w:widowControl w:val="0"/>
              <w:tabs>
                <w:tab w:val="left" w:pos="0"/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bCs w:val="0"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666" w:type="dxa"/>
          </w:tcPr>
          <w:p w:rsidR="007C45B8" w:rsidRDefault="0078220B">
            <w:pPr>
              <w:widowControl w:val="0"/>
              <w:tabs>
                <w:tab w:val="left" w:pos="567"/>
              </w:tabs>
              <w:spacing w:line="276" w:lineRule="auto"/>
              <w:ind w:firstLine="175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10-11</w:t>
            </w:r>
          </w:p>
        </w:tc>
      </w:tr>
      <w:tr w:rsidR="007C45B8">
        <w:tc>
          <w:tcPr>
            <w:tcW w:w="7904" w:type="dxa"/>
          </w:tcPr>
          <w:p w:rsidR="007C45B8" w:rsidRDefault="0078220B">
            <w:pPr>
              <w:pStyle w:val="1"/>
              <w:widowControl w:val="0"/>
              <w:numPr>
                <w:ilvl w:val="0"/>
                <w:numId w:val="7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caps/>
                <w:sz w:val="28"/>
                <w:szCs w:val="28"/>
                <w:lang w:eastAsia="en-US"/>
              </w:rPr>
              <w:t xml:space="preserve"> Контроль и оценка результатов Освоения учебной дисциплины</w:t>
            </w:r>
          </w:p>
          <w:p w:rsidR="007C45B8" w:rsidRDefault="007C45B8">
            <w:pPr>
              <w:pStyle w:val="1"/>
              <w:widowControl w:val="0"/>
              <w:tabs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bCs w:val="0"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666" w:type="dxa"/>
          </w:tcPr>
          <w:p w:rsidR="007C45B8" w:rsidRDefault="0078220B">
            <w:pPr>
              <w:widowControl w:val="0"/>
              <w:tabs>
                <w:tab w:val="left" w:pos="567"/>
              </w:tabs>
              <w:spacing w:line="276" w:lineRule="auto"/>
              <w:ind w:firstLine="175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11</w:t>
            </w:r>
          </w:p>
        </w:tc>
      </w:tr>
    </w:tbl>
    <w:p w:rsidR="007C45B8" w:rsidRDefault="007C45B8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7C45B8" w:rsidRDefault="007C45B8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:rsidR="007C45B8" w:rsidRDefault="0078220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caps/>
          <w:sz w:val="28"/>
          <w:szCs w:val="28"/>
          <w:u w:val="single"/>
        </w:rPr>
      </w:pPr>
      <w:r>
        <w:br w:type="page"/>
      </w:r>
    </w:p>
    <w:p w:rsidR="007C45B8" w:rsidRDefault="0078220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1. паспорт</w:t>
      </w:r>
      <w:r>
        <w:rPr>
          <w:b/>
          <w:caps/>
          <w:sz w:val="28"/>
          <w:szCs w:val="28"/>
        </w:rPr>
        <w:t xml:space="preserve"> рабочей ПРОГРАММЫ УЧЕБНОЙ ДИСЦИПЛИНЫ</w:t>
      </w: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МАТЕМАТИКА</w:t>
      </w:r>
    </w:p>
    <w:p w:rsidR="007C45B8" w:rsidRDefault="007C4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рабочей программы</w:t>
      </w: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учебной дисциплины является частью ППССЗ  по специальности 18.02.09 Переработка нефти и газа</w:t>
      </w:r>
    </w:p>
    <w:p w:rsidR="007C45B8" w:rsidRDefault="007C4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ind w:right="141" w:firstLine="720"/>
        <w:jc w:val="both"/>
        <w:rPr>
          <w:sz w:val="28"/>
          <w:szCs w:val="28"/>
        </w:rPr>
      </w:pPr>
    </w:p>
    <w:p w:rsidR="007C45B8" w:rsidRDefault="0078220B">
      <w:pPr>
        <w:jc w:val="both"/>
        <w:rPr>
          <w:b/>
          <w:bCs/>
          <w:color w:val="000000"/>
          <w:sz w:val="18"/>
          <w:szCs w:val="18"/>
        </w:rPr>
      </w:pPr>
      <w:r>
        <w:rPr>
          <w:b/>
          <w:sz w:val="28"/>
          <w:szCs w:val="28"/>
        </w:rPr>
        <w:t xml:space="preserve">1.2. Место учебной дисциплины в структуре основной профессиональной образовательной программы: </w:t>
      </w:r>
      <w:r>
        <w:rPr>
          <w:bCs/>
          <w:color w:val="000000"/>
          <w:sz w:val="28"/>
          <w:szCs w:val="28"/>
        </w:rPr>
        <w:t>Математический и общий естественнонаучный цикл</w:t>
      </w:r>
    </w:p>
    <w:p w:rsidR="007C45B8" w:rsidRDefault="007C4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</w:t>
      </w: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1.3. Цели и задачи учебной дисциплины </w:t>
      </w:r>
      <w:r>
        <w:rPr>
          <w:b/>
          <w:sz w:val="28"/>
          <w:szCs w:val="28"/>
        </w:rPr>
        <w:t>– требования к результатам освоения учебной дисциплины:</w:t>
      </w:r>
    </w:p>
    <w:tbl>
      <w:tblPr>
        <w:tblW w:w="9767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829"/>
        <w:gridCol w:w="2694"/>
        <w:gridCol w:w="5244"/>
      </w:tblGrid>
      <w:tr w:rsidR="007C45B8">
        <w:trPr>
          <w:trHeight w:val="649"/>
        </w:trPr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7C45B8" w:rsidRDefault="0078220B">
            <w:pPr>
              <w:widowControl w:val="0"/>
              <w:jc w:val="center"/>
            </w:pPr>
            <w:r>
              <w:t>Код</w:t>
            </w:r>
          </w:p>
          <w:p w:rsidR="007C45B8" w:rsidRDefault="0078220B">
            <w:pPr>
              <w:widowControl w:val="0"/>
              <w:jc w:val="center"/>
            </w:pPr>
            <w:r>
              <w:t xml:space="preserve">ПК, </w:t>
            </w:r>
            <w:proofErr w:type="gramStart"/>
            <w:r>
              <w:t>ОК</w:t>
            </w:r>
            <w:proofErr w:type="gramEnd"/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7C45B8" w:rsidRDefault="0078220B">
            <w:pPr>
              <w:widowControl w:val="0"/>
              <w:jc w:val="center"/>
            </w:pPr>
            <w:r>
              <w:t>Умения</w:t>
            </w: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C45B8" w:rsidRDefault="0078220B">
            <w:pPr>
              <w:widowControl w:val="0"/>
              <w:jc w:val="center"/>
            </w:pPr>
            <w:r>
              <w:t>Знания</w:t>
            </w:r>
          </w:p>
        </w:tc>
      </w:tr>
      <w:tr w:rsidR="007C45B8">
        <w:trPr>
          <w:trHeight w:val="212"/>
        </w:trPr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7C45B8" w:rsidRDefault="0078220B">
            <w:pPr>
              <w:widowControl w:val="0"/>
              <w:jc w:val="center"/>
            </w:pPr>
            <w:proofErr w:type="gramStart"/>
            <w:r>
              <w:t>ОК</w:t>
            </w:r>
            <w:proofErr w:type="gramEnd"/>
            <w:r>
              <w:t xml:space="preserve"> 2 - 9,</w:t>
            </w:r>
          </w:p>
          <w:p w:rsidR="007C45B8" w:rsidRDefault="0078220B">
            <w:pPr>
              <w:widowControl w:val="0"/>
              <w:jc w:val="center"/>
            </w:pPr>
            <w:r>
              <w:t>ПК 1.1,</w:t>
            </w:r>
          </w:p>
          <w:p w:rsidR="007C45B8" w:rsidRDefault="0078220B">
            <w:pPr>
              <w:widowControl w:val="0"/>
              <w:jc w:val="center"/>
            </w:pPr>
            <w:r>
              <w:t xml:space="preserve"> ПК 1.2,</w:t>
            </w:r>
          </w:p>
          <w:p w:rsidR="007C45B8" w:rsidRDefault="0078220B">
            <w:pPr>
              <w:widowControl w:val="0"/>
              <w:jc w:val="center"/>
            </w:pPr>
            <w:r>
              <w:t xml:space="preserve"> ПК 1.3,</w:t>
            </w:r>
          </w:p>
          <w:p w:rsidR="007C45B8" w:rsidRDefault="0078220B">
            <w:pPr>
              <w:widowControl w:val="0"/>
              <w:jc w:val="center"/>
            </w:pPr>
            <w:r>
              <w:t>ПК 2.1</w:t>
            </w:r>
          </w:p>
          <w:p w:rsidR="007C45B8" w:rsidRDefault="0078220B">
            <w:pPr>
              <w:widowControl w:val="0"/>
              <w:jc w:val="center"/>
            </w:pPr>
            <w:r>
              <w:t xml:space="preserve"> ПК 2.2,</w:t>
            </w:r>
          </w:p>
          <w:p w:rsidR="007C45B8" w:rsidRDefault="0078220B">
            <w:pPr>
              <w:widowControl w:val="0"/>
              <w:jc w:val="center"/>
            </w:pPr>
            <w:r>
              <w:t xml:space="preserve"> ПК  2.3,</w:t>
            </w:r>
          </w:p>
          <w:p w:rsidR="007C45B8" w:rsidRDefault="0078220B">
            <w:pPr>
              <w:widowControl w:val="0"/>
              <w:jc w:val="center"/>
            </w:pPr>
            <w:r>
              <w:t xml:space="preserve"> ПК 3.1</w:t>
            </w:r>
          </w:p>
          <w:p w:rsidR="007C45B8" w:rsidRDefault="0078220B">
            <w:pPr>
              <w:widowControl w:val="0"/>
              <w:jc w:val="center"/>
            </w:pPr>
            <w:r>
              <w:t>ПК 3.2</w:t>
            </w:r>
          </w:p>
          <w:p w:rsidR="007C45B8" w:rsidRDefault="0078220B">
            <w:pPr>
              <w:widowControl w:val="0"/>
              <w:jc w:val="center"/>
            </w:pPr>
            <w:r>
              <w:t>ПК 3.3</w:t>
            </w:r>
          </w:p>
          <w:p w:rsidR="007C45B8" w:rsidRDefault="0078220B">
            <w:pPr>
              <w:widowControl w:val="0"/>
              <w:jc w:val="center"/>
            </w:pPr>
            <w:r>
              <w:t>ПК 4.1</w:t>
            </w:r>
          </w:p>
          <w:p w:rsidR="007C45B8" w:rsidRDefault="0078220B">
            <w:pPr>
              <w:widowControl w:val="0"/>
              <w:jc w:val="center"/>
            </w:pPr>
            <w:r>
              <w:t>ПК 4.1</w:t>
            </w:r>
          </w:p>
          <w:p w:rsidR="007C45B8" w:rsidRDefault="0078220B">
            <w:pPr>
              <w:widowControl w:val="0"/>
              <w:jc w:val="center"/>
            </w:pPr>
            <w:bookmarkStart w:id="1" w:name="__DdeLink__6783_897616295"/>
            <w:r>
              <w:t>ПК 4.1</w:t>
            </w:r>
            <w:bookmarkEnd w:id="1"/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7C45B8" w:rsidRDefault="0078220B">
            <w:pPr>
              <w:widowControl w:val="0"/>
              <w:tabs>
                <w:tab w:val="left" w:pos="26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решать обыкновенные дифференциальные уравнения;</w:t>
            </w:r>
          </w:p>
          <w:p w:rsidR="007C45B8" w:rsidRDefault="007C45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</w:p>
          <w:p w:rsidR="007C45B8" w:rsidRDefault="007C45B8">
            <w:pPr>
              <w:widowControl w:val="0"/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/>
              <w:ind w:left="332" w:hanging="283"/>
              <w:jc w:val="both"/>
            </w:pP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7C45B8" w:rsidRDefault="007822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3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-основные понятия</w:t>
            </w:r>
            <w:r>
              <w:rPr>
                <w:sz w:val="28"/>
                <w:szCs w:val="28"/>
              </w:rPr>
              <w:t xml:space="preserve"> и методы математического анализа, дискретной математики, теории вероятностей и математической статистики, основные численные методы решения прикладных задач</w:t>
            </w:r>
            <w:r>
              <w:rPr>
                <w:b/>
                <w:sz w:val="28"/>
                <w:szCs w:val="28"/>
              </w:rPr>
              <w:t>;</w:t>
            </w:r>
          </w:p>
          <w:p w:rsidR="007C45B8" w:rsidRDefault="007C45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/>
              <w:ind w:right="33"/>
              <w:jc w:val="both"/>
            </w:pPr>
          </w:p>
        </w:tc>
      </w:tr>
    </w:tbl>
    <w:p w:rsidR="007C45B8" w:rsidRDefault="007C4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7C45B8" w:rsidRDefault="0078220B">
      <w:pPr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sz w:val="28"/>
          <w:szCs w:val="28"/>
        </w:rPr>
        <w:t>Общие компетенции (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>):</w:t>
      </w:r>
      <w:r>
        <w:rPr>
          <w:rFonts w:ascii="Tahoma" w:hAnsi="Tahoma" w:cs="Tahoma"/>
          <w:color w:val="000000"/>
          <w:sz w:val="18"/>
          <w:szCs w:val="18"/>
        </w:rPr>
        <w:t xml:space="preserve"> </w:t>
      </w:r>
    </w:p>
    <w:p w:rsidR="007C45B8" w:rsidRDefault="0078220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2</w:t>
      </w:r>
      <w:proofErr w:type="gramStart"/>
      <w:r>
        <w:rPr>
          <w:color w:val="000000"/>
          <w:sz w:val="28"/>
          <w:szCs w:val="28"/>
        </w:rPr>
        <w:t xml:space="preserve"> О</w:t>
      </w:r>
      <w:proofErr w:type="gramEnd"/>
      <w:r>
        <w:rPr>
          <w:color w:val="000000"/>
          <w:sz w:val="28"/>
          <w:szCs w:val="28"/>
        </w:rPr>
        <w:t>рганизовывать собственную деятельность, выбирать типовые методы</w:t>
      </w:r>
      <w:r>
        <w:rPr>
          <w:color w:val="000000"/>
          <w:sz w:val="28"/>
          <w:szCs w:val="28"/>
        </w:rPr>
        <w:t xml:space="preserve"> и способы выполнения профессиональных задач, оценивать их эффективность и качество.</w:t>
      </w:r>
    </w:p>
    <w:p w:rsidR="007C45B8" w:rsidRDefault="0078220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3</w:t>
      </w:r>
      <w:proofErr w:type="gramStart"/>
      <w:r>
        <w:rPr>
          <w:color w:val="000000"/>
          <w:sz w:val="28"/>
          <w:szCs w:val="28"/>
        </w:rPr>
        <w:t xml:space="preserve"> П</w:t>
      </w:r>
      <w:proofErr w:type="gramEnd"/>
      <w:r>
        <w:rPr>
          <w:color w:val="000000"/>
          <w:sz w:val="28"/>
          <w:szCs w:val="28"/>
        </w:rPr>
        <w:t>ринимать решения в стандартных и нестандартных ситуациях и нести за них ответственность.</w:t>
      </w:r>
    </w:p>
    <w:p w:rsidR="007C45B8" w:rsidRDefault="0078220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4</w:t>
      </w:r>
      <w:proofErr w:type="gramStart"/>
      <w:r>
        <w:rPr>
          <w:color w:val="000000"/>
          <w:sz w:val="28"/>
          <w:szCs w:val="28"/>
        </w:rPr>
        <w:t xml:space="preserve"> О</w:t>
      </w:r>
      <w:proofErr w:type="gramEnd"/>
      <w:r>
        <w:rPr>
          <w:color w:val="000000"/>
          <w:sz w:val="28"/>
          <w:szCs w:val="28"/>
        </w:rPr>
        <w:t xml:space="preserve">существлять поиск и использование информации, необходимой для </w:t>
      </w:r>
      <w:r>
        <w:rPr>
          <w:color w:val="000000"/>
          <w:sz w:val="28"/>
          <w:szCs w:val="28"/>
        </w:rPr>
        <w:t>эффективного выполнения профессиональных задач, профессионального и личностного развития.</w:t>
      </w:r>
    </w:p>
    <w:p w:rsidR="007C45B8" w:rsidRDefault="0078220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5</w:t>
      </w:r>
      <w:proofErr w:type="gramStart"/>
      <w:r>
        <w:rPr>
          <w:color w:val="000000"/>
          <w:sz w:val="28"/>
          <w:szCs w:val="28"/>
        </w:rPr>
        <w:t xml:space="preserve"> И</w:t>
      </w:r>
      <w:proofErr w:type="gramEnd"/>
      <w:r>
        <w:rPr>
          <w:color w:val="000000"/>
          <w:sz w:val="28"/>
          <w:szCs w:val="28"/>
        </w:rPr>
        <w:t>спользовать информационно-коммуникационные технологии в профессиональной деятельности.</w:t>
      </w:r>
    </w:p>
    <w:p w:rsidR="007C45B8" w:rsidRDefault="0078220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6</w:t>
      </w:r>
      <w:proofErr w:type="gramStart"/>
      <w:r>
        <w:rPr>
          <w:color w:val="000000"/>
          <w:sz w:val="28"/>
          <w:szCs w:val="28"/>
        </w:rPr>
        <w:t xml:space="preserve"> Р</w:t>
      </w:r>
      <w:proofErr w:type="gramEnd"/>
      <w:r>
        <w:rPr>
          <w:color w:val="000000"/>
          <w:sz w:val="28"/>
          <w:szCs w:val="28"/>
        </w:rPr>
        <w:t>аботать в коллективе и команде, эффективно общаться с коллегами, ру</w:t>
      </w:r>
      <w:r>
        <w:rPr>
          <w:color w:val="000000"/>
          <w:sz w:val="28"/>
          <w:szCs w:val="28"/>
        </w:rPr>
        <w:t>ководством, потребителями.</w:t>
      </w:r>
    </w:p>
    <w:p w:rsidR="007C45B8" w:rsidRDefault="0078220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7</w:t>
      </w:r>
      <w:proofErr w:type="gramStart"/>
      <w:r>
        <w:rPr>
          <w:color w:val="000000"/>
          <w:sz w:val="28"/>
          <w:szCs w:val="28"/>
        </w:rPr>
        <w:t xml:space="preserve"> Б</w:t>
      </w:r>
      <w:proofErr w:type="gramEnd"/>
      <w:r>
        <w:rPr>
          <w:color w:val="000000"/>
          <w:sz w:val="28"/>
          <w:szCs w:val="28"/>
        </w:rPr>
        <w:t>рать на себя ответственность за работу членов команды (подчиненных), результат выполнения заданий.</w:t>
      </w:r>
    </w:p>
    <w:p w:rsidR="007C45B8" w:rsidRDefault="0078220B">
      <w:pPr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lastRenderedPageBreak/>
        <w:t>ОК</w:t>
      </w:r>
      <w:proofErr w:type="gramEnd"/>
      <w:r>
        <w:rPr>
          <w:color w:val="000000"/>
          <w:sz w:val="28"/>
          <w:szCs w:val="28"/>
        </w:rPr>
        <w:t xml:space="preserve"> 8 Самостоятельно определять задачи профессионального и личностного развития, заниматься самообразованием, осознанно плани</w:t>
      </w:r>
      <w:r>
        <w:rPr>
          <w:color w:val="000000"/>
          <w:sz w:val="28"/>
          <w:szCs w:val="28"/>
        </w:rPr>
        <w:t>ровать повышение квалификации.</w:t>
      </w:r>
    </w:p>
    <w:p w:rsidR="007C45B8" w:rsidRDefault="0078220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9</w:t>
      </w:r>
      <w:proofErr w:type="gramStart"/>
      <w:r>
        <w:rPr>
          <w:color w:val="000000"/>
          <w:sz w:val="28"/>
          <w:szCs w:val="28"/>
        </w:rPr>
        <w:t xml:space="preserve"> О</w:t>
      </w:r>
      <w:proofErr w:type="gramEnd"/>
      <w:r>
        <w:rPr>
          <w:color w:val="000000"/>
          <w:sz w:val="28"/>
          <w:szCs w:val="28"/>
        </w:rPr>
        <w:t>риентироваться в условиях частой смены технологий в профессиональной деятельности.</w:t>
      </w:r>
    </w:p>
    <w:p w:rsidR="007C45B8" w:rsidRDefault="007C4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Профессиональные компетенции (ПК):</w:t>
      </w:r>
    </w:p>
    <w:p w:rsidR="007C45B8" w:rsidRDefault="0078220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1.1 Контролировать эффективность работы оборудования</w:t>
      </w:r>
      <w:proofErr w:type="gramStart"/>
      <w:r>
        <w:rPr>
          <w:color w:val="000000"/>
          <w:sz w:val="28"/>
          <w:szCs w:val="28"/>
        </w:rPr>
        <w:t>..</w:t>
      </w:r>
      <w:proofErr w:type="gramEnd"/>
    </w:p>
    <w:p w:rsidR="007C45B8" w:rsidRDefault="0078220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1.2</w:t>
      </w:r>
      <w:proofErr w:type="gramStart"/>
      <w:r>
        <w:rPr>
          <w:color w:val="000000"/>
          <w:sz w:val="28"/>
          <w:szCs w:val="28"/>
        </w:rPr>
        <w:t xml:space="preserve"> О</w:t>
      </w:r>
      <w:proofErr w:type="gramEnd"/>
      <w:r>
        <w:rPr>
          <w:color w:val="000000"/>
          <w:sz w:val="28"/>
          <w:szCs w:val="28"/>
        </w:rPr>
        <w:t xml:space="preserve">беспечивать безопасную </w:t>
      </w:r>
      <w:r>
        <w:rPr>
          <w:color w:val="000000"/>
          <w:sz w:val="28"/>
          <w:szCs w:val="28"/>
        </w:rPr>
        <w:t>эксплуатацию оборудования и коммуникаций при ведении технологического процесса.</w:t>
      </w:r>
    </w:p>
    <w:p w:rsidR="007C45B8" w:rsidRDefault="0078220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1.3</w:t>
      </w:r>
      <w:proofErr w:type="gramStart"/>
      <w:r>
        <w:rPr>
          <w:color w:val="000000"/>
          <w:sz w:val="28"/>
          <w:szCs w:val="28"/>
        </w:rPr>
        <w:t xml:space="preserve"> П</w:t>
      </w:r>
      <w:proofErr w:type="gramEnd"/>
      <w:r>
        <w:rPr>
          <w:color w:val="000000"/>
          <w:sz w:val="28"/>
          <w:szCs w:val="28"/>
        </w:rPr>
        <w:t>одготавливать оборудование к проведению ремонтных работ различного характера.</w:t>
      </w:r>
    </w:p>
    <w:p w:rsidR="007C45B8" w:rsidRDefault="0078220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2.1</w:t>
      </w:r>
      <w:proofErr w:type="gramStart"/>
      <w:r>
        <w:rPr>
          <w:color w:val="000000"/>
          <w:sz w:val="28"/>
          <w:szCs w:val="28"/>
        </w:rPr>
        <w:t xml:space="preserve"> К</w:t>
      </w:r>
      <w:proofErr w:type="gramEnd"/>
      <w:r>
        <w:rPr>
          <w:color w:val="000000"/>
          <w:sz w:val="28"/>
          <w:szCs w:val="28"/>
        </w:rPr>
        <w:t>онтролировать и регулировать технологический режим с использованием средств автома</w:t>
      </w:r>
      <w:r>
        <w:rPr>
          <w:color w:val="000000"/>
          <w:sz w:val="28"/>
          <w:szCs w:val="28"/>
        </w:rPr>
        <w:t>тизации и результатов анализов.</w:t>
      </w:r>
    </w:p>
    <w:p w:rsidR="007C45B8" w:rsidRDefault="0078220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2.2</w:t>
      </w:r>
      <w:proofErr w:type="gramStart"/>
      <w:r>
        <w:rPr>
          <w:color w:val="000000"/>
          <w:sz w:val="28"/>
          <w:szCs w:val="28"/>
        </w:rPr>
        <w:t xml:space="preserve"> К</w:t>
      </w:r>
      <w:proofErr w:type="gramEnd"/>
      <w:r>
        <w:rPr>
          <w:color w:val="000000"/>
          <w:sz w:val="28"/>
          <w:szCs w:val="28"/>
        </w:rPr>
        <w:t>онтролировать качество сырья, получаемых продуктов.</w:t>
      </w:r>
    </w:p>
    <w:p w:rsidR="007C45B8" w:rsidRDefault="0078220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2.3</w:t>
      </w:r>
      <w:proofErr w:type="gramStart"/>
      <w:r>
        <w:rPr>
          <w:color w:val="000000"/>
          <w:sz w:val="28"/>
          <w:szCs w:val="28"/>
        </w:rPr>
        <w:t xml:space="preserve"> К</w:t>
      </w:r>
      <w:proofErr w:type="gramEnd"/>
      <w:r>
        <w:rPr>
          <w:color w:val="000000"/>
          <w:sz w:val="28"/>
          <w:szCs w:val="28"/>
        </w:rPr>
        <w:t>онтролировать расход сырья, продукции, реагентов, катализаторов, топливно-энергетических ресурсов.</w:t>
      </w:r>
    </w:p>
    <w:p w:rsidR="007C45B8" w:rsidRDefault="0078220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3.1</w:t>
      </w:r>
      <w:proofErr w:type="gramStart"/>
      <w:r>
        <w:rPr>
          <w:color w:val="000000"/>
          <w:sz w:val="28"/>
          <w:szCs w:val="28"/>
        </w:rPr>
        <w:t xml:space="preserve"> А</w:t>
      </w:r>
      <w:proofErr w:type="gramEnd"/>
      <w:r>
        <w:rPr>
          <w:color w:val="000000"/>
          <w:sz w:val="28"/>
          <w:szCs w:val="28"/>
        </w:rPr>
        <w:t>нализировать причины отказа, повреждения техничес</w:t>
      </w:r>
      <w:r>
        <w:rPr>
          <w:color w:val="000000"/>
          <w:sz w:val="28"/>
          <w:szCs w:val="28"/>
        </w:rPr>
        <w:t>ких устройств и принимать меры по их устранению.</w:t>
      </w:r>
    </w:p>
    <w:p w:rsidR="007C45B8" w:rsidRDefault="0078220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3.2</w:t>
      </w:r>
      <w:proofErr w:type="gramStart"/>
      <w:r>
        <w:rPr>
          <w:color w:val="000000"/>
          <w:sz w:val="28"/>
          <w:szCs w:val="28"/>
        </w:rPr>
        <w:t xml:space="preserve"> А</w:t>
      </w:r>
      <w:proofErr w:type="gramEnd"/>
      <w:r>
        <w:rPr>
          <w:color w:val="000000"/>
          <w:sz w:val="28"/>
          <w:szCs w:val="28"/>
        </w:rPr>
        <w:t>нализировать причины отклонения от режима технологического процесса и принимать меры по их устранению.</w:t>
      </w:r>
    </w:p>
    <w:p w:rsidR="007C45B8" w:rsidRDefault="0078220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3.3</w:t>
      </w:r>
      <w:proofErr w:type="gramStart"/>
      <w:r>
        <w:rPr>
          <w:color w:val="000000"/>
          <w:sz w:val="28"/>
          <w:szCs w:val="28"/>
        </w:rPr>
        <w:t xml:space="preserve"> Р</w:t>
      </w:r>
      <w:proofErr w:type="gramEnd"/>
      <w:r>
        <w:rPr>
          <w:color w:val="000000"/>
          <w:sz w:val="28"/>
          <w:szCs w:val="28"/>
        </w:rPr>
        <w:t>азрабатывать меры по предупреждению инцидентов на технологическом блоке.</w:t>
      </w:r>
    </w:p>
    <w:p w:rsidR="007C45B8" w:rsidRDefault="0078220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4.1</w:t>
      </w:r>
      <w:proofErr w:type="gramStart"/>
      <w:r>
        <w:rPr>
          <w:color w:val="000000"/>
          <w:sz w:val="28"/>
          <w:szCs w:val="28"/>
        </w:rPr>
        <w:t xml:space="preserve"> О</w:t>
      </w:r>
      <w:proofErr w:type="gramEnd"/>
      <w:r>
        <w:rPr>
          <w:color w:val="000000"/>
          <w:sz w:val="28"/>
          <w:szCs w:val="28"/>
        </w:rPr>
        <w:t>рганизо</w:t>
      </w:r>
      <w:r>
        <w:rPr>
          <w:color w:val="000000"/>
          <w:sz w:val="28"/>
          <w:szCs w:val="28"/>
        </w:rPr>
        <w:t>вывать работу коллектива и поддерживать профессиональные отношения со смежными подразделениями.</w:t>
      </w:r>
    </w:p>
    <w:p w:rsidR="007C45B8" w:rsidRDefault="0078220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4.2</w:t>
      </w:r>
      <w:proofErr w:type="gramStart"/>
      <w:r>
        <w:rPr>
          <w:color w:val="000000"/>
          <w:sz w:val="28"/>
          <w:szCs w:val="28"/>
        </w:rPr>
        <w:t xml:space="preserve"> О</w:t>
      </w:r>
      <w:proofErr w:type="gramEnd"/>
      <w:r>
        <w:rPr>
          <w:color w:val="000000"/>
          <w:sz w:val="28"/>
          <w:szCs w:val="28"/>
        </w:rPr>
        <w:t>беспечивать выполнение производственного задания по объему производства и качеству продукта.</w:t>
      </w:r>
    </w:p>
    <w:p w:rsidR="007C45B8" w:rsidRDefault="0078220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 4.3</w:t>
      </w:r>
      <w:proofErr w:type="gramStart"/>
      <w:r>
        <w:rPr>
          <w:color w:val="000000"/>
          <w:sz w:val="28"/>
          <w:szCs w:val="28"/>
        </w:rPr>
        <w:t xml:space="preserve"> О</w:t>
      </w:r>
      <w:proofErr w:type="gramEnd"/>
      <w:r>
        <w:rPr>
          <w:color w:val="000000"/>
          <w:sz w:val="28"/>
          <w:szCs w:val="28"/>
        </w:rPr>
        <w:t>беспечивать соблюдение правил охраны труда, промышл</w:t>
      </w:r>
      <w:r>
        <w:rPr>
          <w:color w:val="000000"/>
          <w:sz w:val="28"/>
          <w:szCs w:val="28"/>
        </w:rPr>
        <w:t>енной, пожарной и экологической безопасности.</w:t>
      </w:r>
    </w:p>
    <w:p w:rsidR="007C45B8" w:rsidRDefault="007C45B8">
      <w:pPr>
        <w:jc w:val="both"/>
        <w:rPr>
          <w:color w:val="000000"/>
          <w:sz w:val="28"/>
          <w:szCs w:val="28"/>
        </w:rPr>
      </w:pP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i/>
          <w:color w:val="FF0000"/>
          <w:sz w:val="20"/>
          <w:szCs w:val="20"/>
        </w:rPr>
      </w:pPr>
      <w:r>
        <w:rPr>
          <w:color w:val="000000"/>
          <w:sz w:val="28"/>
          <w:szCs w:val="28"/>
        </w:rPr>
        <w:t xml:space="preserve">  </w:t>
      </w: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1.4. Количество часов на освоение рабочей программы учебной дисциплины:</w:t>
      </w: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максимальной учебной нагрузки обучающегося 62 часа, в том числе:</w:t>
      </w: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обязательной аудиторной учебной нагрузки обучающегося 48 часов;</w:t>
      </w: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самостоятельной работы обучающегося 2 часа.</w:t>
      </w: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консультаций 6 часов;</w:t>
      </w: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промежуточная аттестация 6 часов.</w:t>
      </w:r>
    </w:p>
    <w:p w:rsidR="007C45B8" w:rsidRDefault="007C4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C45B8" w:rsidRDefault="007822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br w:type="page"/>
      </w:r>
    </w:p>
    <w:p w:rsidR="007C45B8" w:rsidRDefault="0078220B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7C45B8" w:rsidRDefault="007C4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492" w:type="dxa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3"/>
        <w:gridCol w:w="1869"/>
      </w:tblGrid>
      <w:tr w:rsidR="007C45B8">
        <w:trPr>
          <w:trHeight w:val="397"/>
          <w:tblHeader/>
        </w:trPr>
        <w:tc>
          <w:tcPr>
            <w:tcW w:w="76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7C45B8" w:rsidRDefault="0078220B">
            <w:pPr>
              <w:widowControl w:val="0"/>
            </w:pPr>
            <w:r>
              <w:rPr>
                <w:b/>
              </w:rPr>
              <w:t>Вид учебной работы</w:t>
            </w:r>
          </w:p>
        </w:tc>
        <w:tc>
          <w:tcPr>
            <w:tcW w:w="1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7C45B8" w:rsidRDefault="0078220B">
            <w:pPr>
              <w:widowControl w:val="0"/>
              <w:jc w:val="center"/>
            </w:pPr>
            <w:r>
              <w:rPr>
                <w:b/>
                <w:iCs/>
              </w:rPr>
              <w:t>Объем часов</w:t>
            </w:r>
          </w:p>
        </w:tc>
      </w:tr>
      <w:tr w:rsidR="007C45B8">
        <w:trPr>
          <w:trHeight w:val="397"/>
        </w:trPr>
        <w:tc>
          <w:tcPr>
            <w:tcW w:w="76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7C45B8" w:rsidRDefault="0078220B">
            <w:pPr>
              <w:widowControl w:val="0"/>
            </w:pPr>
            <w:r>
              <w:rPr>
                <w:b/>
              </w:rPr>
              <w:t xml:space="preserve">Объем образовательной </w:t>
            </w:r>
            <w:r>
              <w:rPr>
                <w:b/>
              </w:rPr>
              <w:t>программы</w:t>
            </w:r>
          </w:p>
        </w:tc>
        <w:tc>
          <w:tcPr>
            <w:tcW w:w="1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7C45B8" w:rsidRDefault="0078220B">
            <w:pPr>
              <w:widowControl w:val="0"/>
              <w:jc w:val="center"/>
            </w:pPr>
            <w:r>
              <w:rPr>
                <w:iCs/>
              </w:rPr>
              <w:t>62</w:t>
            </w:r>
          </w:p>
        </w:tc>
      </w:tr>
      <w:tr w:rsidR="007C45B8">
        <w:trPr>
          <w:trHeight w:val="397"/>
        </w:trPr>
        <w:tc>
          <w:tcPr>
            <w:tcW w:w="94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7C45B8" w:rsidRDefault="0078220B">
            <w:pPr>
              <w:widowControl w:val="0"/>
            </w:pPr>
            <w:r>
              <w:t>в том числе:</w:t>
            </w:r>
          </w:p>
        </w:tc>
      </w:tr>
      <w:tr w:rsidR="007C45B8">
        <w:trPr>
          <w:trHeight w:val="397"/>
        </w:trPr>
        <w:tc>
          <w:tcPr>
            <w:tcW w:w="76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7C45B8" w:rsidRDefault="0078220B">
            <w:pPr>
              <w:widowControl w:val="0"/>
            </w:pPr>
            <w:r>
              <w:t xml:space="preserve">теоретическое обучение, в </w:t>
            </w:r>
            <w:proofErr w:type="spellStart"/>
            <w:r>
              <w:t>т.ч</w:t>
            </w:r>
            <w:proofErr w:type="spellEnd"/>
            <w:r>
              <w:t>. контрольные работы</w:t>
            </w:r>
          </w:p>
        </w:tc>
        <w:tc>
          <w:tcPr>
            <w:tcW w:w="1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7C45B8" w:rsidRDefault="0078220B">
            <w:pPr>
              <w:widowControl w:val="0"/>
              <w:jc w:val="center"/>
            </w:pPr>
            <w:r>
              <w:rPr>
                <w:iCs/>
              </w:rPr>
              <w:t>28</w:t>
            </w:r>
          </w:p>
        </w:tc>
      </w:tr>
      <w:tr w:rsidR="007C45B8">
        <w:trPr>
          <w:trHeight w:val="397"/>
        </w:trPr>
        <w:tc>
          <w:tcPr>
            <w:tcW w:w="7622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7C45B8" w:rsidRDefault="0078220B">
            <w:pPr>
              <w:widowControl w:val="0"/>
            </w:pPr>
            <w:r>
              <w:t xml:space="preserve">практические занятия, в </w:t>
            </w:r>
            <w:proofErr w:type="spellStart"/>
            <w:r>
              <w:t>т.ч</w:t>
            </w:r>
            <w:proofErr w:type="spellEnd"/>
            <w:r>
              <w:t>. лабораторные работы</w:t>
            </w:r>
          </w:p>
        </w:tc>
        <w:tc>
          <w:tcPr>
            <w:tcW w:w="1869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7C45B8" w:rsidRDefault="0078220B">
            <w:pPr>
              <w:widowControl w:val="0"/>
              <w:jc w:val="center"/>
            </w:pPr>
            <w:r>
              <w:rPr>
                <w:iCs/>
              </w:rPr>
              <w:t>20</w:t>
            </w:r>
          </w:p>
        </w:tc>
      </w:tr>
      <w:tr w:rsidR="007C45B8">
        <w:trPr>
          <w:trHeight w:val="397"/>
        </w:trPr>
        <w:tc>
          <w:tcPr>
            <w:tcW w:w="76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7C45B8" w:rsidRDefault="0078220B">
            <w:pPr>
              <w:widowControl w:val="0"/>
            </w:pPr>
            <w:r>
              <w:t xml:space="preserve">самостоятельная работа </w:t>
            </w:r>
            <w:proofErr w:type="gramStart"/>
            <w:r>
              <w:t>обучающегося</w:t>
            </w:r>
            <w:proofErr w:type="gramEnd"/>
          </w:p>
        </w:tc>
        <w:tc>
          <w:tcPr>
            <w:tcW w:w="1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7C45B8" w:rsidRDefault="0078220B">
            <w:pPr>
              <w:widowControl w:val="0"/>
              <w:jc w:val="center"/>
            </w:pPr>
            <w:r>
              <w:rPr>
                <w:iCs/>
              </w:rPr>
              <w:t>2</w:t>
            </w:r>
          </w:p>
        </w:tc>
      </w:tr>
      <w:tr w:rsidR="007C45B8">
        <w:trPr>
          <w:trHeight w:val="397"/>
        </w:trPr>
        <w:tc>
          <w:tcPr>
            <w:tcW w:w="76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7C45B8" w:rsidRDefault="0078220B">
            <w:pPr>
              <w:widowControl w:val="0"/>
            </w:pPr>
            <w:r>
              <w:t>Консультации</w:t>
            </w:r>
          </w:p>
        </w:tc>
        <w:tc>
          <w:tcPr>
            <w:tcW w:w="1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7C45B8" w:rsidRDefault="0078220B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</w:tr>
      <w:tr w:rsidR="007C45B8">
        <w:trPr>
          <w:trHeight w:val="397"/>
        </w:trPr>
        <w:tc>
          <w:tcPr>
            <w:tcW w:w="76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7C45B8" w:rsidRDefault="0078220B">
            <w:pPr>
              <w:widowControl w:val="0"/>
            </w:pPr>
            <w:r>
              <w:t>Промежуточная аттестация (экзамен)</w:t>
            </w:r>
          </w:p>
        </w:tc>
        <w:tc>
          <w:tcPr>
            <w:tcW w:w="1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7C45B8" w:rsidRDefault="0078220B">
            <w:pPr>
              <w:widowControl w:val="0"/>
              <w:jc w:val="center"/>
            </w:pPr>
            <w:r>
              <w:rPr>
                <w:iCs/>
              </w:rPr>
              <w:t>6</w:t>
            </w:r>
          </w:p>
        </w:tc>
      </w:tr>
    </w:tbl>
    <w:p w:rsidR="007C45B8" w:rsidRDefault="007C4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p w:rsidR="007C45B8" w:rsidRDefault="007C4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  <w:sectPr w:rsidR="007C45B8">
          <w:footerReference w:type="even" r:id="rId10"/>
          <w:footerReference w:type="default" r:id="rId11"/>
          <w:pgSz w:w="11906" w:h="16838"/>
          <w:pgMar w:top="1134" w:right="850" w:bottom="1134" w:left="1701" w:header="0" w:footer="708" w:gutter="0"/>
          <w:cols w:space="720"/>
          <w:formProt w:val="0"/>
          <w:titlePg/>
          <w:docGrid w:linePitch="100"/>
        </w:sectPr>
      </w:pPr>
    </w:p>
    <w:p w:rsidR="007C45B8" w:rsidRDefault="0078220B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 Тематический план и содержание учебной дисциплины</w:t>
      </w:r>
    </w:p>
    <w:p w:rsidR="007C45B8" w:rsidRDefault="007C45B8"/>
    <w:tbl>
      <w:tblPr>
        <w:tblpPr w:leftFromText="180" w:rightFromText="180" w:vertAnchor="text" w:horzAnchor="page" w:tblpX="783" w:tblpY="48"/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0"/>
        <w:gridCol w:w="4644"/>
        <w:gridCol w:w="993"/>
        <w:gridCol w:w="993"/>
        <w:gridCol w:w="1984"/>
        <w:gridCol w:w="2154"/>
        <w:gridCol w:w="2133"/>
        <w:gridCol w:w="2374"/>
      </w:tblGrid>
      <w:tr w:rsidR="007C45B8"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  <w:p w:rsidR="007C45B8" w:rsidRDefault="0078220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Занятия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разделов,  тем и  краткое содержание занятий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Кол-во часов</w:t>
            </w:r>
          </w:p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</w:t>
            </w:r>
            <w:proofErr w:type="gramStart"/>
            <w:r>
              <w:rPr>
                <w:bCs/>
                <w:sz w:val="20"/>
                <w:szCs w:val="20"/>
              </w:rPr>
              <w:t>ауди-торных</w:t>
            </w:r>
            <w:proofErr w:type="gramEnd"/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Кол-во часов</w:t>
            </w:r>
          </w:p>
          <w:p w:rsidR="007C45B8" w:rsidRDefault="0078220B">
            <w:pPr>
              <w:widowControl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</w:t>
            </w:r>
            <w:r>
              <w:rPr>
                <w:bCs/>
                <w:color w:val="000000" w:themeColor="text1"/>
                <w:sz w:val="20"/>
                <w:szCs w:val="20"/>
              </w:rPr>
              <w:t>в форме практической подготовки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занятий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Наглядные пособия  и   ИОР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Домашнее задание</w:t>
            </w:r>
          </w:p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Коды </w:t>
            </w:r>
            <w:proofErr w:type="spellStart"/>
            <w:r>
              <w:rPr>
                <w:b/>
                <w:bCs/>
                <w:color w:val="000000" w:themeColor="text1"/>
                <w:sz w:val="20"/>
                <w:szCs w:val="20"/>
              </w:rPr>
              <w:t>формиру-емых</w:t>
            </w:r>
            <w:proofErr w:type="spellEnd"/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компетенций  </w:t>
            </w:r>
            <w:proofErr w:type="gramStart"/>
            <w:r>
              <w:rPr>
                <w:b/>
                <w:bCs/>
                <w:color w:val="000000" w:themeColor="text1"/>
                <w:sz w:val="20"/>
                <w:szCs w:val="20"/>
              </w:rPr>
              <w:t>формированию</w:t>
            </w:r>
            <w:proofErr w:type="gramEnd"/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которых способствует элемент программы</w:t>
            </w:r>
          </w:p>
        </w:tc>
      </w:tr>
      <w:tr w:rsidR="007C45B8">
        <w:trPr>
          <w:trHeight w:val="165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Раздел 1.  Математический анализ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b/>
                <w:sz w:val="20"/>
                <w:szCs w:val="20"/>
                <w:u w:val="single"/>
              </w:rPr>
            </w:pPr>
          </w:p>
        </w:tc>
      </w:tr>
      <w:tr w:rsidR="007C45B8">
        <w:trPr>
          <w:trHeight w:val="27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1.1. </w:t>
            </w:r>
            <w:r>
              <w:rPr>
                <w:b/>
                <w:bCs/>
                <w:sz w:val="20"/>
                <w:szCs w:val="20"/>
              </w:rPr>
              <w:t>Дифференциальное</w:t>
            </w:r>
          </w:p>
          <w:p w:rsidR="007C45B8" w:rsidRDefault="007822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 интегральное исчисление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8220B">
            <w:pPr>
              <w:widowControl w:val="0"/>
              <w:tabs>
                <w:tab w:val="left" w:pos="513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Pr="002A739F" w:rsidRDefault="007C45B8">
            <w:pPr>
              <w:widowControl w:val="0"/>
              <w:tabs>
                <w:tab w:val="left" w:pos="5130"/>
              </w:tabs>
              <w:jc w:val="both"/>
              <w:rPr>
                <w:sz w:val="20"/>
                <w:szCs w:val="20"/>
              </w:rPr>
            </w:pPr>
          </w:p>
          <w:p w:rsidR="007C45B8" w:rsidRDefault="0078220B">
            <w:pPr>
              <w:widowControl w:val="0"/>
              <w:jc w:val="center"/>
            </w:pPr>
            <w:proofErr w:type="gramStart"/>
            <w:r>
              <w:t>О</w:t>
            </w:r>
            <w:bookmarkStart w:id="2" w:name="__DdeLink__8088_897616295"/>
            <w:r>
              <w:t>К</w:t>
            </w:r>
            <w:proofErr w:type="gramEnd"/>
            <w:r>
              <w:t xml:space="preserve"> 2 - 9,</w:t>
            </w:r>
          </w:p>
          <w:p w:rsidR="007C45B8" w:rsidRDefault="0078220B">
            <w:pPr>
              <w:widowControl w:val="0"/>
              <w:jc w:val="center"/>
            </w:pPr>
            <w:r>
              <w:t>ПК 1.1,</w:t>
            </w:r>
          </w:p>
          <w:p w:rsidR="007C45B8" w:rsidRDefault="0078220B">
            <w:pPr>
              <w:widowControl w:val="0"/>
              <w:jc w:val="center"/>
            </w:pPr>
            <w:r>
              <w:t>ПК 2.1</w:t>
            </w:r>
          </w:p>
          <w:p w:rsidR="007C45B8" w:rsidRDefault="0078220B">
            <w:pPr>
              <w:widowControl w:val="0"/>
              <w:jc w:val="center"/>
            </w:pPr>
            <w:r>
              <w:t xml:space="preserve"> ПК 2.2,</w:t>
            </w:r>
          </w:p>
          <w:p w:rsidR="007C45B8" w:rsidRDefault="0078220B">
            <w:pPr>
              <w:widowControl w:val="0"/>
              <w:jc w:val="center"/>
            </w:pPr>
            <w:r>
              <w:t xml:space="preserve"> ПК  2.3,</w:t>
            </w:r>
          </w:p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пк</w:t>
            </w:r>
            <w:proofErr w:type="spellEnd"/>
            <w:r>
              <w:rPr>
                <w:sz w:val="26"/>
                <w:szCs w:val="26"/>
              </w:rPr>
              <w:t xml:space="preserve"> 3.1</w:t>
            </w:r>
          </w:p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пк</w:t>
            </w:r>
            <w:proofErr w:type="spellEnd"/>
            <w:r>
              <w:rPr>
                <w:sz w:val="26"/>
                <w:szCs w:val="26"/>
              </w:rPr>
              <w:t xml:space="preserve"> 3.2</w:t>
            </w:r>
          </w:p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пк</w:t>
            </w:r>
            <w:proofErr w:type="spellEnd"/>
            <w:r>
              <w:rPr>
                <w:sz w:val="26"/>
                <w:szCs w:val="26"/>
              </w:rPr>
              <w:t xml:space="preserve"> 3.3</w:t>
            </w:r>
          </w:p>
          <w:p w:rsidR="007C45B8" w:rsidRDefault="0078220B">
            <w:pPr>
              <w:widowControl w:val="0"/>
              <w:jc w:val="center"/>
            </w:pPr>
            <w:r>
              <w:t>ПК 4.1</w:t>
            </w:r>
          </w:p>
          <w:p w:rsidR="007C45B8" w:rsidRDefault="0078220B">
            <w:pPr>
              <w:widowControl w:val="0"/>
              <w:jc w:val="center"/>
            </w:pPr>
            <w:r>
              <w:t>ПК 4.2</w:t>
            </w:r>
          </w:p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bookmarkStart w:id="3" w:name="__DdeLink__8154_897616295"/>
            <w:bookmarkStart w:id="4" w:name="__DdeLink__8099_897616295"/>
            <w:bookmarkStart w:id="5" w:name="__DdeLink__8092_897616295"/>
            <w:bookmarkStart w:id="6" w:name="__DdeLink__6785_897616295"/>
            <w:r>
              <w:rPr>
                <w:sz w:val="20"/>
                <w:szCs w:val="20"/>
              </w:rPr>
              <w:t>ПК 4.3</w:t>
            </w:r>
            <w:bookmarkEnd w:id="2"/>
            <w:bookmarkEnd w:id="3"/>
            <w:bookmarkEnd w:id="4"/>
            <w:bookmarkEnd w:id="5"/>
            <w:bookmarkEnd w:id="6"/>
          </w:p>
        </w:tc>
      </w:tr>
      <w:tr w:rsidR="007C45B8">
        <w:trPr>
          <w:trHeight w:val="397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Введение. Понятие производной функции. Основные формулы и правила дифференцирования. Производная сложной функции.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ванный урок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Таблица, разд. материал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Л.3, с. 154-155 №1-15,</w:t>
            </w: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</w:tr>
      <w:tr w:rsidR="007C45B8">
        <w:trPr>
          <w:trHeight w:val="397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 №1</w:t>
            </w:r>
          </w:p>
          <w:p w:rsidR="007C45B8" w:rsidRDefault="0078220B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Вычисление производных функций.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Таблица, разд. материал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Л.3 с.159 №1-6</w:t>
            </w:r>
          </w:p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</w:tr>
      <w:tr w:rsidR="007C45B8">
        <w:trPr>
          <w:trHeight w:val="397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 №2</w:t>
            </w:r>
          </w:p>
          <w:p w:rsidR="007C45B8" w:rsidRDefault="0078220B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Физический и геометрический смысл</w:t>
            </w:r>
            <w:r>
              <w:rPr>
                <w:bCs/>
                <w:sz w:val="20"/>
                <w:szCs w:val="20"/>
              </w:rPr>
              <w:t xml:space="preserve"> производной. Приложение производной к решению прикладных задач.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Таблица, разд. материал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Л.3, с. 184 №1-8</w:t>
            </w: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</w:tr>
      <w:tr w:rsidR="007C45B8">
        <w:trPr>
          <w:trHeight w:val="397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Неопределенный интеграл и его свойства. Табличные интегралы.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ванный урок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Таблица, разд. материал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Л.3, с. 193</w:t>
            </w:r>
            <w:r>
              <w:rPr>
                <w:sz w:val="20"/>
                <w:szCs w:val="20"/>
              </w:rPr>
              <w:t xml:space="preserve"> №1-9</w:t>
            </w: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</w:tr>
      <w:tr w:rsidR="007C45B8">
        <w:trPr>
          <w:trHeight w:val="43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Методы интегрирования: </w:t>
            </w:r>
            <w:proofErr w:type="gramStart"/>
            <w:r>
              <w:rPr>
                <w:bCs/>
                <w:sz w:val="20"/>
                <w:szCs w:val="20"/>
              </w:rPr>
              <w:t>непосредственный</w:t>
            </w:r>
            <w:proofErr w:type="gramEnd"/>
            <w:r>
              <w:rPr>
                <w:bCs/>
                <w:sz w:val="20"/>
                <w:szCs w:val="20"/>
              </w:rPr>
              <w:t>, замена переменной, по частям.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ванный урок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Таблица, разд. материал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Л.3 с197 №1-6</w:t>
            </w: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</w:tr>
      <w:tr w:rsidR="007C45B8">
        <w:trPr>
          <w:trHeight w:val="600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Определенный интеграл. Формула Ньютона-Лейбница. Геометрический смысл определенного интеграла.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ванный урок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Таблица, разд. материал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Л3 204 №1-7</w:t>
            </w: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</w:tr>
      <w:tr w:rsidR="007C45B8">
        <w:trPr>
          <w:trHeight w:val="185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 №3</w:t>
            </w:r>
          </w:p>
          <w:p w:rsidR="007C45B8" w:rsidRDefault="0078220B">
            <w:pPr>
              <w:widowControl w:val="0"/>
              <w:shd w:val="clear" w:color="auto" w:fill="FFFFFF"/>
              <w:rPr>
                <w:b/>
                <w:spacing w:val="-12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Определенный интеграл. Формула Ньютона-Лейбница. Геометрический смысл определенного интеграла. Приложение интеграла к решению прикладных задач.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Таблица, разд. материал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Л.3  с.209 №1-4</w:t>
            </w: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</w:tr>
      <w:tr w:rsidR="007C45B8">
        <w:trPr>
          <w:trHeight w:val="31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rPr>
                <w:b/>
                <w:spacing w:val="-12"/>
                <w:sz w:val="20"/>
                <w:szCs w:val="20"/>
              </w:rPr>
            </w:pPr>
            <w:r>
              <w:rPr>
                <w:b/>
                <w:spacing w:val="-12"/>
                <w:sz w:val="20"/>
                <w:szCs w:val="20"/>
              </w:rPr>
              <w:t>Тема 1. 2. Обыкновенные дифференциальные уравнения</w:t>
            </w:r>
          </w:p>
          <w:p w:rsidR="007C45B8" w:rsidRDefault="007C45B8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jc w:val="center"/>
            </w:pPr>
            <w:bookmarkStart w:id="7" w:name="__DdeLink__8109_897616295"/>
            <w:bookmarkStart w:id="8" w:name="__DdeLink__8092_8976162951"/>
            <w:bookmarkStart w:id="9" w:name="__DdeLink__6785_8976162952"/>
            <w:bookmarkEnd w:id="7"/>
            <w:bookmarkEnd w:id="8"/>
            <w:bookmarkEnd w:id="9"/>
          </w:p>
        </w:tc>
      </w:tr>
    </w:tbl>
    <w:p w:rsidR="007C45B8" w:rsidRDefault="007C45B8">
      <w:pPr>
        <w:pStyle w:val="af5"/>
      </w:pPr>
    </w:p>
    <w:tbl>
      <w:tblPr>
        <w:tblpPr w:leftFromText="180" w:rightFromText="180" w:vertAnchor="text" w:horzAnchor="page" w:tblpX="783" w:tblpY="48"/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0"/>
        <w:gridCol w:w="4644"/>
        <w:gridCol w:w="993"/>
        <w:gridCol w:w="993"/>
        <w:gridCol w:w="1951"/>
        <w:gridCol w:w="2169"/>
        <w:gridCol w:w="2151"/>
        <w:gridCol w:w="2374"/>
      </w:tblGrid>
      <w:tr w:rsidR="007C45B8">
        <w:trPr>
          <w:trHeight w:val="354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Основные понятия о дифференциальных уравнениях. Дифференциальные уравнения первого порядка с разделяющимися переменными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Комбиниро</w:t>
            </w:r>
            <w:proofErr w:type="spellEnd"/>
            <w:r>
              <w:rPr>
                <w:sz w:val="20"/>
                <w:szCs w:val="20"/>
                <w:lang w:val="en-US"/>
              </w:rPr>
              <w:t>-</w:t>
            </w:r>
          </w:p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ванный урок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Инструктив-ный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материал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Л.3,  с. 343  №1-4</w:t>
            </w:r>
          </w:p>
        </w:tc>
        <w:tc>
          <w:tcPr>
            <w:tcW w:w="2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jc w:val="center"/>
            </w:pPr>
            <w:proofErr w:type="gramStart"/>
            <w:r>
              <w:t>О</w:t>
            </w:r>
            <w:bookmarkStart w:id="10" w:name="__DdeLink__8088_89761629521"/>
            <w:r>
              <w:t>К</w:t>
            </w:r>
            <w:proofErr w:type="gramEnd"/>
            <w:r>
              <w:t xml:space="preserve"> 2 - 9,</w:t>
            </w:r>
          </w:p>
          <w:p w:rsidR="007C45B8" w:rsidRDefault="0078220B">
            <w:pPr>
              <w:widowControl w:val="0"/>
              <w:jc w:val="center"/>
            </w:pPr>
            <w:r>
              <w:t>ПК 1.1,</w:t>
            </w:r>
          </w:p>
          <w:p w:rsidR="007C45B8" w:rsidRDefault="0078220B">
            <w:pPr>
              <w:widowControl w:val="0"/>
              <w:jc w:val="center"/>
            </w:pPr>
            <w:r>
              <w:lastRenderedPageBreak/>
              <w:t>ПК 2.1</w:t>
            </w:r>
          </w:p>
          <w:p w:rsidR="007C45B8" w:rsidRDefault="0078220B">
            <w:pPr>
              <w:widowControl w:val="0"/>
              <w:jc w:val="center"/>
            </w:pPr>
            <w:r>
              <w:t xml:space="preserve"> ПК 2.2,</w:t>
            </w:r>
          </w:p>
          <w:p w:rsidR="007C45B8" w:rsidRDefault="0078220B">
            <w:pPr>
              <w:widowControl w:val="0"/>
              <w:jc w:val="center"/>
            </w:pPr>
            <w:r>
              <w:t xml:space="preserve"> ПК  2.3,</w:t>
            </w:r>
          </w:p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пк</w:t>
            </w:r>
            <w:proofErr w:type="spellEnd"/>
            <w:r>
              <w:rPr>
                <w:sz w:val="26"/>
                <w:szCs w:val="26"/>
              </w:rPr>
              <w:t xml:space="preserve"> 3.1</w:t>
            </w:r>
          </w:p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пк</w:t>
            </w:r>
            <w:proofErr w:type="spellEnd"/>
            <w:r>
              <w:rPr>
                <w:sz w:val="26"/>
                <w:szCs w:val="26"/>
              </w:rPr>
              <w:t xml:space="preserve"> 3.2</w:t>
            </w:r>
          </w:p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пк</w:t>
            </w:r>
            <w:proofErr w:type="spellEnd"/>
            <w:r>
              <w:rPr>
                <w:sz w:val="26"/>
                <w:szCs w:val="26"/>
              </w:rPr>
              <w:t xml:space="preserve"> 3.3</w:t>
            </w:r>
          </w:p>
          <w:p w:rsidR="007C45B8" w:rsidRDefault="0078220B">
            <w:pPr>
              <w:widowControl w:val="0"/>
              <w:jc w:val="center"/>
            </w:pPr>
            <w:r>
              <w:t>ПК 4.1</w:t>
            </w:r>
          </w:p>
          <w:p w:rsidR="007C45B8" w:rsidRDefault="0078220B">
            <w:pPr>
              <w:widowControl w:val="0"/>
              <w:jc w:val="center"/>
            </w:pPr>
            <w:r>
              <w:t>ПК 4.2</w:t>
            </w:r>
          </w:p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bookmarkStart w:id="11" w:name="__DdeLink__8092_89761629511"/>
            <w:bookmarkStart w:id="12" w:name="__DdeLink__6785_89761629521"/>
            <w:bookmarkStart w:id="13" w:name="__DdeLink__6785_89761629511"/>
            <w:r>
              <w:rPr>
                <w:sz w:val="20"/>
                <w:szCs w:val="20"/>
              </w:rPr>
              <w:t>ПК 4.3</w:t>
            </w:r>
            <w:bookmarkEnd w:id="10"/>
            <w:bookmarkEnd w:id="11"/>
            <w:bookmarkEnd w:id="12"/>
            <w:bookmarkEnd w:id="13"/>
          </w:p>
        </w:tc>
      </w:tr>
      <w:tr w:rsidR="007C45B8">
        <w:trPr>
          <w:trHeight w:val="357"/>
        </w:trPr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Линейные уравнения первого порядка.</w:t>
            </w:r>
          </w:p>
          <w:p w:rsidR="007C45B8" w:rsidRDefault="007C45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Комбиниро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C45B8" w:rsidRDefault="0078220B">
            <w:pPr>
              <w:widowControl w:val="0"/>
              <w:tabs>
                <w:tab w:val="left" w:pos="51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ванный урок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Таблица, разд. материал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Л.3, с..345 №1-2</w:t>
            </w: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</w:tr>
      <w:tr w:rsidR="007C45B8">
        <w:trPr>
          <w:trHeight w:val="357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C45B8" w:rsidRDefault="007822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Решение линейных</w:t>
            </w:r>
            <w:r>
              <w:rPr>
                <w:bCs/>
                <w:sz w:val="20"/>
                <w:szCs w:val="20"/>
              </w:rPr>
              <w:t xml:space="preserve"> уравнений 1-го порядка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C45B8" w:rsidRDefault="0078220B">
            <w:pPr>
              <w:widowControl w:val="0"/>
              <w:tabs>
                <w:tab w:val="left" w:pos="513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Практикоориентированное</w:t>
            </w:r>
            <w:proofErr w:type="spellEnd"/>
            <w:r>
              <w:rPr>
                <w:sz w:val="20"/>
                <w:szCs w:val="20"/>
              </w:rPr>
              <w:t xml:space="preserve"> занятие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</w:tr>
      <w:tr w:rsidR="007C45B8">
        <w:trPr>
          <w:trHeight w:val="51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 №4</w:t>
            </w:r>
          </w:p>
          <w:p w:rsidR="007C45B8" w:rsidRDefault="007822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Решение дифференциальных уравнений первого порядка.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Таблица, разд. материал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Л.3,  с. 345 №  3-4</w:t>
            </w: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C45B8">
        <w:trPr>
          <w:trHeight w:val="397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C45B8" w:rsidRDefault="0078220B">
            <w:pPr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C45B8" w:rsidRDefault="0078220B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Решение дифференциальных уравнений </w:t>
            </w:r>
            <w:r>
              <w:rPr>
                <w:bCs/>
                <w:sz w:val="20"/>
                <w:szCs w:val="20"/>
              </w:rPr>
              <w:t>второго порядка.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C45B8" w:rsidRDefault="0078220B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Практикоориентированное</w:t>
            </w:r>
            <w:proofErr w:type="spellEnd"/>
            <w:r>
              <w:rPr>
                <w:sz w:val="20"/>
                <w:szCs w:val="20"/>
              </w:rPr>
              <w:t xml:space="preserve"> занятие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Таблица, разд. материал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Л.3,  с.  346-347 №1-8</w:t>
            </w: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</w:tr>
      <w:tr w:rsidR="007C45B8">
        <w:trPr>
          <w:trHeight w:val="43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 №5</w:t>
            </w:r>
          </w:p>
          <w:p w:rsidR="007C45B8" w:rsidRDefault="0078220B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Решение дифференциальных уравнений второго порядка.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Таблица, разд. материал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Л.3, с. 347 №9-16</w:t>
            </w: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</w:tr>
      <w:tr w:rsidR="007C45B8">
        <w:trPr>
          <w:trHeight w:val="43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СРС</w:t>
            </w:r>
          </w:p>
          <w:p w:rsidR="007C45B8" w:rsidRDefault="0078220B">
            <w:pPr>
              <w:widowControl w:val="0"/>
              <w:shd w:val="clear" w:color="auto" w:fill="FFFF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Решение обыкновенных дифференциальных уравнений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СРС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примеров Л.5, стр. 343-348 (1-5)</w:t>
            </w: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</w:tr>
      <w:tr w:rsidR="007C45B8">
        <w:trPr>
          <w:trHeight w:val="25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2. Основы дискретной математики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sz w:val="20"/>
                <w:szCs w:val="20"/>
              </w:rPr>
            </w:pPr>
          </w:p>
        </w:tc>
      </w:tr>
      <w:tr w:rsidR="007C45B8">
        <w:trPr>
          <w:trHeight w:val="347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2.1. Множества и операции над множествами.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sz w:val="20"/>
                <w:szCs w:val="20"/>
              </w:rPr>
            </w:pPr>
          </w:p>
        </w:tc>
        <w:tc>
          <w:tcPr>
            <w:tcW w:w="2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8220B">
            <w:pPr>
              <w:widowControl w:val="0"/>
              <w:jc w:val="center"/>
            </w:pPr>
            <w:proofErr w:type="gramStart"/>
            <w:r>
              <w:t>О</w:t>
            </w:r>
            <w:bookmarkStart w:id="14" w:name="__DdeLink__8088_8976162953"/>
            <w:r>
              <w:t>К</w:t>
            </w:r>
            <w:proofErr w:type="gramEnd"/>
            <w:r>
              <w:t xml:space="preserve"> 2 - 9,</w:t>
            </w:r>
          </w:p>
          <w:p w:rsidR="007C45B8" w:rsidRDefault="0078220B">
            <w:pPr>
              <w:widowControl w:val="0"/>
              <w:jc w:val="center"/>
            </w:pPr>
            <w:r>
              <w:t>ПК 1.1,</w:t>
            </w:r>
          </w:p>
          <w:p w:rsidR="007C45B8" w:rsidRDefault="0078220B">
            <w:pPr>
              <w:widowControl w:val="0"/>
              <w:jc w:val="center"/>
            </w:pPr>
            <w:r>
              <w:t>ПК 2.1</w:t>
            </w:r>
          </w:p>
          <w:p w:rsidR="007C45B8" w:rsidRDefault="0078220B">
            <w:pPr>
              <w:widowControl w:val="0"/>
              <w:jc w:val="center"/>
            </w:pPr>
            <w:r>
              <w:t xml:space="preserve"> ПК 2.2,</w:t>
            </w:r>
          </w:p>
          <w:p w:rsidR="007C45B8" w:rsidRDefault="0078220B">
            <w:pPr>
              <w:widowControl w:val="0"/>
              <w:jc w:val="center"/>
            </w:pPr>
            <w:r>
              <w:t xml:space="preserve"> ПК  2.3,</w:t>
            </w:r>
          </w:p>
          <w:p w:rsidR="007C45B8" w:rsidRDefault="0078220B">
            <w:pPr>
              <w:widowControl w:val="0"/>
              <w:jc w:val="center"/>
            </w:pPr>
            <w:r>
              <w:t>ПК 4.1</w:t>
            </w:r>
          </w:p>
          <w:p w:rsidR="007C45B8" w:rsidRDefault="0078220B">
            <w:pPr>
              <w:widowControl w:val="0"/>
              <w:jc w:val="center"/>
            </w:pPr>
            <w:r>
              <w:t xml:space="preserve">ПК </w:t>
            </w:r>
            <w:r>
              <w:t>4.2</w:t>
            </w:r>
          </w:p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bookmarkStart w:id="15" w:name="__DdeLink__8092_8976162952"/>
            <w:bookmarkStart w:id="16" w:name="__DdeLink__6785_8976162953"/>
            <w:bookmarkStart w:id="17" w:name="__DdeLink__8099_8976162951"/>
            <w:bookmarkStart w:id="18" w:name="__DdeLink__8164_897616295"/>
            <w:r>
              <w:rPr>
                <w:sz w:val="20"/>
                <w:szCs w:val="20"/>
              </w:rPr>
              <w:t>ПК 4.3</w:t>
            </w:r>
            <w:bookmarkEnd w:id="14"/>
            <w:bookmarkEnd w:id="15"/>
            <w:bookmarkEnd w:id="16"/>
            <w:bookmarkEnd w:id="17"/>
            <w:bookmarkEnd w:id="18"/>
          </w:p>
        </w:tc>
      </w:tr>
      <w:tr w:rsidR="007C45B8">
        <w:trPr>
          <w:trHeight w:val="185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rPr>
                <w:b/>
                <w:spacing w:val="-12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Элементы и множества. Задание множеств. Операции над множествами. Свойства операций над множествами.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Комбиниро</w:t>
            </w:r>
            <w:proofErr w:type="spellEnd"/>
            <w:r>
              <w:rPr>
                <w:sz w:val="20"/>
                <w:szCs w:val="20"/>
                <w:lang w:val="en-US"/>
              </w:rPr>
              <w:t>-</w:t>
            </w:r>
          </w:p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ванный урок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Инструктив-ный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материал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Л.1 с. 235-236 №1-4</w:t>
            </w: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</w:tr>
      <w:tr w:rsidR="007C45B8">
        <w:trPr>
          <w:trHeight w:val="31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2.2. Основные понятия теории графов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</w:tr>
      <w:tr w:rsidR="007C45B8">
        <w:trPr>
          <w:trHeight w:val="354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Графы. Основные определения. Элементы графа. </w:t>
            </w:r>
            <w:r>
              <w:rPr>
                <w:sz w:val="20"/>
                <w:szCs w:val="20"/>
              </w:rPr>
              <w:t xml:space="preserve"> Виды графов.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Комбиниро</w:t>
            </w:r>
            <w:proofErr w:type="spellEnd"/>
            <w:r>
              <w:rPr>
                <w:sz w:val="20"/>
                <w:szCs w:val="20"/>
                <w:lang w:val="en-US"/>
              </w:rPr>
              <w:t>-</w:t>
            </w:r>
          </w:p>
          <w:p w:rsidR="007C45B8" w:rsidRDefault="0078220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ванный урок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Инструктив-ный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материал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Л.1,  с. 143-244 №1-3</w:t>
            </w: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</w:tr>
      <w:tr w:rsidR="007C45B8">
        <w:trPr>
          <w:trHeight w:val="560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3. Основы теории вероятностей и математической статистики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8220B">
            <w:pPr>
              <w:widowControl w:val="0"/>
              <w:tabs>
                <w:tab w:val="left" w:pos="513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8220B">
            <w:pPr>
              <w:widowControl w:val="0"/>
              <w:jc w:val="center"/>
            </w:pPr>
            <w:proofErr w:type="gramStart"/>
            <w:r>
              <w:t>О</w:t>
            </w:r>
            <w:bookmarkStart w:id="19" w:name="__DdeLink__8088_89761629531"/>
            <w:r>
              <w:t>К</w:t>
            </w:r>
            <w:proofErr w:type="gramEnd"/>
            <w:r>
              <w:t xml:space="preserve"> 2 - 9,</w:t>
            </w:r>
          </w:p>
          <w:p w:rsidR="007C45B8" w:rsidRDefault="0078220B">
            <w:pPr>
              <w:widowControl w:val="0"/>
              <w:jc w:val="center"/>
            </w:pPr>
            <w:r>
              <w:t>ПК 1.1,</w:t>
            </w:r>
          </w:p>
          <w:p w:rsidR="007C45B8" w:rsidRDefault="0078220B">
            <w:pPr>
              <w:widowControl w:val="0"/>
              <w:jc w:val="center"/>
            </w:pPr>
            <w:r>
              <w:t>ПК 2.1</w:t>
            </w:r>
          </w:p>
          <w:p w:rsidR="007C45B8" w:rsidRDefault="0078220B">
            <w:pPr>
              <w:widowControl w:val="0"/>
              <w:jc w:val="center"/>
            </w:pPr>
            <w:r>
              <w:t xml:space="preserve"> ПК 2.2,</w:t>
            </w:r>
          </w:p>
          <w:p w:rsidR="007C45B8" w:rsidRDefault="0078220B">
            <w:pPr>
              <w:widowControl w:val="0"/>
              <w:jc w:val="center"/>
            </w:pPr>
            <w:r>
              <w:t xml:space="preserve"> ПК  2.3,</w:t>
            </w:r>
          </w:p>
          <w:p w:rsidR="007C45B8" w:rsidRDefault="0078220B">
            <w:pPr>
              <w:widowControl w:val="0"/>
              <w:jc w:val="center"/>
            </w:pPr>
            <w:r>
              <w:t>ПК 4.1</w:t>
            </w:r>
          </w:p>
          <w:p w:rsidR="007C45B8" w:rsidRDefault="0078220B">
            <w:pPr>
              <w:widowControl w:val="0"/>
              <w:jc w:val="center"/>
            </w:pPr>
            <w:r>
              <w:t>ПК 4.2</w:t>
            </w:r>
          </w:p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bookmarkStart w:id="20" w:name="__DdeLink__8099_89761629511"/>
            <w:bookmarkStart w:id="21" w:name="__DdeLink__8092_89761629521"/>
            <w:bookmarkStart w:id="22" w:name="__DdeLink__6785_89761629531"/>
            <w:r>
              <w:rPr>
                <w:sz w:val="20"/>
                <w:szCs w:val="20"/>
              </w:rPr>
              <w:t>ПК 4.3</w:t>
            </w:r>
            <w:bookmarkEnd w:id="19"/>
            <w:bookmarkEnd w:id="20"/>
            <w:bookmarkEnd w:id="21"/>
            <w:bookmarkEnd w:id="22"/>
          </w:p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пк</w:t>
            </w:r>
            <w:proofErr w:type="spellEnd"/>
            <w:r>
              <w:rPr>
                <w:sz w:val="26"/>
                <w:szCs w:val="26"/>
              </w:rPr>
              <w:t xml:space="preserve"> 3.1</w:t>
            </w:r>
          </w:p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пк</w:t>
            </w:r>
            <w:proofErr w:type="spellEnd"/>
            <w:r>
              <w:rPr>
                <w:sz w:val="26"/>
                <w:szCs w:val="26"/>
              </w:rPr>
              <w:t xml:space="preserve"> 3.2</w:t>
            </w:r>
          </w:p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6"/>
                <w:szCs w:val="26"/>
              </w:rPr>
            </w:pPr>
            <w:bookmarkStart w:id="23" w:name="__DdeLink__8178_897616295"/>
            <w:proofErr w:type="spellStart"/>
            <w:r>
              <w:rPr>
                <w:sz w:val="26"/>
                <w:szCs w:val="26"/>
              </w:rPr>
              <w:t>пк</w:t>
            </w:r>
            <w:proofErr w:type="spellEnd"/>
            <w:r>
              <w:rPr>
                <w:sz w:val="26"/>
                <w:szCs w:val="26"/>
              </w:rPr>
              <w:t xml:space="preserve"> 3.3</w:t>
            </w:r>
            <w:bookmarkEnd w:id="23"/>
          </w:p>
        </w:tc>
      </w:tr>
      <w:tr w:rsidR="007C45B8">
        <w:trPr>
          <w:trHeight w:val="40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3.1. Вероятность. Теоремы сложения и умножения вероятностей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8220B">
            <w:pPr>
              <w:widowControl w:val="0"/>
              <w:tabs>
                <w:tab w:val="left" w:pos="513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</w:tr>
      <w:tr w:rsidR="007C45B8">
        <w:trPr>
          <w:trHeight w:val="27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Предмет теории вероятностей. События. Вероятность события. Элементы комбинаторики. Операции над событиями. Теоремы сложения вероятностей. </w:t>
            </w:r>
            <w:r>
              <w:rPr>
                <w:bCs/>
                <w:sz w:val="20"/>
                <w:szCs w:val="20"/>
              </w:rPr>
              <w:t>Теоремы умножения вероятностей.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8220B">
            <w:pPr>
              <w:widowControl w:val="0"/>
              <w:tabs>
                <w:tab w:val="left" w:pos="513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Таблица, разд. материал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Л.3, с.  381-382</w:t>
            </w:r>
          </w:p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№1-5</w:t>
            </w: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</w:tr>
      <w:tr w:rsidR="007C45B8">
        <w:trPr>
          <w:trHeight w:val="43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 №6</w:t>
            </w:r>
          </w:p>
          <w:p w:rsidR="007C45B8" w:rsidRDefault="0078220B">
            <w:pPr>
              <w:widowControl w:val="0"/>
              <w:shd w:val="clear" w:color="auto" w:fill="FFFF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Решение задач на вероятность, теоремы сложения и умножения.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Таблица, разд. материал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Л.3, с.  382 №6-10</w:t>
            </w: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</w:tr>
      <w:tr w:rsidR="007C45B8">
        <w:trPr>
          <w:trHeight w:val="48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3.2.</w:t>
            </w:r>
            <w:r>
              <w:rPr>
                <w:b/>
                <w:bCs/>
                <w:sz w:val="20"/>
                <w:szCs w:val="20"/>
              </w:rPr>
              <w:t xml:space="preserve"> Случайная величина, ее функция распределения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sz w:val="20"/>
                <w:szCs w:val="20"/>
              </w:rPr>
            </w:pP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sz w:val="20"/>
                <w:szCs w:val="20"/>
              </w:rPr>
            </w:pPr>
          </w:p>
        </w:tc>
      </w:tr>
      <w:tr w:rsidR="007C45B8">
        <w:trPr>
          <w:trHeight w:val="347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C45B8" w:rsidRDefault="0078220B">
            <w:pPr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C45B8" w:rsidRDefault="0078220B">
            <w:pPr>
              <w:widowControl w:val="0"/>
              <w:shd w:val="clear" w:color="auto" w:fill="FFFFFF"/>
              <w:rPr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Случайная величина. Дискретная и непрерывная случайные величины. Закон распределения случайной величины.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C45B8" w:rsidRDefault="0078220B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Практикоориентированное</w:t>
            </w:r>
            <w:proofErr w:type="spellEnd"/>
            <w:r>
              <w:rPr>
                <w:sz w:val="20"/>
                <w:szCs w:val="20"/>
              </w:rPr>
              <w:t xml:space="preserve"> занятие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Таблица, разд. материал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Л.3, с. 383 №11-13</w:t>
            </w: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</w:tr>
      <w:tr w:rsidR="007C45B8">
        <w:trPr>
          <w:trHeight w:val="465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5B8" w:rsidRDefault="0078220B">
            <w:pPr>
              <w:widowControl w:val="0"/>
              <w:tabs>
                <w:tab w:val="left" w:pos="513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 №7</w:t>
            </w:r>
          </w:p>
          <w:p w:rsidR="007C45B8" w:rsidRDefault="007822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Нахождение математического ожидания, дисперсии и среднего квадратичного отклонения дискретной случайной величины, заданной законом распределения.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C45B8">
            <w:pPr>
              <w:widowControl w:val="0"/>
              <w:tabs>
                <w:tab w:val="left" w:pos="51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8220B">
            <w:pPr>
              <w:widowControl w:val="0"/>
              <w:tabs>
                <w:tab w:val="left" w:pos="5130"/>
              </w:tabs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Инструктив-ный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материал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Л.3, с. 383-5-386</w:t>
            </w: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</w:tr>
      <w:tr w:rsidR="007C45B8">
        <w:trPr>
          <w:trHeight w:val="271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8220B">
            <w:pPr>
              <w:widowControl w:val="0"/>
              <w:tabs>
                <w:tab w:val="left" w:pos="513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Раздел 4. </w:t>
            </w:r>
            <w:r>
              <w:rPr>
                <w:b/>
                <w:bCs/>
                <w:sz w:val="20"/>
                <w:szCs w:val="20"/>
              </w:rPr>
              <w:t>Основные численные методы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8220B">
            <w:pPr>
              <w:widowControl w:val="0"/>
              <w:tabs>
                <w:tab w:val="left" w:pos="513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sz w:val="20"/>
                <w:szCs w:val="20"/>
              </w:rPr>
            </w:pPr>
          </w:p>
        </w:tc>
      </w:tr>
      <w:tr w:rsidR="007C45B8">
        <w:trPr>
          <w:trHeight w:val="397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4.1. Численное интегрирование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jc w:val="center"/>
            </w:pPr>
            <w:proofErr w:type="gramStart"/>
            <w:r>
              <w:t>О</w:t>
            </w:r>
            <w:bookmarkStart w:id="24" w:name="__DdeLink__8088_89761629532"/>
            <w:r>
              <w:t>К</w:t>
            </w:r>
            <w:proofErr w:type="gramEnd"/>
            <w:r>
              <w:t xml:space="preserve"> 2 - 9,</w:t>
            </w:r>
          </w:p>
          <w:p w:rsidR="007C45B8" w:rsidRDefault="0078220B">
            <w:pPr>
              <w:widowControl w:val="0"/>
              <w:jc w:val="center"/>
            </w:pPr>
            <w:r>
              <w:t>ПК 1.1,</w:t>
            </w:r>
          </w:p>
          <w:p w:rsidR="007C45B8" w:rsidRDefault="0078220B">
            <w:pPr>
              <w:widowControl w:val="0"/>
              <w:jc w:val="center"/>
            </w:pPr>
            <w:r>
              <w:t>ПК 2.1</w:t>
            </w:r>
          </w:p>
          <w:p w:rsidR="007C45B8" w:rsidRDefault="0078220B">
            <w:pPr>
              <w:widowControl w:val="0"/>
              <w:jc w:val="center"/>
            </w:pPr>
            <w:r>
              <w:t xml:space="preserve"> ПК 2.2,</w:t>
            </w:r>
          </w:p>
          <w:p w:rsidR="007C45B8" w:rsidRDefault="0078220B">
            <w:pPr>
              <w:widowControl w:val="0"/>
              <w:jc w:val="center"/>
            </w:pPr>
            <w:r>
              <w:t xml:space="preserve"> ПК  2.3,</w:t>
            </w:r>
          </w:p>
          <w:p w:rsidR="007C45B8" w:rsidRDefault="0078220B">
            <w:pPr>
              <w:widowControl w:val="0"/>
              <w:jc w:val="center"/>
            </w:pPr>
            <w:r>
              <w:t>ПК 4.1</w:t>
            </w:r>
          </w:p>
          <w:p w:rsidR="007C45B8" w:rsidRDefault="0078220B">
            <w:pPr>
              <w:widowControl w:val="0"/>
              <w:jc w:val="center"/>
            </w:pPr>
            <w:r>
              <w:t>ПК 4.2</w:t>
            </w:r>
          </w:p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bookmarkStart w:id="25" w:name="__DdeLink__8099_89761629512"/>
            <w:bookmarkStart w:id="26" w:name="__DdeLink__8092_89761629522"/>
            <w:bookmarkStart w:id="27" w:name="__DdeLink__6785_89761629532"/>
            <w:r>
              <w:rPr>
                <w:sz w:val="20"/>
                <w:szCs w:val="20"/>
              </w:rPr>
              <w:t>ПК 4.3</w:t>
            </w:r>
            <w:bookmarkEnd w:id="24"/>
            <w:bookmarkEnd w:id="25"/>
            <w:bookmarkEnd w:id="26"/>
            <w:bookmarkEnd w:id="27"/>
          </w:p>
        </w:tc>
      </w:tr>
      <w:tr w:rsidR="007C45B8">
        <w:trPr>
          <w:trHeight w:val="433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Формулы прямоугольников. Формулы трапеций. Формула Симпсона для вычисления интегралов.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Комбиниро</w:t>
            </w:r>
            <w:proofErr w:type="spellEnd"/>
            <w:r>
              <w:rPr>
                <w:sz w:val="20"/>
                <w:szCs w:val="20"/>
                <w:lang w:val="en-US"/>
              </w:rPr>
              <w:t>-</w:t>
            </w:r>
          </w:p>
          <w:p w:rsidR="007C45B8" w:rsidRDefault="0078220B">
            <w:pPr>
              <w:widowControl w:val="0"/>
              <w:tabs>
                <w:tab w:val="left" w:pos="513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ванный </w:t>
            </w:r>
            <w:r>
              <w:rPr>
                <w:sz w:val="20"/>
                <w:szCs w:val="20"/>
              </w:rPr>
              <w:t>урок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Таблица, разд. материал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Л.3, с.338 №350, 355</w:t>
            </w: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C45B8">
        <w:trPr>
          <w:trHeight w:val="600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 №8</w:t>
            </w:r>
          </w:p>
          <w:p w:rsidR="007C45B8" w:rsidRDefault="0078220B">
            <w:pPr>
              <w:widowControl w:val="0"/>
              <w:shd w:val="clear" w:color="auto" w:fill="FFFF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Формулы прямоугольников. Формулы трапеций. Формула Симпсона для вычисления интегралов.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Л.3, с. 338 №351,354</w:t>
            </w: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</w:tr>
      <w:tr w:rsidR="007C45B8">
        <w:trPr>
          <w:trHeight w:val="225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4.2. Численное дифференцирование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sz w:val="20"/>
                <w:szCs w:val="20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sz w:val="20"/>
                <w:szCs w:val="20"/>
              </w:rPr>
            </w:pP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sz w:val="20"/>
                <w:szCs w:val="20"/>
              </w:rPr>
            </w:pPr>
          </w:p>
        </w:tc>
      </w:tr>
      <w:tr w:rsidR="007C45B8">
        <w:trPr>
          <w:trHeight w:val="185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Численное дифференцирование. Формулы приближённого дифференцирования, основанные на интерполяционных формулах Ньютона.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Комбиниро</w:t>
            </w:r>
            <w:proofErr w:type="spellEnd"/>
            <w:r>
              <w:rPr>
                <w:sz w:val="20"/>
                <w:szCs w:val="20"/>
                <w:lang w:val="en-US"/>
              </w:rPr>
              <w:t>-</w:t>
            </w:r>
          </w:p>
          <w:p w:rsidR="007C45B8" w:rsidRDefault="0078220B">
            <w:pPr>
              <w:widowControl w:val="0"/>
              <w:tabs>
                <w:tab w:val="left" w:pos="5130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ванный урок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sz w:val="20"/>
                <w:szCs w:val="20"/>
                <w:lang w:val="en-US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Л.3, с. 338 №356, 357</w:t>
            </w: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</w:tr>
      <w:tr w:rsidR="007C45B8">
        <w:trPr>
          <w:trHeight w:val="348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8220B">
            <w:pPr>
              <w:widowControl w:val="0"/>
              <w:tabs>
                <w:tab w:val="left" w:pos="513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 №9</w:t>
            </w:r>
          </w:p>
          <w:p w:rsidR="007C45B8" w:rsidRDefault="0078220B">
            <w:pPr>
              <w:widowControl w:val="0"/>
              <w:shd w:val="clear" w:color="auto" w:fill="FFFF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Нахождение производных функции в точке по заданной таблично функции  у = </w:t>
            </w:r>
            <w:r>
              <w:rPr>
                <w:bCs/>
                <w:sz w:val="20"/>
                <w:szCs w:val="20"/>
                <w:lang w:val="en-US"/>
              </w:rPr>
              <w:t>f</w:t>
            </w:r>
            <w:r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  <w:lang w:val="en-US"/>
              </w:rPr>
              <w:t>x</w:t>
            </w:r>
            <w:r>
              <w:rPr>
                <w:bCs/>
                <w:sz w:val="20"/>
                <w:szCs w:val="20"/>
              </w:rPr>
              <w:t>) методом численного  дифференцирования.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Л.3, с. 338 №358, 359</w:t>
            </w: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7C45B8" w:rsidRDefault="007C45B8"/>
    <w:tbl>
      <w:tblPr>
        <w:tblpPr w:leftFromText="180" w:rightFromText="180" w:vertAnchor="text" w:horzAnchor="page" w:tblpX="783" w:tblpY="48"/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0"/>
        <w:gridCol w:w="4644"/>
        <w:gridCol w:w="993"/>
        <w:gridCol w:w="993"/>
        <w:gridCol w:w="1984"/>
        <w:gridCol w:w="2154"/>
        <w:gridCol w:w="2133"/>
        <w:gridCol w:w="2374"/>
      </w:tblGrid>
      <w:tr w:rsidR="007C45B8">
        <w:trPr>
          <w:trHeight w:val="357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C45B8">
            <w:pPr>
              <w:widowControl w:val="0"/>
              <w:tabs>
                <w:tab w:val="left" w:pos="51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5B8" w:rsidRDefault="0078220B">
            <w:pPr>
              <w:widowControl w:val="0"/>
              <w:tabs>
                <w:tab w:val="left" w:pos="513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4.3. Численное решение обыкновенных дифференциальных уравнений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tabs>
                <w:tab w:val="left" w:pos="513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jc w:val="center"/>
            </w:pPr>
            <w:proofErr w:type="gramStart"/>
            <w:r>
              <w:t>О</w:t>
            </w:r>
            <w:bookmarkStart w:id="28" w:name="__DdeLink__8088_89761629533"/>
            <w:r>
              <w:t>К</w:t>
            </w:r>
            <w:proofErr w:type="gramEnd"/>
            <w:r>
              <w:t xml:space="preserve"> 2 - 9,</w:t>
            </w:r>
          </w:p>
          <w:p w:rsidR="007C45B8" w:rsidRDefault="0078220B">
            <w:pPr>
              <w:widowControl w:val="0"/>
              <w:jc w:val="center"/>
            </w:pPr>
            <w:r>
              <w:t xml:space="preserve">ПК </w:t>
            </w:r>
            <w:r>
              <w:t>1.1,</w:t>
            </w:r>
          </w:p>
          <w:p w:rsidR="007C45B8" w:rsidRDefault="0078220B">
            <w:pPr>
              <w:widowControl w:val="0"/>
              <w:jc w:val="center"/>
            </w:pPr>
            <w:r>
              <w:t>ПК 2.1</w:t>
            </w:r>
          </w:p>
          <w:p w:rsidR="007C45B8" w:rsidRDefault="0078220B">
            <w:pPr>
              <w:widowControl w:val="0"/>
              <w:jc w:val="center"/>
            </w:pPr>
            <w:r>
              <w:t xml:space="preserve"> ПК 2.2,</w:t>
            </w:r>
          </w:p>
          <w:p w:rsidR="007C45B8" w:rsidRDefault="0078220B">
            <w:pPr>
              <w:widowControl w:val="0"/>
              <w:jc w:val="center"/>
            </w:pPr>
            <w:r>
              <w:t xml:space="preserve"> ПК  2.3,</w:t>
            </w:r>
          </w:p>
          <w:p w:rsidR="007C45B8" w:rsidRDefault="0078220B">
            <w:pPr>
              <w:widowControl w:val="0"/>
              <w:jc w:val="center"/>
            </w:pPr>
            <w:r>
              <w:t>ПК 4.1</w:t>
            </w:r>
          </w:p>
          <w:p w:rsidR="007C45B8" w:rsidRDefault="0078220B">
            <w:pPr>
              <w:widowControl w:val="0"/>
              <w:jc w:val="center"/>
            </w:pPr>
            <w:r>
              <w:t>ПК 4.2</w:t>
            </w:r>
          </w:p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bookmarkStart w:id="29" w:name="__DdeLink__8099_89761629513"/>
            <w:bookmarkStart w:id="30" w:name="__DdeLink__8092_89761629523"/>
            <w:bookmarkStart w:id="31" w:name="__DdeLink__6785_89761629533"/>
            <w:r>
              <w:rPr>
                <w:sz w:val="20"/>
                <w:szCs w:val="20"/>
              </w:rPr>
              <w:t>ПК 4.3</w:t>
            </w:r>
            <w:bookmarkEnd w:id="28"/>
            <w:bookmarkEnd w:id="29"/>
            <w:bookmarkEnd w:id="30"/>
            <w:bookmarkEnd w:id="31"/>
          </w:p>
        </w:tc>
      </w:tr>
      <w:tr w:rsidR="007C45B8">
        <w:trPr>
          <w:trHeight w:val="465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5B8" w:rsidRDefault="0078220B">
            <w:pPr>
              <w:widowControl w:val="0"/>
              <w:tabs>
                <w:tab w:val="left" w:pos="513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Нахождение значения функции с использованием метода Эйлера.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8220B">
            <w:pPr>
              <w:widowControl w:val="0"/>
              <w:tabs>
                <w:tab w:val="left" w:pos="513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Л.1, с.39 №21, 22, 23</w:t>
            </w: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</w:tr>
      <w:tr w:rsidR="007C45B8">
        <w:trPr>
          <w:trHeight w:val="465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5B8" w:rsidRDefault="0078220B">
            <w:pPr>
              <w:widowControl w:val="0"/>
              <w:tabs>
                <w:tab w:val="left" w:pos="513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8220B">
            <w:pPr>
              <w:widowControl w:val="0"/>
              <w:shd w:val="clear" w:color="auto" w:fill="FFFF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Практическое занятие №10</w:t>
            </w:r>
          </w:p>
          <w:p w:rsidR="007C45B8" w:rsidRDefault="0078220B">
            <w:pPr>
              <w:widowControl w:val="0"/>
              <w:shd w:val="clear" w:color="auto" w:fill="FFFFFF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Контрольная работа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C45B8">
            <w:pPr>
              <w:widowControl w:val="0"/>
              <w:tabs>
                <w:tab w:val="left" w:pos="513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</w:tr>
      <w:tr w:rsidR="007C45B8">
        <w:trPr>
          <w:trHeight w:val="389"/>
        </w:trPr>
        <w:tc>
          <w:tcPr>
            <w:tcW w:w="5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5B8" w:rsidRDefault="0078220B">
            <w:pPr>
              <w:widowControl w:val="0"/>
              <w:shd w:val="clear" w:color="auto" w:fill="FFFFFF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8220B">
            <w:pPr>
              <w:widowControl w:val="0"/>
              <w:tabs>
                <w:tab w:val="left" w:pos="513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C45B8">
            <w:pPr>
              <w:widowControl w:val="0"/>
              <w:tabs>
                <w:tab w:val="left" w:pos="5130"/>
              </w:tabs>
              <w:rPr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8220B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C45B8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7C45B8" w:rsidRDefault="007C45B8"/>
    <w:p w:rsidR="007C45B8" w:rsidRDefault="007C45B8">
      <w:pPr>
        <w:sectPr w:rsidR="007C45B8">
          <w:footerReference w:type="default" r:id="rId12"/>
          <w:pgSz w:w="16838" w:h="11906" w:orient="landscape"/>
          <w:pgMar w:top="851" w:right="1134" w:bottom="851" w:left="992" w:header="0" w:footer="709" w:gutter="0"/>
          <w:cols w:space="720"/>
          <w:formProt w:val="0"/>
          <w:docGrid w:linePitch="100"/>
        </w:sectPr>
      </w:pPr>
    </w:p>
    <w:p w:rsidR="007C45B8" w:rsidRDefault="007C45B8"/>
    <w:p w:rsidR="007C45B8" w:rsidRDefault="007822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3. условия реализации УЧЕБНОЙ дисциплины</w:t>
      </w: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материально-техническому обеспечению</w:t>
      </w: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Реализация учебной дисциплины требует наличия учебного кабинета </w:t>
      </w:r>
      <w:r>
        <w:rPr>
          <w:bCs/>
          <w:sz w:val="28"/>
          <w:szCs w:val="28"/>
          <w:u w:val="single"/>
        </w:rPr>
        <w:t>математики</w:t>
      </w:r>
      <w:r>
        <w:rPr>
          <w:bCs/>
          <w:sz w:val="28"/>
          <w:szCs w:val="28"/>
        </w:rPr>
        <w:t xml:space="preserve">; </w:t>
      </w:r>
    </w:p>
    <w:p w:rsidR="007C45B8" w:rsidRDefault="0078220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кабинета: посадочные места по количеству обучающихся, рабочее место преподавателя, учебная доска, плакаты, оперативная документация, комплект учебно-методической документации, наглядные пособия, методические материалы  по курсу дисцип</w:t>
      </w:r>
      <w:r>
        <w:rPr>
          <w:bCs/>
          <w:sz w:val="28"/>
          <w:szCs w:val="28"/>
        </w:rPr>
        <w:t xml:space="preserve">лины (включая электронные): комплект учебно-наглядных, </w:t>
      </w:r>
      <w:proofErr w:type="spellStart"/>
      <w:r>
        <w:rPr>
          <w:bCs/>
          <w:sz w:val="28"/>
          <w:szCs w:val="28"/>
        </w:rPr>
        <w:t>контрольно</w:t>
      </w:r>
      <w:proofErr w:type="spellEnd"/>
      <w:r>
        <w:rPr>
          <w:bCs/>
          <w:sz w:val="28"/>
          <w:szCs w:val="28"/>
        </w:rPr>
        <w:t xml:space="preserve"> - тренировочных учебных пособий, методические указания для студентов по выполнению самостоятельной работы.    </w:t>
      </w:r>
    </w:p>
    <w:p w:rsidR="007C45B8" w:rsidRDefault="0078220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Технические средства обучения:</w:t>
      </w:r>
      <w:r>
        <w:rPr>
          <w:color w:val="000000"/>
          <w:spacing w:val="-1"/>
          <w:sz w:val="28"/>
          <w:szCs w:val="28"/>
        </w:rPr>
        <w:t xml:space="preserve"> интерактивная доска, проектор, компьютер</w:t>
      </w:r>
      <w:r>
        <w:rPr>
          <w:bCs/>
          <w:sz w:val="28"/>
          <w:szCs w:val="28"/>
        </w:rPr>
        <w:t>.</w:t>
      </w:r>
    </w:p>
    <w:p w:rsidR="007C45B8" w:rsidRDefault="007822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И</w:t>
      </w:r>
      <w:r>
        <w:rPr>
          <w:rFonts w:ascii="Times New Roman" w:hAnsi="Times New Roman"/>
          <w:sz w:val="28"/>
          <w:szCs w:val="28"/>
        </w:rPr>
        <w:t>нформационное обеспечение обучения</w:t>
      </w: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Основные источники: </w:t>
      </w:r>
    </w:p>
    <w:p w:rsidR="007C45B8" w:rsidRDefault="0078220B">
      <w:pPr>
        <w:rPr>
          <w:sz w:val="28"/>
          <w:szCs w:val="28"/>
        </w:rPr>
      </w:pPr>
      <w:r>
        <w:rPr>
          <w:sz w:val="28"/>
          <w:szCs w:val="28"/>
        </w:rPr>
        <w:t>1)Григорьев С.Г. Иволгина С.В. МАТЕМАТИКА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Москва издательский центр Академия, 2019г.</w:t>
      </w:r>
    </w:p>
    <w:p w:rsidR="007C45B8" w:rsidRDefault="0078220B">
      <w:pPr>
        <w:rPr>
          <w:sz w:val="28"/>
          <w:szCs w:val="28"/>
        </w:rPr>
      </w:pPr>
      <w:r>
        <w:rPr>
          <w:sz w:val="28"/>
          <w:szCs w:val="28"/>
        </w:rPr>
        <w:t>2) Богомолов, Н.В. Математик</w:t>
      </w:r>
      <w:r>
        <w:rPr>
          <w:sz w:val="28"/>
          <w:szCs w:val="28"/>
        </w:rPr>
        <w:t>а: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</w:t>
      </w:r>
      <w:proofErr w:type="spellStart"/>
      <w:r>
        <w:rPr>
          <w:sz w:val="28"/>
          <w:szCs w:val="28"/>
        </w:rPr>
        <w:t>ссузов</w:t>
      </w:r>
      <w:proofErr w:type="spellEnd"/>
      <w:r>
        <w:rPr>
          <w:sz w:val="28"/>
          <w:szCs w:val="28"/>
        </w:rPr>
        <w:t xml:space="preserve"> / Н.В. Богомолов, П.И. </w:t>
      </w:r>
    </w:p>
    <w:p w:rsidR="007C45B8" w:rsidRDefault="0078220B">
      <w:pPr>
        <w:rPr>
          <w:sz w:val="28"/>
          <w:szCs w:val="28"/>
        </w:rPr>
      </w:pPr>
      <w:r>
        <w:rPr>
          <w:sz w:val="28"/>
          <w:szCs w:val="28"/>
        </w:rPr>
        <w:t>Самойленко. – 9-е изд., стереотип.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Дрофа, 2013. – 395,  с. : ил.</w:t>
      </w:r>
    </w:p>
    <w:p w:rsidR="007C45B8" w:rsidRDefault="0078220B">
      <w:pPr>
        <w:rPr>
          <w:sz w:val="28"/>
          <w:szCs w:val="28"/>
        </w:rPr>
      </w:pPr>
      <w:r>
        <w:rPr>
          <w:sz w:val="28"/>
          <w:szCs w:val="28"/>
        </w:rPr>
        <w:t xml:space="preserve">3) Математика для средних специальных учебных заведений Филимонова Е. В. 13 </w:t>
      </w:r>
      <w:proofErr w:type="spellStart"/>
      <w:r>
        <w:rPr>
          <w:sz w:val="28"/>
          <w:szCs w:val="28"/>
        </w:rPr>
        <w:t>пт</w:t>
      </w:r>
      <w:proofErr w:type="spellEnd"/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учебное пособие. – Изд. 4-е, доп. и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– Ростов н/Д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Феникс, 2008. – 414, 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</w:t>
      </w:r>
    </w:p>
    <w:p w:rsidR="007C45B8" w:rsidRDefault="0078220B">
      <w:pPr>
        <w:rPr>
          <w:sz w:val="28"/>
          <w:szCs w:val="28"/>
        </w:rPr>
      </w:pPr>
      <w:r>
        <w:rPr>
          <w:sz w:val="28"/>
          <w:szCs w:val="28"/>
        </w:rPr>
        <w:t>4)  Богомолов, Н.В. Сборник задач по математике 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 для </w:t>
      </w:r>
      <w:proofErr w:type="spellStart"/>
      <w:r>
        <w:rPr>
          <w:sz w:val="28"/>
          <w:szCs w:val="28"/>
        </w:rPr>
        <w:t>ссузов</w:t>
      </w:r>
      <w:proofErr w:type="spellEnd"/>
      <w:r>
        <w:rPr>
          <w:sz w:val="28"/>
          <w:szCs w:val="28"/>
        </w:rPr>
        <w:t xml:space="preserve"> / Н.В. Богомолов. – 8-е изд., стереотип.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Дрофа, 2012. – 204,  с. : ил.</w:t>
      </w:r>
    </w:p>
    <w:p w:rsidR="007C45B8" w:rsidRDefault="0078220B">
      <w:pPr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proofErr w:type="spellStart"/>
      <w:r>
        <w:rPr>
          <w:sz w:val="28"/>
          <w:szCs w:val="28"/>
        </w:rPr>
        <w:t>Лисичкин</w:t>
      </w:r>
      <w:proofErr w:type="spellEnd"/>
      <w:r>
        <w:rPr>
          <w:sz w:val="28"/>
          <w:szCs w:val="28"/>
        </w:rPr>
        <w:t xml:space="preserve"> В.Т., Соловейчик И.Л. Математика в задачах с решениями: Учебное п</w:t>
      </w:r>
      <w:r>
        <w:rPr>
          <w:sz w:val="28"/>
          <w:szCs w:val="28"/>
        </w:rPr>
        <w:t>особие. 3-е изд., стер. – СПб</w:t>
      </w:r>
      <w:proofErr w:type="gramStart"/>
      <w:r>
        <w:rPr>
          <w:sz w:val="28"/>
          <w:szCs w:val="28"/>
        </w:rPr>
        <w:t xml:space="preserve">. : </w:t>
      </w:r>
      <w:proofErr w:type="gramEnd"/>
      <w:r>
        <w:rPr>
          <w:sz w:val="28"/>
          <w:szCs w:val="28"/>
        </w:rPr>
        <w:t xml:space="preserve">Издательство "Лань", 2011 – 464 с.: ил. </w:t>
      </w:r>
    </w:p>
    <w:p w:rsidR="007C45B8" w:rsidRDefault="007C45B8">
      <w:pPr>
        <w:rPr>
          <w:sz w:val="28"/>
          <w:szCs w:val="28"/>
        </w:rPr>
      </w:pP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Дополнительные источники:</w:t>
      </w: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8) </w:t>
      </w:r>
      <w:proofErr w:type="spellStart"/>
      <w:r>
        <w:rPr>
          <w:sz w:val="28"/>
          <w:szCs w:val="28"/>
        </w:rPr>
        <w:t>Дадаян</w:t>
      </w:r>
      <w:proofErr w:type="spellEnd"/>
      <w:r>
        <w:rPr>
          <w:sz w:val="28"/>
          <w:szCs w:val="28"/>
        </w:rPr>
        <w:t xml:space="preserve"> А.А. Математика. – М., Форум-Инфра, 2003.</w:t>
      </w: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proofErr w:type="spellStart"/>
      <w:r>
        <w:rPr>
          <w:sz w:val="28"/>
          <w:szCs w:val="28"/>
        </w:rPr>
        <w:t>Дадаян</w:t>
      </w:r>
      <w:proofErr w:type="spellEnd"/>
      <w:r>
        <w:rPr>
          <w:sz w:val="28"/>
          <w:szCs w:val="28"/>
        </w:rPr>
        <w:t xml:space="preserve"> А.А. Сборник задач по математике. – М., Форум-Инфра, 2005.</w:t>
      </w: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10) Соловейчик И.Л., </w:t>
      </w:r>
      <w:proofErr w:type="spellStart"/>
      <w:r>
        <w:rPr>
          <w:sz w:val="28"/>
          <w:szCs w:val="28"/>
        </w:rPr>
        <w:t>Лисичкин</w:t>
      </w:r>
      <w:proofErr w:type="spellEnd"/>
      <w:r>
        <w:rPr>
          <w:sz w:val="28"/>
          <w:szCs w:val="28"/>
        </w:rPr>
        <w:t xml:space="preserve"> В.Т.</w:t>
      </w:r>
      <w:r>
        <w:rPr>
          <w:sz w:val="28"/>
          <w:szCs w:val="28"/>
        </w:rPr>
        <w:t xml:space="preserve"> Сборник задач по математике. – М., Мир и образование, 2003.</w:t>
      </w: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bCs/>
          <w:sz w:val="28"/>
          <w:szCs w:val="28"/>
        </w:rPr>
      </w:pPr>
      <w:r>
        <w:rPr>
          <w:bCs/>
          <w:sz w:val="28"/>
          <w:szCs w:val="28"/>
        </w:rPr>
        <w:t>Интернет-ресурсы:</w:t>
      </w: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11) </w:t>
      </w:r>
      <w:hyperlink r:id="rId13">
        <w:r>
          <w:rPr>
            <w:bCs/>
            <w:sz w:val="28"/>
            <w:szCs w:val="28"/>
            <w:lang w:val="en-US"/>
          </w:rPr>
          <w:t>http</w:t>
        </w:r>
        <w:r>
          <w:rPr>
            <w:bCs/>
            <w:sz w:val="28"/>
            <w:szCs w:val="28"/>
          </w:rPr>
          <w:t>://</w:t>
        </w:r>
        <w:r>
          <w:rPr>
            <w:bCs/>
            <w:sz w:val="28"/>
            <w:szCs w:val="28"/>
            <w:lang w:val="en-US"/>
          </w:rPr>
          <w:t>www</w:t>
        </w:r>
        <w:r>
          <w:rPr>
            <w:bCs/>
            <w:sz w:val="28"/>
            <w:szCs w:val="28"/>
          </w:rPr>
          <w:t>.</w:t>
        </w:r>
        <w:proofErr w:type="spellStart"/>
        <w:r>
          <w:rPr>
            <w:bCs/>
            <w:sz w:val="28"/>
            <w:szCs w:val="28"/>
            <w:lang w:val="en-US"/>
          </w:rPr>
          <w:t>edu</w:t>
        </w:r>
        <w:proofErr w:type="spellEnd"/>
        <w:r>
          <w:rPr>
            <w:bCs/>
            <w:sz w:val="28"/>
            <w:szCs w:val="28"/>
          </w:rPr>
          <w:t>.</w:t>
        </w:r>
        <w:proofErr w:type="spellStart"/>
        <w:r>
          <w:rPr>
            <w:bCs/>
            <w:sz w:val="28"/>
            <w:szCs w:val="28"/>
            <w:lang w:val="en-US"/>
          </w:rPr>
          <w:t>ru</w:t>
        </w:r>
        <w:proofErr w:type="spellEnd"/>
        <w:r>
          <w:rPr>
            <w:bCs/>
            <w:sz w:val="28"/>
            <w:szCs w:val="28"/>
          </w:rPr>
          <w:t>/</w:t>
        </w:r>
      </w:hyperlink>
      <w:r>
        <w:rPr>
          <w:bCs/>
          <w:sz w:val="28"/>
          <w:szCs w:val="28"/>
        </w:rPr>
        <w:t xml:space="preserve"> - Федеральный портал «российское образование»</w:t>
      </w: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12) </w:t>
      </w:r>
      <w:hyperlink r:id="rId14">
        <w:r>
          <w:rPr>
            <w:bCs/>
            <w:sz w:val="28"/>
            <w:szCs w:val="28"/>
            <w:lang w:val="en-US"/>
          </w:rPr>
          <w:t>http</w:t>
        </w:r>
        <w:r>
          <w:rPr>
            <w:bCs/>
            <w:sz w:val="28"/>
            <w:szCs w:val="28"/>
          </w:rPr>
          <w:t>://</w:t>
        </w:r>
        <w:r>
          <w:rPr>
            <w:bCs/>
            <w:sz w:val="28"/>
            <w:szCs w:val="28"/>
            <w:lang w:val="en-US"/>
          </w:rPr>
          <w:t>window</w:t>
        </w:r>
        <w:r>
          <w:rPr>
            <w:bCs/>
            <w:sz w:val="28"/>
            <w:szCs w:val="28"/>
          </w:rPr>
          <w:t>.</w:t>
        </w:r>
        <w:proofErr w:type="spellStart"/>
        <w:r>
          <w:rPr>
            <w:bCs/>
            <w:sz w:val="28"/>
            <w:szCs w:val="28"/>
            <w:lang w:val="en-US"/>
          </w:rPr>
          <w:t>edu</w:t>
        </w:r>
        <w:proofErr w:type="spellEnd"/>
        <w:r>
          <w:rPr>
            <w:bCs/>
            <w:sz w:val="28"/>
            <w:szCs w:val="28"/>
          </w:rPr>
          <w:t>.</w:t>
        </w:r>
        <w:proofErr w:type="spellStart"/>
        <w:r>
          <w:rPr>
            <w:bCs/>
            <w:sz w:val="28"/>
            <w:szCs w:val="28"/>
            <w:lang w:val="en-US"/>
          </w:rPr>
          <w:t>ru</w:t>
        </w:r>
        <w:proofErr w:type="spellEnd"/>
        <w:r>
          <w:rPr>
            <w:bCs/>
            <w:sz w:val="28"/>
            <w:szCs w:val="28"/>
          </w:rPr>
          <w:t>/</w:t>
        </w:r>
      </w:hyperlink>
      <w:r>
        <w:rPr>
          <w:bCs/>
          <w:sz w:val="28"/>
          <w:szCs w:val="28"/>
        </w:rPr>
        <w:t xml:space="preserve"> - «</w:t>
      </w:r>
      <w:r>
        <w:rPr>
          <w:bCs/>
          <w:sz w:val="28"/>
          <w:szCs w:val="28"/>
        </w:rPr>
        <w:t>Единое окно доступа к образовательным ресурсам»</w:t>
      </w: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13) </w:t>
      </w:r>
      <w:hyperlink r:id="rId15">
        <w:r>
          <w:rPr>
            <w:bCs/>
            <w:sz w:val="28"/>
            <w:szCs w:val="28"/>
            <w:lang w:val="en-US"/>
          </w:rPr>
          <w:t>http</w:t>
        </w:r>
        <w:r>
          <w:rPr>
            <w:bCs/>
            <w:sz w:val="28"/>
            <w:szCs w:val="28"/>
          </w:rPr>
          <w:t>://</w:t>
        </w:r>
        <w:r>
          <w:rPr>
            <w:bCs/>
            <w:sz w:val="28"/>
            <w:szCs w:val="28"/>
            <w:lang w:val="en-US"/>
          </w:rPr>
          <w:t>www</w:t>
        </w:r>
        <w:r>
          <w:rPr>
            <w:bCs/>
            <w:sz w:val="28"/>
            <w:szCs w:val="28"/>
          </w:rPr>
          <w:t>.</w:t>
        </w:r>
        <w:r>
          <w:rPr>
            <w:bCs/>
            <w:sz w:val="28"/>
            <w:szCs w:val="28"/>
            <w:lang w:val="en-US"/>
          </w:rPr>
          <w:t>school</w:t>
        </w:r>
        <w:r>
          <w:rPr>
            <w:bCs/>
            <w:sz w:val="28"/>
            <w:szCs w:val="28"/>
          </w:rPr>
          <w:t>.</w:t>
        </w:r>
        <w:proofErr w:type="spellStart"/>
        <w:r>
          <w:rPr>
            <w:bCs/>
            <w:sz w:val="28"/>
            <w:szCs w:val="28"/>
            <w:lang w:val="en-US"/>
          </w:rPr>
          <w:t>edu</w:t>
        </w:r>
        <w:proofErr w:type="spellEnd"/>
        <w:r>
          <w:rPr>
            <w:bCs/>
            <w:sz w:val="28"/>
            <w:szCs w:val="28"/>
          </w:rPr>
          <w:t>.</w:t>
        </w:r>
        <w:proofErr w:type="spellStart"/>
        <w:r>
          <w:rPr>
            <w:bCs/>
            <w:sz w:val="28"/>
            <w:szCs w:val="28"/>
            <w:lang w:val="en-US"/>
          </w:rPr>
          <w:t>ru</w:t>
        </w:r>
        <w:proofErr w:type="spellEnd"/>
        <w:r>
          <w:rPr>
            <w:bCs/>
            <w:sz w:val="28"/>
            <w:szCs w:val="28"/>
          </w:rPr>
          <w:t>/</w:t>
        </w:r>
      </w:hyperlink>
      <w:r>
        <w:rPr>
          <w:bCs/>
          <w:sz w:val="28"/>
          <w:szCs w:val="28"/>
        </w:rPr>
        <w:t xml:space="preserve"> - Российский общеобразовательный портал</w:t>
      </w: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14) </w:t>
      </w:r>
      <w:hyperlink r:id="rId16">
        <w:r>
          <w:rPr>
            <w:bCs/>
            <w:sz w:val="28"/>
            <w:szCs w:val="28"/>
            <w:lang w:val="en-US"/>
          </w:rPr>
          <w:t>http</w:t>
        </w:r>
        <w:r>
          <w:rPr>
            <w:bCs/>
            <w:sz w:val="28"/>
            <w:szCs w:val="28"/>
          </w:rPr>
          <w:t>://</w:t>
        </w:r>
        <w:proofErr w:type="spellStart"/>
        <w:r>
          <w:rPr>
            <w:bCs/>
            <w:sz w:val="28"/>
            <w:szCs w:val="28"/>
            <w:lang w:val="en-US"/>
          </w:rPr>
          <w:t>katalog</w:t>
        </w:r>
        <w:proofErr w:type="spellEnd"/>
        <w:r>
          <w:rPr>
            <w:bCs/>
            <w:sz w:val="28"/>
            <w:szCs w:val="28"/>
          </w:rPr>
          <w:t>.</w:t>
        </w:r>
        <w:proofErr w:type="spellStart"/>
        <w:r>
          <w:rPr>
            <w:bCs/>
            <w:sz w:val="28"/>
            <w:szCs w:val="28"/>
            <w:lang w:val="en-US"/>
          </w:rPr>
          <w:t>iot</w:t>
        </w:r>
        <w:proofErr w:type="spellEnd"/>
        <w:r>
          <w:rPr>
            <w:bCs/>
            <w:sz w:val="28"/>
            <w:szCs w:val="28"/>
          </w:rPr>
          <w:t>.</w:t>
        </w:r>
        <w:proofErr w:type="spellStart"/>
        <w:r>
          <w:rPr>
            <w:bCs/>
            <w:sz w:val="28"/>
            <w:szCs w:val="28"/>
            <w:lang w:val="en-US"/>
          </w:rPr>
          <w:t>ru</w:t>
        </w:r>
        <w:proofErr w:type="spellEnd"/>
        <w:r>
          <w:rPr>
            <w:bCs/>
            <w:sz w:val="28"/>
            <w:szCs w:val="28"/>
          </w:rPr>
          <w:t>/</w:t>
        </w:r>
      </w:hyperlink>
      <w:r>
        <w:rPr>
          <w:bCs/>
          <w:sz w:val="28"/>
          <w:szCs w:val="28"/>
        </w:rPr>
        <w:t xml:space="preserve"> - каталог образовательны</w:t>
      </w:r>
      <w:r>
        <w:rPr>
          <w:bCs/>
          <w:sz w:val="28"/>
          <w:szCs w:val="28"/>
        </w:rPr>
        <w:t>х ресурсов сети интернет для школы</w:t>
      </w: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15) </w:t>
      </w:r>
      <w:hyperlink r:id="rId17">
        <w:r>
          <w:rPr>
            <w:bCs/>
            <w:sz w:val="28"/>
            <w:szCs w:val="28"/>
            <w:lang w:val="en-US"/>
          </w:rPr>
          <w:t>http</w:t>
        </w:r>
        <w:r>
          <w:rPr>
            <w:bCs/>
            <w:sz w:val="28"/>
            <w:szCs w:val="28"/>
          </w:rPr>
          <w:t>://</w:t>
        </w:r>
        <w:proofErr w:type="spellStart"/>
        <w:r>
          <w:rPr>
            <w:bCs/>
            <w:sz w:val="28"/>
            <w:szCs w:val="28"/>
            <w:lang w:val="en-US"/>
          </w:rPr>
          <w:t>ndce</w:t>
        </w:r>
        <w:proofErr w:type="spellEnd"/>
        <w:r>
          <w:rPr>
            <w:bCs/>
            <w:sz w:val="28"/>
            <w:szCs w:val="28"/>
          </w:rPr>
          <w:t>.</w:t>
        </w:r>
        <w:proofErr w:type="spellStart"/>
        <w:r>
          <w:rPr>
            <w:bCs/>
            <w:sz w:val="28"/>
            <w:szCs w:val="28"/>
            <w:lang w:val="en-US"/>
          </w:rPr>
          <w:t>edu</w:t>
        </w:r>
        <w:proofErr w:type="spellEnd"/>
        <w:r>
          <w:rPr>
            <w:bCs/>
            <w:sz w:val="28"/>
            <w:szCs w:val="28"/>
          </w:rPr>
          <w:t>.</w:t>
        </w:r>
        <w:proofErr w:type="spellStart"/>
        <w:r>
          <w:rPr>
            <w:bCs/>
            <w:sz w:val="28"/>
            <w:szCs w:val="28"/>
            <w:lang w:val="en-US"/>
          </w:rPr>
          <w:t>ru</w:t>
        </w:r>
        <w:proofErr w:type="spellEnd"/>
        <w:r>
          <w:rPr>
            <w:bCs/>
            <w:sz w:val="28"/>
            <w:szCs w:val="28"/>
          </w:rPr>
          <w:t>/</w:t>
        </w:r>
      </w:hyperlink>
      <w:r>
        <w:rPr>
          <w:bCs/>
          <w:sz w:val="28"/>
          <w:szCs w:val="28"/>
        </w:rPr>
        <w:t xml:space="preserve"> - каталог учебников, оборудования, электронных ресурсов для общего образования</w:t>
      </w: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16) </w:t>
      </w:r>
      <w:hyperlink r:id="rId18">
        <w:r>
          <w:rPr>
            <w:bCs/>
            <w:sz w:val="28"/>
            <w:szCs w:val="28"/>
            <w:lang w:val="en-US"/>
          </w:rPr>
          <w:t>http</w:t>
        </w:r>
        <w:r>
          <w:rPr>
            <w:bCs/>
            <w:sz w:val="28"/>
            <w:szCs w:val="28"/>
          </w:rPr>
          <w:t>://</w:t>
        </w:r>
        <w:r>
          <w:rPr>
            <w:bCs/>
            <w:sz w:val="28"/>
            <w:szCs w:val="28"/>
            <w:lang w:val="en-US"/>
          </w:rPr>
          <w:t>school</w:t>
        </w:r>
        <w:r>
          <w:rPr>
            <w:bCs/>
            <w:sz w:val="28"/>
            <w:szCs w:val="28"/>
          </w:rPr>
          <w:t>-</w:t>
        </w:r>
        <w:r>
          <w:rPr>
            <w:bCs/>
            <w:sz w:val="28"/>
            <w:szCs w:val="28"/>
            <w:lang w:val="en-US"/>
          </w:rPr>
          <w:t>collection</w:t>
        </w:r>
        <w:r>
          <w:rPr>
            <w:bCs/>
            <w:sz w:val="28"/>
            <w:szCs w:val="28"/>
          </w:rPr>
          <w:t>.</w:t>
        </w:r>
        <w:proofErr w:type="spellStart"/>
        <w:r>
          <w:rPr>
            <w:bCs/>
            <w:sz w:val="28"/>
            <w:szCs w:val="28"/>
            <w:lang w:val="en-US"/>
          </w:rPr>
          <w:t>edu</w:t>
        </w:r>
        <w:proofErr w:type="spellEnd"/>
        <w:r>
          <w:rPr>
            <w:bCs/>
            <w:sz w:val="28"/>
            <w:szCs w:val="28"/>
          </w:rPr>
          <w:t>.</w:t>
        </w:r>
        <w:proofErr w:type="spellStart"/>
        <w:r>
          <w:rPr>
            <w:bCs/>
            <w:sz w:val="28"/>
            <w:szCs w:val="28"/>
            <w:lang w:val="en-US"/>
          </w:rPr>
          <w:t>ru</w:t>
        </w:r>
        <w:proofErr w:type="spellEnd"/>
        <w:r>
          <w:rPr>
            <w:bCs/>
            <w:sz w:val="28"/>
            <w:szCs w:val="28"/>
          </w:rPr>
          <w:t>/</w:t>
        </w:r>
      </w:hyperlink>
      <w:r>
        <w:rPr>
          <w:bCs/>
          <w:sz w:val="28"/>
          <w:szCs w:val="28"/>
        </w:rPr>
        <w:t xml:space="preserve"> - единая коллекция цифровых образовательных ресурсов.</w:t>
      </w:r>
    </w:p>
    <w:p w:rsidR="007C45B8" w:rsidRDefault="007C4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kern w:val="2"/>
          <w:sz w:val="28"/>
          <w:szCs w:val="28"/>
        </w:rPr>
      </w:pPr>
    </w:p>
    <w:p w:rsidR="007C45B8" w:rsidRDefault="007C45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kern w:val="2"/>
          <w:sz w:val="28"/>
          <w:szCs w:val="28"/>
        </w:rPr>
      </w:pP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>4.</w:t>
      </w:r>
      <w:r>
        <w:rPr>
          <w:b/>
          <w:bCs/>
          <w:kern w:val="2"/>
          <w:sz w:val="28"/>
          <w:szCs w:val="28"/>
        </w:rPr>
        <w:tab/>
        <w:t>КОНТРОЛЬ И ОЦЕНКА РЕЗУЛЬТАТОВ ОСВОЕНИЯ УЧЕБНОЙ ДИСЦИПЛИНЫ</w:t>
      </w:r>
    </w:p>
    <w:p w:rsidR="007C45B8" w:rsidRDefault="007822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kern w:val="2"/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</w:t>
      </w:r>
      <w:r>
        <w:rPr>
          <w:bCs/>
          <w:kern w:val="2"/>
          <w:sz w:val="28"/>
          <w:szCs w:val="28"/>
        </w:rPr>
        <w:t xml:space="preserve">их занятий и лабораторных работ, тестирования, а также выполнения </w:t>
      </w:r>
      <w:proofErr w:type="gramStart"/>
      <w:r>
        <w:rPr>
          <w:bCs/>
          <w:kern w:val="2"/>
          <w:sz w:val="28"/>
          <w:szCs w:val="28"/>
        </w:rPr>
        <w:t>обучающимися</w:t>
      </w:r>
      <w:proofErr w:type="gramEnd"/>
      <w:r>
        <w:rPr>
          <w:bCs/>
          <w:kern w:val="2"/>
          <w:sz w:val="28"/>
          <w:szCs w:val="28"/>
        </w:rPr>
        <w:t xml:space="preserve"> индивидуальных заданий, проектов, исследований.</w:t>
      </w: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4608"/>
        <w:gridCol w:w="4860"/>
      </w:tblGrid>
      <w:tr w:rsidR="007C45B8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5B8" w:rsidRDefault="0078220B">
            <w:pPr>
              <w:widowControl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Результаты обучения</w:t>
            </w:r>
          </w:p>
          <w:p w:rsidR="007C45B8" w:rsidRDefault="0078220B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>(освоенные умения, усвоенные знания)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5B8" w:rsidRDefault="0078220B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7C45B8">
        <w:tc>
          <w:tcPr>
            <w:tcW w:w="9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8220B">
            <w:pPr>
              <w:widowControl w:val="0"/>
              <w:jc w:val="both"/>
              <w:rPr>
                <w:bCs/>
                <w:i/>
              </w:rPr>
            </w:pPr>
            <w:r>
              <w:rPr>
                <w:b/>
              </w:rPr>
              <w:t>умения:</w:t>
            </w:r>
          </w:p>
        </w:tc>
      </w:tr>
      <w:tr w:rsidR="007C45B8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8220B">
            <w:pPr>
              <w:widowControl w:val="0"/>
              <w:jc w:val="both"/>
            </w:pPr>
            <w:r>
              <w:rPr>
                <w:color w:val="000000"/>
                <w:spacing w:val="-2"/>
              </w:rPr>
              <w:t xml:space="preserve">-решать </w:t>
            </w:r>
            <w:r>
              <w:rPr>
                <w:color w:val="000000"/>
                <w:spacing w:val="-2"/>
              </w:rPr>
              <w:t>обыкновенные дифференциальные уравнения.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8220B">
            <w:pPr>
              <w:widowControl w:val="0"/>
              <w:spacing w:line="336" w:lineRule="auto"/>
              <w:ind w:right="58"/>
              <w:jc w:val="both"/>
              <w:rPr>
                <w:bCs/>
              </w:rPr>
            </w:pPr>
            <w:r>
              <w:rPr>
                <w:bCs/>
              </w:rPr>
              <w:t>Индивидуальный: контроль выполнения практических работ, контроль выполнения индивидуальных творческих заданий.</w:t>
            </w:r>
          </w:p>
        </w:tc>
      </w:tr>
      <w:tr w:rsidR="007C45B8">
        <w:tc>
          <w:tcPr>
            <w:tcW w:w="9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8220B">
            <w:pPr>
              <w:widowControl w:val="0"/>
              <w:jc w:val="both"/>
              <w:rPr>
                <w:bCs/>
                <w:i/>
              </w:rPr>
            </w:pPr>
            <w:r>
              <w:rPr>
                <w:b/>
              </w:rPr>
              <w:t xml:space="preserve"> знания:</w:t>
            </w:r>
          </w:p>
        </w:tc>
      </w:tr>
      <w:tr w:rsidR="007C45B8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8220B">
            <w:pPr>
              <w:widowControl w:val="0"/>
              <w:spacing w:before="120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-основные понятия и методы математического </w:t>
            </w:r>
            <w:r>
              <w:rPr>
                <w:color w:val="000000"/>
                <w:spacing w:val="-3"/>
              </w:rPr>
              <w:t xml:space="preserve">анализа, дискретной математики, теории вероятности </w:t>
            </w:r>
            <w:r>
              <w:rPr>
                <w:color w:val="000000"/>
                <w:spacing w:val="-2"/>
              </w:rPr>
              <w:t>и математической статистики;</w:t>
            </w:r>
          </w:p>
          <w:p w:rsidR="007C45B8" w:rsidRDefault="0078220B">
            <w:pPr>
              <w:widowControl w:val="0"/>
              <w:jc w:val="both"/>
            </w:pPr>
            <w:r>
              <w:rPr>
                <w:color w:val="000000"/>
                <w:spacing w:val="-2"/>
              </w:rPr>
              <w:t>- численные методы решения прикладных задач.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5B8" w:rsidRDefault="0078220B">
            <w:pPr>
              <w:widowControl w:val="0"/>
              <w:spacing w:line="336" w:lineRule="auto"/>
              <w:ind w:right="58"/>
              <w:jc w:val="both"/>
              <w:rPr>
                <w:bCs/>
              </w:rPr>
            </w:pPr>
            <w:r>
              <w:rPr>
                <w:bCs/>
              </w:rPr>
              <w:t>Комбинированный: индивидуальный и фронтальный опрос в ходе аудиторных занятий, контроль выполнения индивидуальных и групповых задан</w:t>
            </w:r>
            <w:r>
              <w:rPr>
                <w:bCs/>
              </w:rPr>
              <w:t>ий, заслушивание рефератов.</w:t>
            </w:r>
          </w:p>
        </w:tc>
      </w:tr>
    </w:tbl>
    <w:p w:rsidR="007C45B8" w:rsidRDefault="007C45B8">
      <w:pPr>
        <w:pStyle w:val="af"/>
        <w:spacing w:beforeAutospacing="0" w:afterAutospacing="0"/>
        <w:jc w:val="both"/>
        <w:rPr>
          <w:b/>
          <w:bCs/>
        </w:rPr>
      </w:pPr>
    </w:p>
    <w:p w:rsidR="007C45B8" w:rsidRDefault="0078220B">
      <w:pPr>
        <w:pStyle w:val="af"/>
        <w:spacing w:beforeAutospacing="0" w:afterAutospacing="0"/>
        <w:jc w:val="both"/>
        <w:rPr>
          <w:b/>
          <w:bCs/>
        </w:rPr>
      </w:pPr>
      <w:r>
        <w:rPr>
          <w:b/>
          <w:bCs/>
        </w:rPr>
        <w:t xml:space="preserve">Дополнения и изменения к рабочей программе на учебный год </w:t>
      </w:r>
    </w:p>
    <w:p w:rsidR="007C45B8" w:rsidRDefault="0078220B">
      <w:pPr>
        <w:pStyle w:val="af"/>
        <w:spacing w:beforeAutospacing="0" w:afterAutospacing="0"/>
        <w:rPr>
          <w:b/>
          <w:i/>
        </w:rPr>
      </w:pPr>
      <w:r>
        <w:rPr>
          <w:b/>
          <w:i/>
        </w:rPr>
        <w:br/>
        <w:t> </w:t>
      </w:r>
    </w:p>
    <w:p w:rsidR="007C45B8" w:rsidRDefault="0078220B">
      <w:pPr>
        <w:pStyle w:val="af"/>
        <w:spacing w:beforeAutospacing="0" w:afterAutospacing="0" w:line="360" w:lineRule="auto"/>
        <w:ind w:firstLine="708"/>
        <w:jc w:val="both"/>
      </w:pPr>
      <w:r>
        <w:t>Дополнения и изменения к рабочей программе на __________ учебный год по дисциплине _________________________________________________________________ </w:t>
      </w:r>
    </w:p>
    <w:p w:rsidR="007C45B8" w:rsidRDefault="0078220B">
      <w:pPr>
        <w:pStyle w:val="af"/>
        <w:spacing w:beforeAutospacing="0" w:afterAutospacing="0" w:line="360" w:lineRule="auto"/>
        <w:ind w:firstLine="708"/>
        <w:jc w:val="both"/>
      </w:pPr>
      <w:r>
        <w:t xml:space="preserve">В рабочую </w:t>
      </w:r>
      <w:r>
        <w:t>программу внесены следующие изменения:</w:t>
      </w:r>
    </w:p>
    <w:p w:rsidR="007C45B8" w:rsidRDefault="0078220B">
      <w:pPr>
        <w:pStyle w:val="af"/>
        <w:spacing w:beforeAutospacing="0" w:afterAutospacing="0" w:line="360" w:lineRule="auto"/>
        <w:jc w:val="both"/>
      </w:pPr>
      <w:r>
        <w:t>____________________________________________________________________________</w:t>
      </w:r>
    </w:p>
    <w:p w:rsidR="007C45B8" w:rsidRDefault="0078220B">
      <w:pPr>
        <w:pStyle w:val="af"/>
        <w:spacing w:beforeAutospacing="0" w:afterAutospacing="0" w:line="360" w:lineRule="auto"/>
        <w:jc w:val="both"/>
      </w:pPr>
      <w:r>
        <w:t>____________________________________________________________________________</w:t>
      </w:r>
    </w:p>
    <w:p w:rsidR="007C45B8" w:rsidRDefault="0078220B">
      <w:pPr>
        <w:pStyle w:val="af"/>
        <w:spacing w:beforeAutospacing="0" w:afterAutospacing="0" w:line="360" w:lineRule="auto"/>
        <w:jc w:val="both"/>
      </w:pPr>
      <w:r>
        <w:t>_______________________________________________________________</w:t>
      </w:r>
      <w:r>
        <w:t>_____________</w:t>
      </w:r>
    </w:p>
    <w:p w:rsidR="007C45B8" w:rsidRDefault="0078220B">
      <w:pPr>
        <w:pStyle w:val="af"/>
        <w:spacing w:beforeAutospacing="0" w:afterAutospacing="0" w:line="360" w:lineRule="auto"/>
        <w:jc w:val="both"/>
      </w:pPr>
      <w:r>
        <w:t>____________________________________________________________________________</w:t>
      </w:r>
    </w:p>
    <w:p w:rsidR="007C45B8" w:rsidRDefault="0078220B">
      <w:pPr>
        <w:pStyle w:val="af"/>
        <w:spacing w:beforeAutospacing="0" w:afterAutospacing="0" w:line="360" w:lineRule="auto"/>
        <w:jc w:val="both"/>
      </w:pPr>
      <w:r>
        <w:t>____________________________________________________________________________</w:t>
      </w:r>
    </w:p>
    <w:p w:rsidR="007C45B8" w:rsidRDefault="0078220B">
      <w:pPr>
        <w:pStyle w:val="af"/>
        <w:spacing w:beforeAutospacing="0" w:afterAutospacing="0" w:line="360" w:lineRule="auto"/>
        <w:ind w:firstLine="708"/>
        <w:jc w:val="both"/>
      </w:pPr>
      <w:r>
        <w:t>Дополнения и изменения в рабочей программе обсуждены на заседании ПЦК __________________</w:t>
      </w:r>
      <w:r>
        <w:t>_____________________________________</w:t>
      </w:r>
    </w:p>
    <w:p w:rsidR="007C45B8" w:rsidRDefault="0078220B">
      <w:pPr>
        <w:pStyle w:val="af"/>
        <w:spacing w:beforeAutospacing="0" w:afterAutospacing="0" w:line="360" w:lineRule="auto"/>
        <w:jc w:val="both"/>
      </w:pPr>
      <w:r>
        <w:t>«_____» ____________ 20_____г. (протокол № _______</w:t>
      </w:r>
      <w:proofErr w:type="gramStart"/>
      <w:r>
        <w:t xml:space="preserve"> )</w:t>
      </w:r>
      <w:proofErr w:type="gramEnd"/>
      <w:r>
        <w:t>. </w:t>
      </w:r>
    </w:p>
    <w:p w:rsidR="007C45B8" w:rsidRDefault="0078220B">
      <w:pPr>
        <w:pStyle w:val="af"/>
        <w:spacing w:beforeAutospacing="0" w:afterAutospacing="0" w:line="360" w:lineRule="auto"/>
        <w:jc w:val="both"/>
      </w:pPr>
      <w:r>
        <w:t>Председатель  ПЦК ________________ /___________________/</w:t>
      </w:r>
    </w:p>
    <w:p w:rsidR="007C45B8" w:rsidRDefault="007C45B8">
      <w:pPr>
        <w:pStyle w:val="af"/>
        <w:spacing w:beforeAutospacing="0" w:afterAutospacing="0"/>
        <w:jc w:val="both"/>
      </w:pPr>
    </w:p>
    <w:sectPr w:rsidR="007C45B8">
      <w:footerReference w:type="default" r:id="rId19"/>
      <w:pgSz w:w="11906" w:h="16838"/>
      <w:pgMar w:top="851" w:right="1134" w:bottom="766" w:left="1134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20B" w:rsidRDefault="0078220B">
      <w:r>
        <w:separator/>
      </w:r>
    </w:p>
  </w:endnote>
  <w:endnote w:type="continuationSeparator" w:id="0">
    <w:p w:rsidR="0078220B" w:rsidRDefault="00782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5B8" w:rsidRDefault="0078220B">
    <w:pPr>
      <w:pStyle w:val="af3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C45B8" w:rsidRDefault="0078220B">
                          <w:pPr>
                            <w:pStyle w:val="af3"/>
                            <w:rPr>
                              <w:rStyle w:val="a9"/>
                            </w:rPr>
                          </w:pPr>
                          <w:r>
                            <w:rPr>
                              <w:rStyle w:val="a9"/>
                            </w:rPr>
                            <w:fldChar w:fldCharType="begin"/>
                          </w:r>
                          <w:r>
                            <w:rPr>
                              <w:rStyle w:val="a9"/>
                            </w:rPr>
                            <w:instrText xml:space="preserve"> PAGE </w:instrText>
                          </w:r>
                          <w:r>
                            <w:rPr>
                              <w:rStyle w:val="a9"/>
                            </w:rPr>
                            <w:fldChar w:fldCharType="separate"/>
                          </w:r>
                          <w:r>
                            <w:rPr>
                              <w:rStyle w:val="a9"/>
                            </w:rPr>
                            <w:t>0</w:t>
                          </w:r>
                          <w:r>
                            <w:rPr>
                              <w:rStyle w:val="a9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id="shape_0" ID="Врезка1" path="m0,0l-2147483645,0l-2147483645,-2147483646l0,-2147483646xe" fillcolor="white" stroked="f" o:allowincell="f" style="position:absolute;margin-left:0pt;margin-top:0.05pt;width:1.1pt;height:1.1pt;mso-wrap-style:square;v-text-anchor:top;mso-position-horizontal:center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6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5B8" w:rsidRDefault="0078220B">
    <w:pPr>
      <w:pStyle w:val="af3"/>
    </w:pPr>
    <w:r>
      <w:rPr>
        <w:noProof/>
      </w:rPr>
      <mc:AlternateContent>
        <mc:Choice Requires="wps">
          <w:drawing>
            <wp:anchor distT="0" distB="0" distL="0" distR="0" simplePos="0" relativeHeight="11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4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C45B8" w:rsidRDefault="0078220B">
                          <w:pPr>
                            <w:pStyle w:val="af3"/>
                            <w:rPr>
                              <w:rStyle w:val="a9"/>
                            </w:rPr>
                          </w:pPr>
                          <w:r>
                            <w:rPr>
                              <w:rStyle w:val="a9"/>
                            </w:rPr>
                            <w:fldChar w:fldCharType="begin"/>
                          </w:r>
                          <w:r>
                            <w:rPr>
                              <w:rStyle w:val="a9"/>
                            </w:rPr>
                            <w:instrText xml:space="preserve"> PAGE </w:instrText>
                          </w:r>
                          <w:r>
                            <w:rPr>
                              <w:rStyle w:val="a9"/>
                            </w:rPr>
                            <w:fldChar w:fldCharType="separate"/>
                          </w:r>
                          <w:r w:rsidR="002A739F">
                            <w:rPr>
                              <w:rStyle w:val="a9"/>
                              <w:noProof/>
                            </w:rPr>
                            <w:t>2</w:t>
                          </w:r>
                          <w:r>
                            <w:rPr>
                              <w:rStyle w:val="a9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2" o:spid="_x0000_s1027" style="position:absolute;margin-left:0;margin-top:.05pt;width:6.05pt;height:13.7pt;z-index:-503316469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" o:allowincell="f" filled="f" stroked="f" strokeweight="0">
              <v:textbox style="mso-fit-shape-to-text:t" inset="0,0,0,0">
                <w:txbxContent>
                  <w:p w:rsidR="007C45B8" w:rsidRDefault="0078220B">
                    <w:pPr>
                      <w:pStyle w:val="af3"/>
                      <w:rPr>
                        <w:rStyle w:val="a9"/>
                      </w:rPr>
                    </w:pPr>
                    <w:r>
                      <w:rPr>
                        <w:rStyle w:val="a9"/>
                      </w:rPr>
                      <w:fldChar w:fldCharType="begin"/>
                    </w:r>
                    <w:r>
                      <w:rPr>
                        <w:rStyle w:val="a9"/>
                      </w:rPr>
                      <w:instrText xml:space="preserve"> PAGE </w:instrText>
                    </w:r>
                    <w:r>
                      <w:rPr>
                        <w:rStyle w:val="a9"/>
                      </w:rPr>
                      <w:fldChar w:fldCharType="separate"/>
                    </w:r>
                    <w:r w:rsidR="002A739F">
                      <w:rPr>
                        <w:rStyle w:val="a9"/>
                        <w:noProof/>
                      </w:rPr>
                      <w:t>2</w:t>
                    </w:r>
                    <w:r>
                      <w:rPr>
                        <w:rStyle w:val="a9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5B8" w:rsidRDefault="0078220B">
    <w:pPr>
      <w:pStyle w:val="af3"/>
    </w:pPr>
    <w:r>
      <w:rPr>
        <w:noProof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6" name="Врезка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5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C45B8" w:rsidRDefault="0078220B">
                          <w:pPr>
                            <w:pStyle w:val="af3"/>
                            <w:rPr>
                              <w:rStyle w:val="a9"/>
                            </w:rPr>
                          </w:pPr>
                          <w:r>
                            <w:rPr>
                              <w:rStyle w:val="a9"/>
                            </w:rPr>
                            <w:fldChar w:fldCharType="begin"/>
                          </w:r>
                          <w:r>
                            <w:rPr>
                              <w:rStyle w:val="a9"/>
                            </w:rPr>
                            <w:instrText xml:space="preserve"> PAGE </w:instrText>
                          </w:r>
                          <w:r>
                            <w:rPr>
                              <w:rStyle w:val="a9"/>
                            </w:rPr>
                            <w:fldChar w:fldCharType="separate"/>
                          </w:r>
                          <w:r w:rsidR="002A739F">
                            <w:rPr>
                              <w:rStyle w:val="a9"/>
                              <w:noProof/>
                            </w:rPr>
                            <w:t>8</w:t>
                          </w:r>
                          <w:r>
                            <w:rPr>
                              <w:rStyle w:val="a9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3" o:spid="_x0000_s1028" style="position:absolute;margin-left:0;margin-top:.05pt;width:6.05pt;height:13.8pt;z-index:-503316459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" o:allowincell="f" filled="f" stroked="f" strokeweight="0">
              <v:textbox style="mso-fit-shape-to-text:t" inset="0,0,0,0">
                <w:txbxContent>
                  <w:p w:rsidR="007C45B8" w:rsidRDefault="0078220B">
                    <w:pPr>
                      <w:pStyle w:val="af3"/>
                      <w:rPr>
                        <w:rStyle w:val="a9"/>
                      </w:rPr>
                    </w:pPr>
                    <w:r>
                      <w:rPr>
                        <w:rStyle w:val="a9"/>
                      </w:rPr>
                      <w:fldChar w:fldCharType="begin"/>
                    </w:r>
                    <w:r>
                      <w:rPr>
                        <w:rStyle w:val="a9"/>
                      </w:rPr>
                      <w:instrText xml:space="preserve"> PAGE </w:instrText>
                    </w:r>
                    <w:r>
                      <w:rPr>
                        <w:rStyle w:val="a9"/>
                      </w:rPr>
                      <w:fldChar w:fldCharType="separate"/>
                    </w:r>
                    <w:r w:rsidR="002A739F">
                      <w:rPr>
                        <w:rStyle w:val="a9"/>
                        <w:noProof/>
                      </w:rPr>
                      <w:t>8</w:t>
                    </w:r>
                    <w:r>
                      <w:rPr>
                        <w:rStyle w:val="a9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5B8" w:rsidRDefault="0078220B">
    <w:pPr>
      <w:pStyle w:val="af3"/>
    </w:pPr>
    <w:r>
      <w:rPr>
        <w:noProof/>
      </w:rPr>
      <mc:AlternateContent>
        <mc:Choice Requires="wps">
          <w:drawing>
            <wp:anchor distT="0" distB="0" distL="0" distR="0" simplePos="0" relativeHeight="15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3990"/>
              <wp:effectExtent l="0" t="0" r="0" b="0"/>
              <wp:wrapSquare wrapText="bothSides"/>
              <wp:docPr id="8" name="Врезка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C45B8" w:rsidRDefault="0078220B">
                          <w:pPr>
                            <w:pStyle w:val="af3"/>
                            <w:rPr>
                              <w:rStyle w:val="a9"/>
                            </w:rPr>
                          </w:pPr>
                          <w:r>
                            <w:rPr>
                              <w:rStyle w:val="a9"/>
                            </w:rPr>
                            <w:fldChar w:fldCharType="begin"/>
                          </w:r>
                          <w:r>
                            <w:rPr>
                              <w:rStyle w:val="a9"/>
                            </w:rPr>
                            <w:instrText xml:space="preserve"> PAGE </w:instrText>
                          </w:r>
                          <w:r>
                            <w:rPr>
                              <w:rStyle w:val="a9"/>
                            </w:rPr>
                            <w:fldChar w:fldCharType="separate"/>
                          </w:r>
                          <w:r w:rsidR="002A739F">
                            <w:rPr>
                              <w:rStyle w:val="a9"/>
                              <w:noProof/>
                            </w:rPr>
                            <w:t>10</w:t>
                          </w:r>
                          <w:r>
                            <w:rPr>
                              <w:rStyle w:val="a9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4" o:spid="_x0000_s1029" style="position:absolute;margin-left:0;margin-top:.05pt;width:12.05pt;height:13.7pt;z-index:-50331646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" o:allowincell="f" filled="f" stroked="f" strokeweight="0">
              <v:textbox style="mso-fit-shape-to-text:t" inset="0,0,0,0">
                <w:txbxContent>
                  <w:p w:rsidR="007C45B8" w:rsidRDefault="0078220B">
                    <w:pPr>
                      <w:pStyle w:val="af3"/>
                      <w:rPr>
                        <w:rStyle w:val="a9"/>
                      </w:rPr>
                    </w:pPr>
                    <w:r>
                      <w:rPr>
                        <w:rStyle w:val="a9"/>
                      </w:rPr>
                      <w:fldChar w:fldCharType="begin"/>
                    </w:r>
                    <w:r>
                      <w:rPr>
                        <w:rStyle w:val="a9"/>
                      </w:rPr>
                      <w:instrText xml:space="preserve"> PAGE </w:instrText>
                    </w:r>
                    <w:r>
                      <w:rPr>
                        <w:rStyle w:val="a9"/>
                      </w:rPr>
                      <w:fldChar w:fldCharType="separate"/>
                    </w:r>
                    <w:r w:rsidR="002A739F">
                      <w:rPr>
                        <w:rStyle w:val="a9"/>
                        <w:noProof/>
                      </w:rPr>
                      <w:t>10</w:t>
                    </w:r>
                    <w:r>
                      <w:rPr>
                        <w:rStyle w:val="a9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20B" w:rsidRDefault="0078220B">
      <w:r>
        <w:separator/>
      </w:r>
    </w:p>
  </w:footnote>
  <w:footnote w:type="continuationSeparator" w:id="0">
    <w:p w:rsidR="0078220B" w:rsidRDefault="00782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D5E45"/>
    <w:multiLevelType w:val="multilevel"/>
    <w:tmpl w:val="7C4038A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C716169"/>
    <w:multiLevelType w:val="multilevel"/>
    <w:tmpl w:val="982A0E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687236BB"/>
    <w:multiLevelType w:val="multilevel"/>
    <w:tmpl w:val="C3C283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45B8"/>
    <w:rsid w:val="002A739F"/>
    <w:rsid w:val="0078220B"/>
    <w:rsid w:val="007C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05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5105D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15105D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a3">
    <w:name w:val="Текст Знак"/>
    <w:link w:val="a4"/>
    <w:qFormat/>
    <w:rsid w:val="0015105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Название Знак"/>
    <w:link w:val="a6"/>
    <w:qFormat/>
    <w:rsid w:val="0015105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Текст выноски Знак"/>
    <w:link w:val="a8"/>
    <w:uiPriority w:val="99"/>
    <w:semiHidden/>
    <w:qFormat/>
    <w:rsid w:val="0015105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rsid w:val="00EC0AD1"/>
    <w:rPr>
      <w:color w:val="0000FF"/>
      <w:u w:val="single"/>
    </w:rPr>
  </w:style>
  <w:style w:type="character" w:customStyle="1" w:styleId="3">
    <w:name w:val="Основной текст с отступом 3 Знак"/>
    <w:link w:val="30"/>
    <w:qFormat/>
    <w:rsid w:val="00EC0AD1"/>
    <w:rPr>
      <w:rFonts w:ascii="Times New Roman" w:eastAsia="Times New Roman" w:hAnsi="Times New Roman"/>
      <w:sz w:val="16"/>
      <w:szCs w:val="16"/>
    </w:rPr>
  </w:style>
  <w:style w:type="character" w:styleId="a9">
    <w:name w:val="page number"/>
    <w:basedOn w:val="a0"/>
    <w:qFormat/>
    <w:rsid w:val="003A30EC"/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Droid Sans Fallback" w:hAnsi="Liberation Sans" w:cs="Droid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"/>
    <w:rsid w:val="00442CFF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Droid Sans"/>
      <w:i/>
      <w:iCs/>
    </w:rPr>
  </w:style>
  <w:style w:type="paragraph" w:styleId="ae">
    <w:name w:val="index heading"/>
    <w:basedOn w:val="a"/>
    <w:qFormat/>
    <w:pPr>
      <w:suppressLineNumbers/>
    </w:pPr>
    <w:rPr>
      <w:rFonts w:cs="Droid Sans"/>
    </w:rPr>
  </w:style>
  <w:style w:type="paragraph" w:styleId="a4">
    <w:name w:val="Plain Text"/>
    <w:basedOn w:val="a"/>
    <w:link w:val="a3"/>
    <w:qFormat/>
    <w:rsid w:val="0015105D"/>
    <w:rPr>
      <w:rFonts w:ascii="Courier New" w:hAnsi="Courier New"/>
      <w:sz w:val="20"/>
      <w:szCs w:val="20"/>
    </w:rPr>
  </w:style>
  <w:style w:type="paragraph" w:styleId="a6">
    <w:name w:val="Title"/>
    <w:basedOn w:val="a"/>
    <w:link w:val="a5"/>
    <w:qFormat/>
    <w:rsid w:val="0015105D"/>
    <w:pPr>
      <w:jc w:val="center"/>
    </w:pPr>
    <w:rPr>
      <w:sz w:val="28"/>
      <w:szCs w:val="20"/>
    </w:rPr>
  </w:style>
  <w:style w:type="paragraph" w:styleId="af">
    <w:name w:val="Normal (Web)"/>
    <w:basedOn w:val="a"/>
    <w:qFormat/>
    <w:rsid w:val="0015105D"/>
    <w:pPr>
      <w:spacing w:beforeAutospacing="1" w:afterAutospacing="1"/>
    </w:pPr>
  </w:style>
  <w:style w:type="paragraph" w:styleId="a8">
    <w:name w:val="Balloon Text"/>
    <w:basedOn w:val="a"/>
    <w:link w:val="a7"/>
    <w:uiPriority w:val="99"/>
    <w:semiHidden/>
    <w:unhideWhenUsed/>
    <w:qFormat/>
    <w:rsid w:val="0015105D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qFormat/>
    <w:rsid w:val="0072060D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af1">
    <w:name w:val="Знак"/>
    <w:basedOn w:val="a"/>
    <w:qFormat/>
    <w:rsid w:val="00B23119"/>
    <w:pPr>
      <w:spacing w:after="160" w:line="240" w:lineRule="exact"/>
    </w:pPr>
    <w:rPr>
      <w:rFonts w:ascii="Verdana" w:hAnsi="Verdana"/>
      <w:sz w:val="20"/>
      <w:szCs w:val="20"/>
    </w:rPr>
  </w:style>
  <w:style w:type="paragraph" w:styleId="31">
    <w:name w:val="List Bullet 3"/>
    <w:basedOn w:val="a"/>
    <w:uiPriority w:val="99"/>
    <w:unhideWhenUsed/>
    <w:qFormat/>
    <w:rsid w:val="00442CFF"/>
    <w:pPr>
      <w:ind w:left="566" w:hanging="283"/>
      <w:contextualSpacing/>
    </w:pPr>
  </w:style>
  <w:style w:type="paragraph" w:styleId="30">
    <w:name w:val="Body Text Indent 3"/>
    <w:basedOn w:val="a"/>
    <w:link w:val="3"/>
    <w:qFormat/>
    <w:rsid w:val="00EC0AD1"/>
    <w:pPr>
      <w:spacing w:after="120"/>
      <w:ind w:left="283"/>
    </w:pPr>
    <w:rPr>
      <w:sz w:val="16"/>
      <w:szCs w:val="16"/>
    </w:rPr>
  </w:style>
  <w:style w:type="paragraph" w:customStyle="1" w:styleId="af2">
    <w:name w:val="Колонтитул"/>
    <w:basedOn w:val="a"/>
    <w:qFormat/>
  </w:style>
  <w:style w:type="paragraph" w:styleId="af3">
    <w:name w:val="footer"/>
    <w:basedOn w:val="a"/>
    <w:rsid w:val="003A30EC"/>
    <w:pPr>
      <w:tabs>
        <w:tab w:val="center" w:pos="4677"/>
        <w:tab w:val="right" w:pos="9355"/>
      </w:tabs>
    </w:pPr>
  </w:style>
  <w:style w:type="paragraph" w:styleId="af4">
    <w:name w:val="List Paragraph"/>
    <w:basedOn w:val="a"/>
    <w:qFormat/>
    <w:rsid w:val="00453B94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eastAsia="zh-CN"/>
    </w:rPr>
  </w:style>
  <w:style w:type="paragraph" w:customStyle="1" w:styleId="af5">
    <w:name w:val="Стиль"/>
    <w:qFormat/>
    <w:rsid w:val="00266AA8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af6">
    <w:name w:val="Содержимое врезки"/>
    <w:basedOn w:val="a"/>
    <w:qFormat/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table" w:styleId="af9">
    <w:name w:val="Table Grid"/>
    <w:basedOn w:val="a1"/>
    <w:rsid w:val="001510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school-collection.edu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hyperlink" Target="http://ndce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atalog.iot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www.school.edu.ru/" TargetMode="External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indo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5644E-8FB9-42C0-AA1C-BE2CA2C97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10</Pages>
  <Words>2133</Words>
  <Characters>12161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апт</Company>
  <LinksUpToDate>false</LinksUpToDate>
  <CharactersWithSpaces>14266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апт</dc:creator>
  <dc:description/>
  <cp:lastModifiedBy>ооо</cp:lastModifiedBy>
  <cp:revision>10</cp:revision>
  <dcterms:created xsi:type="dcterms:W3CDTF">2022-11-01T04:52:00Z</dcterms:created>
  <dcterms:modified xsi:type="dcterms:W3CDTF">2022-11-01T04:54:00Z</dcterms:modified>
  <dc:language>ru-RU</dc:language>
</cp:coreProperties>
</file>