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9A" w:rsidRPr="007F336B" w:rsidRDefault="00D9509A" w:rsidP="00D9509A">
      <w:pPr>
        <w:widowControl w:val="0"/>
        <w:tabs>
          <w:tab w:val="num" w:pos="567"/>
        </w:tabs>
        <w:suppressAutoHyphens/>
        <w:spacing w:after="0"/>
        <w:jc w:val="both"/>
        <w:rPr>
          <w:rFonts w:ascii="Times New Roman" w:hAnsi="Times New Roman"/>
          <w:color w:val="000000" w:themeColor="text1"/>
          <w:sz w:val="24"/>
          <w:szCs w:val="24"/>
        </w:rPr>
      </w:pPr>
    </w:p>
    <w:tbl>
      <w:tblPr>
        <w:tblW w:w="0" w:type="auto"/>
        <w:tblLook w:val="01E0" w:firstRow="1" w:lastRow="1" w:firstColumn="1" w:lastColumn="1" w:noHBand="0" w:noVBand="0"/>
      </w:tblPr>
      <w:tblGrid>
        <w:gridCol w:w="3576"/>
        <w:gridCol w:w="5995"/>
      </w:tblGrid>
      <w:tr w:rsidR="00D9509A" w:rsidRPr="007F336B" w:rsidTr="00B025A8">
        <w:trPr>
          <w:trHeight w:val="5245"/>
        </w:trPr>
        <w:tc>
          <w:tcPr>
            <w:tcW w:w="3576" w:type="dxa"/>
            <w:hideMark/>
          </w:tcPr>
          <w:p w:rsidR="00D9509A" w:rsidRPr="007F336B" w:rsidRDefault="00D9509A" w:rsidP="00D9509A">
            <w:pPr>
              <w:keepNext/>
              <w:spacing w:before="240" w:after="60"/>
              <w:jc w:val="center"/>
              <w:outlineLvl w:val="0"/>
              <w:rPr>
                <w:rFonts w:eastAsia="Calibri"/>
                <w:b/>
                <w:bCs/>
                <w:color w:val="000000" w:themeColor="text1"/>
                <w:kern w:val="32"/>
                <w:sz w:val="32"/>
                <w:szCs w:val="32"/>
                <w:lang w:eastAsia="en-US"/>
              </w:rPr>
            </w:pPr>
            <w:r w:rsidRPr="007F336B">
              <w:rPr>
                <w:rFonts w:eastAsia="Calibri"/>
                <w:b/>
                <w:bCs/>
                <w:noProof/>
                <w:color w:val="000000" w:themeColor="text1"/>
                <w:kern w:val="32"/>
                <w:sz w:val="32"/>
                <w:szCs w:val="32"/>
              </w:rPr>
              <w:drawing>
                <wp:inline distT="0" distB="0" distL="0" distR="0" wp14:anchorId="4635B8EF" wp14:editId="160472C8">
                  <wp:extent cx="2124075" cy="2943225"/>
                  <wp:effectExtent l="0" t="0" r="9525" b="0"/>
                  <wp:docPr id="1" name="Рисунок 2" descr="C:\Documents and Settings\админ\Рабочий стол\ЛОГОТИП - 2014г\Логотип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Рабочий стол\ЛОГОТИП - 2014г\Логотип 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6755" cy="2946939"/>
                          </a:xfrm>
                          <a:prstGeom prst="rect">
                            <a:avLst/>
                          </a:prstGeom>
                          <a:noFill/>
                          <a:ln>
                            <a:noFill/>
                          </a:ln>
                        </pic:spPr>
                      </pic:pic>
                    </a:graphicData>
                  </a:graphic>
                </wp:inline>
              </w:drawing>
            </w:r>
          </w:p>
        </w:tc>
        <w:tc>
          <w:tcPr>
            <w:tcW w:w="5995" w:type="dxa"/>
          </w:tcPr>
          <w:p w:rsidR="00D9509A" w:rsidRPr="007F336B" w:rsidRDefault="00D9509A" w:rsidP="00385747">
            <w:pPr>
              <w:keepNext/>
              <w:tabs>
                <w:tab w:val="left" w:pos="636"/>
              </w:tabs>
              <w:spacing w:before="240" w:after="60"/>
              <w:jc w:val="center"/>
              <w:outlineLvl w:val="0"/>
              <w:rPr>
                <w:rFonts w:ascii="Times New Roman" w:eastAsia="Calibri" w:hAnsi="Times New Roman"/>
                <w:b/>
                <w:color w:val="000000" w:themeColor="text1"/>
                <w:sz w:val="28"/>
                <w:szCs w:val="28"/>
                <w:lang w:eastAsia="en-US"/>
              </w:rPr>
            </w:pPr>
            <w:r w:rsidRPr="007F336B">
              <w:rPr>
                <w:rFonts w:ascii="Times New Roman" w:eastAsia="Calibri" w:hAnsi="Times New Roman"/>
                <w:b/>
                <w:color w:val="000000" w:themeColor="text1"/>
                <w:sz w:val="28"/>
                <w:szCs w:val="28"/>
                <w:lang w:eastAsia="en-US"/>
              </w:rPr>
              <w:t>Министерство образования Иркутской области</w:t>
            </w:r>
          </w:p>
          <w:p w:rsidR="00D9509A" w:rsidRPr="007F336B" w:rsidRDefault="00D9509A" w:rsidP="00D9509A">
            <w:pPr>
              <w:spacing w:after="0"/>
              <w:jc w:val="center"/>
              <w:rPr>
                <w:rFonts w:ascii="Times New Roman" w:eastAsia="Calibri" w:hAnsi="Times New Roman"/>
                <w:b/>
                <w:color w:val="000000" w:themeColor="text1"/>
                <w:sz w:val="24"/>
                <w:szCs w:val="24"/>
                <w:lang w:eastAsia="en-US"/>
              </w:rPr>
            </w:pPr>
          </w:p>
          <w:p w:rsidR="00D9509A" w:rsidRPr="007F336B" w:rsidRDefault="00D9509A" w:rsidP="00D9509A">
            <w:pPr>
              <w:spacing w:after="0"/>
              <w:ind w:left="-108" w:firstLine="108"/>
              <w:jc w:val="center"/>
              <w:rPr>
                <w:rFonts w:ascii="Times New Roman" w:eastAsia="Calibri" w:hAnsi="Times New Roman"/>
                <w:b/>
                <w:color w:val="000000" w:themeColor="text1"/>
                <w:sz w:val="28"/>
                <w:szCs w:val="28"/>
                <w:lang w:eastAsia="en-US"/>
              </w:rPr>
            </w:pPr>
            <w:r w:rsidRPr="007F336B">
              <w:rPr>
                <w:rFonts w:ascii="Times New Roman" w:eastAsia="Calibri" w:hAnsi="Times New Roman"/>
                <w:color w:val="000000" w:themeColor="text1"/>
                <w:sz w:val="28"/>
                <w:szCs w:val="28"/>
                <w:lang w:eastAsia="en-US"/>
              </w:rPr>
              <w:t xml:space="preserve">Государственное  бюджетное профессиональное образовательное учреждение Иркутской области </w:t>
            </w:r>
          </w:p>
          <w:p w:rsidR="00D9509A" w:rsidRPr="007F336B" w:rsidRDefault="00D9509A" w:rsidP="00D9509A">
            <w:pPr>
              <w:spacing w:after="0"/>
              <w:jc w:val="center"/>
              <w:rPr>
                <w:rFonts w:ascii="Times New Roman" w:eastAsia="Calibri" w:hAnsi="Times New Roman"/>
                <w:b/>
                <w:color w:val="000000" w:themeColor="text1"/>
                <w:sz w:val="28"/>
                <w:szCs w:val="28"/>
                <w:lang w:eastAsia="en-US"/>
              </w:rPr>
            </w:pPr>
            <w:r w:rsidRPr="007F336B">
              <w:rPr>
                <w:rFonts w:ascii="Times New Roman" w:eastAsia="Calibri" w:hAnsi="Times New Roman"/>
                <w:b/>
                <w:color w:val="000000" w:themeColor="text1"/>
                <w:sz w:val="28"/>
                <w:szCs w:val="28"/>
                <w:lang w:eastAsia="en-US"/>
              </w:rPr>
              <w:t>«Ангарский политехнический техникум»</w:t>
            </w:r>
          </w:p>
          <w:p w:rsidR="00D9509A" w:rsidRPr="007F336B" w:rsidRDefault="00D9509A" w:rsidP="00D9509A">
            <w:pPr>
              <w:spacing w:after="0"/>
              <w:jc w:val="center"/>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p w:rsidR="00D9509A" w:rsidRPr="007F336B" w:rsidRDefault="00D9509A" w:rsidP="00D9509A">
            <w:pPr>
              <w:spacing w:after="0"/>
              <w:jc w:val="center"/>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p w:rsidR="00D9509A" w:rsidRPr="007F336B" w:rsidRDefault="00D9509A" w:rsidP="00D9509A">
            <w:pPr>
              <w:spacing w:after="0"/>
              <w:rPr>
                <w:rFonts w:eastAsia="Calibri"/>
                <w:color w:val="000000" w:themeColor="text1"/>
                <w:sz w:val="24"/>
                <w:szCs w:val="24"/>
                <w:lang w:eastAsia="en-US"/>
              </w:rPr>
            </w:pPr>
          </w:p>
        </w:tc>
      </w:tr>
    </w:tbl>
    <w:p w:rsidR="00D9509A" w:rsidRPr="007F336B" w:rsidRDefault="00B025A8" w:rsidP="004F55A6">
      <w:pPr>
        <w:pStyle w:val="1"/>
        <w:jc w:val="center"/>
        <w:rPr>
          <w:rFonts w:ascii="Times New Roman" w:hAnsi="Times New Roman"/>
          <w:color w:val="000000" w:themeColor="text1"/>
        </w:rPr>
      </w:pPr>
      <w:r w:rsidRPr="007F336B">
        <w:rPr>
          <w:rFonts w:ascii="Times New Roman" w:hAnsi="Times New Roman"/>
          <w:color w:val="000000" w:themeColor="text1"/>
        </w:rPr>
        <w:t>РАБОЧАЯ ПРОГРАММА УЧЕБНОЙ ДИСЦИПЛИНЫ</w:t>
      </w:r>
    </w:p>
    <w:p w:rsidR="00D9509A" w:rsidRPr="007F336B" w:rsidRDefault="00D9509A" w:rsidP="00D9509A">
      <w:pPr>
        <w:suppressLineNumbers/>
        <w:spacing w:after="0" w:line="240" w:lineRule="auto"/>
        <w:jc w:val="center"/>
        <w:rPr>
          <w:rFonts w:ascii="Times New Roman" w:hAnsi="Times New Roman"/>
          <w:color w:val="000000" w:themeColor="text1"/>
          <w:sz w:val="28"/>
          <w:szCs w:val="28"/>
        </w:rPr>
      </w:pPr>
    </w:p>
    <w:p w:rsidR="00D9509A" w:rsidRPr="007F336B" w:rsidRDefault="00B025A8" w:rsidP="00D95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0"/>
          <w:szCs w:val="20"/>
        </w:rPr>
      </w:pPr>
      <w:bookmarkStart w:id="0" w:name="_GoBack"/>
      <w:r w:rsidRPr="007F336B">
        <w:rPr>
          <w:rFonts w:ascii="Times New Roman" w:hAnsi="Times New Roman"/>
          <w:color w:val="000000" w:themeColor="text1"/>
          <w:sz w:val="32"/>
          <w:szCs w:val="32"/>
        </w:rPr>
        <w:t>ОП</w:t>
      </w:r>
      <w:r w:rsidR="00E86694" w:rsidRPr="007F336B">
        <w:rPr>
          <w:rFonts w:ascii="Times New Roman" w:hAnsi="Times New Roman"/>
          <w:color w:val="000000" w:themeColor="text1"/>
          <w:sz w:val="32"/>
          <w:szCs w:val="32"/>
        </w:rPr>
        <w:t>. 04</w:t>
      </w:r>
      <w:r w:rsidR="004415D5" w:rsidRPr="007F336B">
        <w:rPr>
          <w:rFonts w:ascii="Times New Roman" w:hAnsi="Times New Roman"/>
          <w:color w:val="000000" w:themeColor="text1"/>
          <w:sz w:val="32"/>
          <w:szCs w:val="32"/>
        </w:rPr>
        <w:t xml:space="preserve">. </w:t>
      </w:r>
      <w:r w:rsidR="002E4DC1" w:rsidRPr="007F336B">
        <w:rPr>
          <w:rFonts w:ascii="Times New Roman" w:hAnsi="Times New Roman"/>
          <w:color w:val="000000" w:themeColor="text1"/>
          <w:sz w:val="32"/>
          <w:szCs w:val="32"/>
        </w:rPr>
        <w:t>А</w:t>
      </w:r>
      <w:r w:rsidR="007F336B" w:rsidRPr="007F336B">
        <w:rPr>
          <w:rFonts w:ascii="Times New Roman" w:hAnsi="Times New Roman"/>
          <w:color w:val="000000" w:themeColor="text1"/>
          <w:sz w:val="32"/>
          <w:szCs w:val="32"/>
        </w:rPr>
        <w:t>налитическая химия</w:t>
      </w:r>
    </w:p>
    <w:bookmarkEnd w:id="0"/>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38574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32"/>
          <w:szCs w:val="32"/>
        </w:rPr>
      </w:pPr>
      <w:r w:rsidRPr="007F336B">
        <w:rPr>
          <w:rFonts w:ascii="Times New Roman" w:hAnsi="Times New Roman"/>
          <w:bCs/>
          <w:color w:val="000000" w:themeColor="text1"/>
          <w:sz w:val="32"/>
          <w:szCs w:val="32"/>
        </w:rPr>
        <w:t>специальности 18.02.09  «Переработка нефти и газа»</w:t>
      </w:r>
    </w:p>
    <w:p w:rsidR="0025424B" w:rsidRPr="007F336B" w:rsidRDefault="0025424B"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25424B" w:rsidRPr="007F336B" w:rsidRDefault="0025424B"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2E4DC1" w:rsidRPr="007F336B" w:rsidRDefault="002E4DC1"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2E4DC1" w:rsidRPr="007F336B" w:rsidRDefault="002E4DC1"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2E4DC1" w:rsidRPr="007F336B" w:rsidRDefault="002E4DC1"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D52325" w:rsidRPr="007F336B" w:rsidRDefault="00D52325"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975937" w:rsidRPr="007F336B" w:rsidRDefault="00975937" w:rsidP="00D95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olor w:val="000000" w:themeColor="text1"/>
          <w:sz w:val="28"/>
          <w:szCs w:val="28"/>
        </w:rPr>
      </w:pPr>
    </w:p>
    <w:p w:rsidR="00D9509A" w:rsidRPr="007F336B" w:rsidRDefault="00D9509A" w:rsidP="0038574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000000" w:themeColor="text1"/>
          <w:sz w:val="24"/>
          <w:szCs w:val="24"/>
        </w:rPr>
      </w:pPr>
      <w:r w:rsidRPr="007F336B">
        <w:rPr>
          <w:rFonts w:ascii="Times New Roman" w:hAnsi="Times New Roman"/>
          <w:bCs/>
          <w:color w:val="000000" w:themeColor="text1"/>
          <w:sz w:val="28"/>
          <w:szCs w:val="28"/>
        </w:rPr>
        <w:t>20</w:t>
      </w:r>
      <w:r w:rsidR="002E4DC1" w:rsidRPr="007F336B">
        <w:rPr>
          <w:rFonts w:ascii="Times New Roman" w:hAnsi="Times New Roman"/>
          <w:bCs/>
          <w:color w:val="000000" w:themeColor="text1"/>
          <w:sz w:val="28"/>
          <w:szCs w:val="28"/>
        </w:rPr>
        <w:t>2</w:t>
      </w:r>
      <w:r w:rsidR="00174CA6" w:rsidRPr="007F336B">
        <w:rPr>
          <w:rFonts w:ascii="Times New Roman" w:hAnsi="Times New Roman"/>
          <w:bCs/>
          <w:color w:val="000000" w:themeColor="text1"/>
          <w:sz w:val="28"/>
          <w:szCs w:val="28"/>
        </w:rPr>
        <w:t>2</w:t>
      </w:r>
      <w:r w:rsidRPr="007F336B">
        <w:rPr>
          <w:rFonts w:ascii="Times New Roman" w:hAnsi="Times New Roman"/>
          <w:bCs/>
          <w:color w:val="000000" w:themeColor="text1"/>
          <w:sz w:val="28"/>
          <w:szCs w:val="28"/>
        </w:rPr>
        <w:t xml:space="preserve"> г.</w:t>
      </w:r>
    </w:p>
    <w:p w:rsidR="00D9509A" w:rsidRPr="007F336B" w:rsidRDefault="00D9509A" w:rsidP="00D9509A">
      <w:pPr>
        <w:jc w:val="center"/>
        <w:rPr>
          <w:rFonts w:ascii="Times New Roman" w:hAnsi="Times New Roman"/>
          <w:b/>
          <w:bCs/>
          <w:i/>
          <w:color w:val="000000" w:themeColor="text1"/>
        </w:rPr>
      </w:pPr>
      <w:r w:rsidRPr="007F336B">
        <w:rPr>
          <w:rFonts w:ascii="Times New Roman" w:hAnsi="Times New Roman"/>
          <w:bCs/>
          <w:i/>
          <w:color w:val="000000" w:themeColor="text1"/>
          <w:sz w:val="28"/>
          <w:szCs w:val="28"/>
        </w:rPr>
        <w:br w:type="page"/>
      </w:r>
    </w:p>
    <w:p w:rsidR="00E75A1F" w:rsidRPr="007F336B" w:rsidRDefault="00E75A1F" w:rsidP="00E75A1F">
      <w:pPr>
        <w:jc w:val="center"/>
        <w:rPr>
          <w:rFonts w:ascii="Times New Roman" w:hAnsi="Times New Roman"/>
          <w:b/>
          <w:color w:val="000000" w:themeColor="text1"/>
          <w:sz w:val="28"/>
          <w:szCs w:val="28"/>
        </w:rPr>
      </w:pPr>
      <w:r w:rsidRPr="007F336B">
        <w:rPr>
          <w:rFonts w:ascii="Times New Roman" w:hAnsi="Times New Roman"/>
          <w:b/>
          <w:color w:val="000000" w:themeColor="text1"/>
          <w:sz w:val="28"/>
          <w:szCs w:val="28"/>
        </w:rPr>
        <w:lastRenderedPageBreak/>
        <w:t>СОДЕРЖАНИЕ</w:t>
      </w:r>
    </w:p>
    <w:tbl>
      <w:tblPr>
        <w:tblW w:w="0" w:type="auto"/>
        <w:tblLook w:val="01E0" w:firstRow="1" w:lastRow="1" w:firstColumn="1" w:lastColumn="1" w:noHBand="0" w:noVBand="0"/>
      </w:tblPr>
      <w:tblGrid>
        <w:gridCol w:w="7905"/>
        <w:gridCol w:w="1666"/>
      </w:tblGrid>
      <w:tr w:rsidR="004F55A6" w:rsidRPr="007F336B" w:rsidTr="001A7CF9">
        <w:tc>
          <w:tcPr>
            <w:tcW w:w="7905" w:type="dxa"/>
            <w:shd w:val="clear" w:color="auto" w:fill="auto"/>
          </w:tcPr>
          <w:p w:rsidR="004F55A6" w:rsidRPr="007F336B" w:rsidRDefault="00E06DAA" w:rsidP="00E06DAA">
            <w:pPr>
              <w:keepNext/>
              <w:tabs>
                <w:tab w:val="num" w:pos="567"/>
              </w:tabs>
              <w:spacing w:after="0"/>
              <w:ind w:left="284" w:hanging="153"/>
              <w:jc w:val="center"/>
              <w:outlineLvl w:val="0"/>
              <w:rPr>
                <w:rFonts w:ascii="Times New Roman" w:hAnsi="Times New Roman"/>
                <w:bCs/>
                <w:caps/>
                <w:color w:val="000000" w:themeColor="text1"/>
                <w:kern w:val="32"/>
                <w:sz w:val="28"/>
                <w:szCs w:val="28"/>
              </w:rPr>
            </w:pPr>
            <w:r w:rsidRPr="007F336B">
              <w:rPr>
                <w:rFonts w:ascii="Times New Roman" w:hAnsi="Times New Roman"/>
                <w:bCs/>
                <w:caps/>
                <w:color w:val="000000" w:themeColor="text1"/>
                <w:kern w:val="32"/>
                <w:sz w:val="28"/>
                <w:szCs w:val="28"/>
              </w:rPr>
              <w:t xml:space="preserve">                                                                                                 стр.</w:t>
            </w:r>
          </w:p>
        </w:tc>
        <w:tc>
          <w:tcPr>
            <w:tcW w:w="1666" w:type="dxa"/>
            <w:shd w:val="clear" w:color="auto" w:fill="auto"/>
          </w:tcPr>
          <w:p w:rsidR="004F55A6" w:rsidRPr="007F336B" w:rsidRDefault="004F55A6" w:rsidP="00E06DAA">
            <w:pPr>
              <w:tabs>
                <w:tab w:val="num" w:pos="567"/>
              </w:tabs>
              <w:spacing w:after="0"/>
              <w:jc w:val="both"/>
              <w:rPr>
                <w:rFonts w:ascii="Times New Roman" w:hAnsi="Times New Roman"/>
                <w:color w:val="000000" w:themeColor="text1"/>
                <w:sz w:val="28"/>
                <w:szCs w:val="28"/>
              </w:rPr>
            </w:pPr>
          </w:p>
        </w:tc>
      </w:tr>
      <w:tr w:rsidR="004F55A6" w:rsidRPr="007F336B" w:rsidTr="001A7CF9">
        <w:tc>
          <w:tcPr>
            <w:tcW w:w="7905" w:type="dxa"/>
            <w:shd w:val="clear" w:color="auto" w:fill="auto"/>
          </w:tcPr>
          <w:p w:rsidR="004F55A6" w:rsidRPr="007F336B" w:rsidRDefault="004F55A6" w:rsidP="004F55A6">
            <w:pPr>
              <w:keepNext/>
              <w:numPr>
                <w:ilvl w:val="0"/>
                <w:numId w:val="7"/>
              </w:numPr>
              <w:tabs>
                <w:tab w:val="num" w:pos="567"/>
              </w:tabs>
              <w:autoSpaceDE w:val="0"/>
              <w:autoSpaceDN w:val="0"/>
              <w:spacing w:after="0" w:line="240" w:lineRule="auto"/>
              <w:ind w:hanging="153"/>
              <w:jc w:val="both"/>
              <w:outlineLvl w:val="0"/>
              <w:rPr>
                <w:rFonts w:ascii="Times New Roman" w:hAnsi="Times New Roman"/>
                <w:bCs/>
                <w:caps/>
                <w:color w:val="000000" w:themeColor="text1"/>
                <w:kern w:val="32"/>
                <w:sz w:val="28"/>
                <w:szCs w:val="28"/>
              </w:rPr>
            </w:pPr>
            <w:r w:rsidRPr="007F336B">
              <w:rPr>
                <w:rFonts w:ascii="Times New Roman" w:hAnsi="Times New Roman"/>
                <w:b/>
                <w:bCs/>
                <w:caps/>
                <w:color w:val="000000" w:themeColor="text1"/>
                <w:kern w:val="32"/>
                <w:sz w:val="28"/>
                <w:szCs w:val="28"/>
              </w:rPr>
              <w:t xml:space="preserve"> ПАСПОРТ ПРОГРАММЫ УЧЕБНОЙ</w:t>
            </w:r>
            <w:r w:rsidR="00E06DAA" w:rsidRPr="007F336B">
              <w:rPr>
                <w:rFonts w:ascii="Times New Roman" w:hAnsi="Times New Roman"/>
                <w:b/>
                <w:bCs/>
                <w:caps/>
                <w:color w:val="000000" w:themeColor="text1"/>
                <w:kern w:val="32"/>
                <w:sz w:val="28"/>
                <w:szCs w:val="28"/>
              </w:rPr>
              <w:t xml:space="preserve"> 4</w:t>
            </w:r>
            <w:r w:rsidRPr="007F336B">
              <w:rPr>
                <w:rFonts w:ascii="Times New Roman" w:hAnsi="Times New Roman"/>
                <w:b/>
                <w:bCs/>
                <w:caps/>
                <w:color w:val="000000" w:themeColor="text1"/>
                <w:kern w:val="32"/>
                <w:sz w:val="28"/>
                <w:szCs w:val="28"/>
              </w:rPr>
              <w:t xml:space="preserve"> ДИСЦИПЛИНЫ</w:t>
            </w:r>
          </w:p>
          <w:p w:rsidR="004F55A6" w:rsidRPr="007F336B" w:rsidRDefault="004F55A6" w:rsidP="004F55A6">
            <w:pPr>
              <w:tabs>
                <w:tab w:val="num" w:pos="567"/>
              </w:tabs>
              <w:spacing w:after="0"/>
              <w:ind w:hanging="153"/>
              <w:jc w:val="both"/>
              <w:rPr>
                <w:rFonts w:ascii="Times New Roman" w:hAnsi="Times New Roman"/>
                <w:color w:val="000000" w:themeColor="text1"/>
                <w:sz w:val="28"/>
                <w:szCs w:val="28"/>
              </w:rPr>
            </w:pPr>
          </w:p>
        </w:tc>
        <w:tc>
          <w:tcPr>
            <w:tcW w:w="1666" w:type="dxa"/>
            <w:shd w:val="clear" w:color="auto" w:fill="auto"/>
          </w:tcPr>
          <w:p w:rsidR="004F55A6" w:rsidRPr="007F336B" w:rsidRDefault="004F55A6" w:rsidP="00E06DAA">
            <w:pPr>
              <w:tabs>
                <w:tab w:val="num" w:pos="567"/>
              </w:tabs>
              <w:spacing w:after="0"/>
              <w:ind w:hanging="153"/>
              <w:jc w:val="both"/>
              <w:rPr>
                <w:rFonts w:ascii="Times New Roman" w:hAnsi="Times New Roman"/>
                <w:color w:val="000000" w:themeColor="text1"/>
                <w:sz w:val="28"/>
                <w:szCs w:val="28"/>
              </w:rPr>
            </w:pPr>
          </w:p>
        </w:tc>
      </w:tr>
      <w:tr w:rsidR="004F55A6" w:rsidRPr="007F336B" w:rsidTr="001A7CF9">
        <w:tc>
          <w:tcPr>
            <w:tcW w:w="7905" w:type="dxa"/>
            <w:shd w:val="clear" w:color="auto" w:fill="auto"/>
          </w:tcPr>
          <w:p w:rsidR="004F55A6" w:rsidRPr="007F336B" w:rsidRDefault="004F55A6" w:rsidP="004F55A6">
            <w:pPr>
              <w:keepNext/>
              <w:numPr>
                <w:ilvl w:val="0"/>
                <w:numId w:val="7"/>
              </w:numPr>
              <w:tabs>
                <w:tab w:val="num" w:pos="567"/>
              </w:tabs>
              <w:autoSpaceDE w:val="0"/>
              <w:autoSpaceDN w:val="0"/>
              <w:spacing w:after="0" w:line="240" w:lineRule="auto"/>
              <w:ind w:hanging="153"/>
              <w:jc w:val="both"/>
              <w:outlineLvl w:val="0"/>
              <w:rPr>
                <w:rFonts w:ascii="Times New Roman" w:hAnsi="Times New Roman"/>
                <w:bCs/>
                <w:caps/>
                <w:color w:val="000000" w:themeColor="text1"/>
                <w:kern w:val="32"/>
                <w:sz w:val="28"/>
                <w:szCs w:val="28"/>
              </w:rPr>
            </w:pPr>
            <w:r w:rsidRPr="007F336B">
              <w:rPr>
                <w:rFonts w:ascii="Times New Roman" w:hAnsi="Times New Roman"/>
                <w:b/>
                <w:bCs/>
                <w:caps/>
                <w:color w:val="000000" w:themeColor="text1"/>
                <w:kern w:val="32"/>
                <w:sz w:val="28"/>
                <w:szCs w:val="28"/>
              </w:rPr>
              <w:t xml:space="preserve"> СТРУКТУРА и содержание УЧЕБНОЙ</w:t>
            </w:r>
            <w:r w:rsidR="00E06DAA" w:rsidRPr="007F336B">
              <w:rPr>
                <w:rFonts w:ascii="Times New Roman" w:hAnsi="Times New Roman"/>
                <w:b/>
                <w:bCs/>
                <w:caps/>
                <w:color w:val="000000" w:themeColor="text1"/>
                <w:kern w:val="32"/>
                <w:sz w:val="28"/>
                <w:szCs w:val="28"/>
              </w:rPr>
              <w:t xml:space="preserve"> 7   </w:t>
            </w:r>
            <w:r w:rsidRPr="007F336B">
              <w:rPr>
                <w:rFonts w:ascii="Times New Roman" w:hAnsi="Times New Roman"/>
                <w:b/>
                <w:bCs/>
                <w:caps/>
                <w:color w:val="000000" w:themeColor="text1"/>
                <w:kern w:val="32"/>
                <w:sz w:val="28"/>
                <w:szCs w:val="28"/>
              </w:rPr>
              <w:t xml:space="preserve"> ДИСЦИПЛИНЫ</w:t>
            </w:r>
          </w:p>
          <w:p w:rsidR="004F55A6" w:rsidRPr="007F336B" w:rsidRDefault="004F55A6" w:rsidP="004F55A6">
            <w:pPr>
              <w:keepNext/>
              <w:tabs>
                <w:tab w:val="num" w:pos="567"/>
              </w:tabs>
              <w:spacing w:after="0"/>
              <w:ind w:left="284" w:hanging="153"/>
              <w:jc w:val="both"/>
              <w:outlineLvl w:val="0"/>
              <w:rPr>
                <w:rFonts w:ascii="Times New Roman" w:hAnsi="Times New Roman"/>
                <w:bCs/>
                <w:caps/>
                <w:color w:val="000000" w:themeColor="text1"/>
                <w:kern w:val="32"/>
                <w:sz w:val="28"/>
                <w:szCs w:val="28"/>
              </w:rPr>
            </w:pPr>
          </w:p>
        </w:tc>
        <w:tc>
          <w:tcPr>
            <w:tcW w:w="1666" w:type="dxa"/>
            <w:shd w:val="clear" w:color="auto" w:fill="auto"/>
          </w:tcPr>
          <w:p w:rsidR="004F55A6" w:rsidRPr="007F336B" w:rsidRDefault="004F55A6" w:rsidP="004F55A6">
            <w:pPr>
              <w:tabs>
                <w:tab w:val="num" w:pos="567"/>
              </w:tabs>
              <w:spacing w:after="0"/>
              <w:ind w:hanging="153"/>
              <w:jc w:val="both"/>
              <w:rPr>
                <w:rFonts w:ascii="Times New Roman" w:hAnsi="Times New Roman"/>
                <w:color w:val="000000" w:themeColor="text1"/>
                <w:sz w:val="28"/>
                <w:szCs w:val="28"/>
              </w:rPr>
            </w:pPr>
          </w:p>
        </w:tc>
      </w:tr>
      <w:tr w:rsidR="004F55A6" w:rsidRPr="007F336B" w:rsidTr="001A7CF9">
        <w:trPr>
          <w:trHeight w:val="670"/>
        </w:trPr>
        <w:tc>
          <w:tcPr>
            <w:tcW w:w="7905" w:type="dxa"/>
            <w:shd w:val="clear" w:color="auto" w:fill="auto"/>
          </w:tcPr>
          <w:p w:rsidR="004F55A6" w:rsidRPr="007F336B" w:rsidRDefault="004F55A6" w:rsidP="004F55A6">
            <w:pPr>
              <w:keepNext/>
              <w:numPr>
                <w:ilvl w:val="0"/>
                <w:numId w:val="7"/>
              </w:numPr>
              <w:tabs>
                <w:tab w:val="num" w:pos="567"/>
              </w:tabs>
              <w:autoSpaceDE w:val="0"/>
              <w:autoSpaceDN w:val="0"/>
              <w:spacing w:after="0" w:line="240" w:lineRule="auto"/>
              <w:ind w:hanging="153"/>
              <w:jc w:val="both"/>
              <w:outlineLvl w:val="0"/>
              <w:rPr>
                <w:rFonts w:ascii="Times New Roman" w:hAnsi="Times New Roman"/>
                <w:bCs/>
                <w:caps/>
                <w:color w:val="000000" w:themeColor="text1"/>
                <w:kern w:val="32"/>
                <w:sz w:val="28"/>
                <w:szCs w:val="28"/>
              </w:rPr>
            </w:pPr>
            <w:r w:rsidRPr="007F336B">
              <w:rPr>
                <w:rFonts w:ascii="Times New Roman" w:hAnsi="Times New Roman"/>
                <w:b/>
                <w:bCs/>
                <w:caps/>
                <w:color w:val="000000" w:themeColor="text1"/>
                <w:kern w:val="32"/>
                <w:sz w:val="28"/>
                <w:szCs w:val="28"/>
              </w:rPr>
              <w:t xml:space="preserve"> условия РЕАЛИЗАЦИИ УЧЕБНОЙ</w:t>
            </w:r>
            <w:r w:rsidR="00E06DAA" w:rsidRPr="007F336B">
              <w:rPr>
                <w:rFonts w:ascii="Times New Roman" w:hAnsi="Times New Roman"/>
                <w:b/>
                <w:bCs/>
                <w:caps/>
                <w:color w:val="000000" w:themeColor="text1"/>
                <w:kern w:val="32"/>
                <w:sz w:val="28"/>
                <w:szCs w:val="28"/>
              </w:rPr>
              <w:t xml:space="preserve"> 18</w:t>
            </w:r>
            <w:r w:rsidRPr="007F336B">
              <w:rPr>
                <w:rFonts w:ascii="Times New Roman" w:hAnsi="Times New Roman"/>
                <w:b/>
                <w:bCs/>
                <w:caps/>
                <w:color w:val="000000" w:themeColor="text1"/>
                <w:kern w:val="32"/>
                <w:sz w:val="28"/>
                <w:szCs w:val="28"/>
              </w:rPr>
              <w:t xml:space="preserve"> дисциплины</w:t>
            </w:r>
          </w:p>
          <w:p w:rsidR="004F55A6" w:rsidRPr="007F336B" w:rsidRDefault="004F55A6" w:rsidP="004F55A6">
            <w:pPr>
              <w:keepNext/>
              <w:tabs>
                <w:tab w:val="num" w:pos="0"/>
                <w:tab w:val="num" w:pos="567"/>
              </w:tabs>
              <w:spacing w:after="0"/>
              <w:ind w:left="284" w:hanging="153"/>
              <w:jc w:val="both"/>
              <w:outlineLvl w:val="0"/>
              <w:rPr>
                <w:rFonts w:ascii="Times New Roman" w:hAnsi="Times New Roman"/>
                <w:bCs/>
                <w:caps/>
                <w:color w:val="000000" w:themeColor="text1"/>
                <w:kern w:val="32"/>
                <w:sz w:val="28"/>
                <w:szCs w:val="28"/>
              </w:rPr>
            </w:pPr>
          </w:p>
        </w:tc>
        <w:tc>
          <w:tcPr>
            <w:tcW w:w="1666" w:type="dxa"/>
            <w:shd w:val="clear" w:color="auto" w:fill="auto"/>
          </w:tcPr>
          <w:p w:rsidR="004F55A6" w:rsidRPr="007F336B" w:rsidRDefault="004F55A6" w:rsidP="004F55A6">
            <w:pPr>
              <w:tabs>
                <w:tab w:val="num" w:pos="567"/>
              </w:tabs>
              <w:spacing w:after="0"/>
              <w:ind w:hanging="153"/>
              <w:jc w:val="both"/>
              <w:rPr>
                <w:rFonts w:ascii="Times New Roman" w:hAnsi="Times New Roman"/>
                <w:color w:val="000000" w:themeColor="text1"/>
                <w:sz w:val="28"/>
                <w:szCs w:val="28"/>
              </w:rPr>
            </w:pPr>
          </w:p>
        </w:tc>
      </w:tr>
      <w:tr w:rsidR="004F55A6" w:rsidRPr="007F336B" w:rsidTr="001A7CF9">
        <w:tc>
          <w:tcPr>
            <w:tcW w:w="7905" w:type="dxa"/>
            <w:shd w:val="clear" w:color="auto" w:fill="auto"/>
          </w:tcPr>
          <w:p w:rsidR="004F55A6" w:rsidRPr="007F336B" w:rsidRDefault="004F55A6" w:rsidP="004F55A6">
            <w:pPr>
              <w:keepNext/>
              <w:numPr>
                <w:ilvl w:val="0"/>
                <w:numId w:val="7"/>
              </w:numPr>
              <w:tabs>
                <w:tab w:val="num" w:pos="567"/>
              </w:tabs>
              <w:autoSpaceDE w:val="0"/>
              <w:autoSpaceDN w:val="0"/>
              <w:spacing w:after="0" w:line="240" w:lineRule="auto"/>
              <w:ind w:hanging="153"/>
              <w:jc w:val="both"/>
              <w:outlineLvl w:val="0"/>
              <w:rPr>
                <w:rFonts w:ascii="Times New Roman" w:hAnsi="Times New Roman"/>
                <w:bCs/>
                <w:caps/>
                <w:color w:val="000000" w:themeColor="text1"/>
                <w:kern w:val="32"/>
                <w:sz w:val="28"/>
                <w:szCs w:val="28"/>
              </w:rPr>
            </w:pPr>
            <w:r w:rsidRPr="007F336B">
              <w:rPr>
                <w:rFonts w:ascii="Times New Roman" w:hAnsi="Times New Roman"/>
                <w:b/>
                <w:bCs/>
                <w:caps/>
                <w:color w:val="000000" w:themeColor="text1"/>
                <w:kern w:val="32"/>
                <w:sz w:val="28"/>
                <w:szCs w:val="28"/>
              </w:rPr>
              <w:t xml:space="preserve"> Контроль и оценка результатов</w:t>
            </w:r>
            <w:r w:rsidR="00E06DAA" w:rsidRPr="007F336B">
              <w:rPr>
                <w:rFonts w:ascii="Times New Roman" w:hAnsi="Times New Roman"/>
                <w:b/>
                <w:bCs/>
                <w:caps/>
                <w:color w:val="000000" w:themeColor="text1"/>
                <w:kern w:val="32"/>
                <w:sz w:val="28"/>
                <w:szCs w:val="28"/>
              </w:rPr>
              <w:t xml:space="preserve"> 20</w:t>
            </w:r>
            <w:r w:rsidRPr="007F336B">
              <w:rPr>
                <w:rFonts w:ascii="Times New Roman" w:hAnsi="Times New Roman"/>
                <w:b/>
                <w:bCs/>
                <w:caps/>
                <w:color w:val="000000" w:themeColor="text1"/>
                <w:kern w:val="32"/>
                <w:sz w:val="28"/>
                <w:szCs w:val="28"/>
              </w:rPr>
              <w:t xml:space="preserve"> Освоения учебной дисциплины</w:t>
            </w:r>
          </w:p>
          <w:p w:rsidR="004F55A6" w:rsidRPr="007F336B" w:rsidRDefault="004F55A6" w:rsidP="004F55A6">
            <w:pPr>
              <w:keepNext/>
              <w:tabs>
                <w:tab w:val="num" w:pos="567"/>
              </w:tabs>
              <w:spacing w:after="0"/>
              <w:ind w:left="284" w:hanging="153"/>
              <w:jc w:val="both"/>
              <w:outlineLvl w:val="0"/>
              <w:rPr>
                <w:rFonts w:ascii="Times New Roman" w:hAnsi="Times New Roman"/>
                <w:bCs/>
                <w:caps/>
                <w:color w:val="000000" w:themeColor="text1"/>
                <w:kern w:val="32"/>
                <w:sz w:val="28"/>
                <w:szCs w:val="28"/>
              </w:rPr>
            </w:pPr>
          </w:p>
        </w:tc>
        <w:tc>
          <w:tcPr>
            <w:tcW w:w="1666" w:type="dxa"/>
            <w:shd w:val="clear" w:color="auto" w:fill="auto"/>
          </w:tcPr>
          <w:p w:rsidR="004F55A6" w:rsidRPr="007F336B" w:rsidRDefault="004F55A6" w:rsidP="004F55A6">
            <w:pPr>
              <w:tabs>
                <w:tab w:val="num" w:pos="567"/>
              </w:tabs>
              <w:spacing w:after="0"/>
              <w:ind w:hanging="153"/>
              <w:jc w:val="both"/>
              <w:rPr>
                <w:rFonts w:ascii="Times New Roman" w:hAnsi="Times New Roman"/>
                <w:color w:val="000000" w:themeColor="text1"/>
                <w:sz w:val="28"/>
                <w:szCs w:val="28"/>
              </w:rPr>
            </w:pPr>
          </w:p>
        </w:tc>
      </w:tr>
    </w:tbl>
    <w:p w:rsidR="004F55A6" w:rsidRPr="007F336B" w:rsidRDefault="004F55A6" w:rsidP="00E75A1F">
      <w:pPr>
        <w:jc w:val="center"/>
        <w:rPr>
          <w:rFonts w:ascii="Times New Roman" w:hAnsi="Times New Roman"/>
          <w:b/>
          <w:color w:val="000000" w:themeColor="text1"/>
          <w:sz w:val="24"/>
          <w:szCs w:val="24"/>
        </w:rPr>
      </w:pPr>
    </w:p>
    <w:p w:rsidR="00E75A1F" w:rsidRPr="007F336B" w:rsidRDefault="00E75A1F" w:rsidP="00E75A1F">
      <w:pPr>
        <w:rPr>
          <w:rFonts w:ascii="Times New Roman" w:hAnsi="Times New Roman"/>
          <w:b/>
          <w:i/>
          <w:color w:val="000000" w:themeColor="text1"/>
          <w:sz w:val="24"/>
          <w:szCs w:val="24"/>
        </w:rPr>
      </w:pPr>
    </w:p>
    <w:tbl>
      <w:tblPr>
        <w:tblW w:w="0" w:type="auto"/>
        <w:tblLook w:val="01E0" w:firstRow="1" w:lastRow="1" w:firstColumn="1" w:lastColumn="1" w:noHBand="0" w:noVBand="0"/>
      </w:tblPr>
      <w:tblGrid>
        <w:gridCol w:w="1854"/>
      </w:tblGrid>
      <w:tr w:rsidR="004F55A6" w:rsidRPr="007F336B" w:rsidTr="004F55A6">
        <w:tc>
          <w:tcPr>
            <w:tcW w:w="1854" w:type="dxa"/>
          </w:tcPr>
          <w:p w:rsidR="004F55A6" w:rsidRPr="007F336B" w:rsidRDefault="004F55A6" w:rsidP="001A7CF9">
            <w:pPr>
              <w:rPr>
                <w:rFonts w:ascii="Times New Roman" w:hAnsi="Times New Roman"/>
                <w:b/>
                <w:color w:val="000000" w:themeColor="text1"/>
                <w:sz w:val="24"/>
                <w:szCs w:val="24"/>
              </w:rPr>
            </w:pPr>
          </w:p>
        </w:tc>
      </w:tr>
      <w:tr w:rsidR="004F55A6" w:rsidRPr="007F336B" w:rsidTr="004F55A6">
        <w:tc>
          <w:tcPr>
            <w:tcW w:w="1854" w:type="dxa"/>
          </w:tcPr>
          <w:p w:rsidR="004F55A6" w:rsidRPr="007F336B" w:rsidRDefault="004F55A6" w:rsidP="001A7CF9">
            <w:pPr>
              <w:ind w:left="644"/>
              <w:rPr>
                <w:rFonts w:ascii="Times New Roman" w:hAnsi="Times New Roman"/>
                <w:b/>
                <w:color w:val="000000" w:themeColor="text1"/>
                <w:sz w:val="24"/>
                <w:szCs w:val="24"/>
              </w:rPr>
            </w:pPr>
          </w:p>
        </w:tc>
      </w:tr>
      <w:tr w:rsidR="004F55A6" w:rsidRPr="007F336B" w:rsidTr="001A7CF9">
        <w:tc>
          <w:tcPr>
            <w:tcW w:w="1854" w:type="dxa"/>
          </w:tcPr>
          <w:p w:rsidR="004F55A6" w:rsidRPr="007F336B" w:rsidRDefault="004F55A6" w:rsidP="001A7CF9">
            <w:pPr>
              <w:rPr>
                <w:rFonts w:ascii="Times New Roman" w:hAnsi="Times New Roman"/>
                <w:b/>
                <w:color w:val="000000" w:themeColor="text1"/>
                <w:sz w:val="24"/>
                <w:szCs w:val="24"/>
              </w:rPr>
            </w:pPr>
          </w:p>
        </w:tc>
      </w:tr>
    </w:tbl>
    <w:p w:rsidR="00D9509A" w:rsidRPr="007F336B" w:rsidRDefault="00E75A1F" w:rsidP="00D9509A">
      <w:pPr>
        <w:suppressAutoHyphens/>
        <w:spacing w:after="0"/>
        <w:rPr>
          <w:rFonts w:ascii="Times New Roman" w:hAnsi="Times New Roman"/>
          <w:b/>
          <w:color w:val="000000" w:themeColor="text1"/>
          <w:u w:val="single"/>
        </w:rPr>
      </w:pPr>
      <w:r w:rsidRPr="007F336B">
        <w:rPr>
          <w:rFonts w:ascii="Times New Roman" w:hAnsi="Times New Roman"/>
          <w:b/>
          <w:i/>
          <w:color w:val="000000" w:themeColor="text1"/>
          <w:u w:val="single"/>
        </w:rPr>
        <w:br w:type="page"/>
      </w:r>
      <w:r w:rsidRPr="007F336B">
        <w:rPr>
          <w:rFonts w:ascii="Times New Roman" w:hAnsi="Times New Roman"/>
          <w:b/>
          <w:color w:val="000000" w:themeColor="text1"/>
          <w:sz w:val="28"/>
          <w:szCs w:val="28"/>
        </w:rPr>
        <w:lastRenderedPageBreak/>
        <w:t xml:space="preserve">1. </w:t>
      </w:r>
      <w:r w:rsidR="00CC4E13" w:rsidRPr="007F336B">
        <w:rPr>
          <w:rFonts w:ascii="Times New Roman" w:hAnsi="Times New Roman"/>
          <w:b/>
          <w:color w:val="000000" w:themeColor="text1"/>
          <w:sz w:val="28"/>
          <w:szCs w:val="28"/>
        </w:rPr>
        <w:t xml:space="preserve">ПАСПОРТ ПРОГРАММЫ УЧЕБНОЙ ДИСЦИПЛИНЫ </w:t>
      </w:r>
    </w:p>
    <w:p w:rsidR="000C76C6" w:rsidRPr="007F336B" w:rsidRDefault="000C76C6" w:rsidP="000C76C6">
      <w:pPr>
        <w:suppressAutoHyphens/>
        <w:spacing w:after="0"/>
        <w:jc w:val="center"/>
        <w:rPr>
          <w:rFonts w:ascii="Times New Roman" w:hAnsi="Times New Roman"/>
          <w:b/>
          <w:color w:val="000000" w:themeColor="text1"/>
          <w:sz w:val="28"/>
          <w:szCs w:val="28"/>
          <w:u w:val="single"/>
        </w:rPr>
      </w:pPr>
      <w:r w:rsidRPr="007F336B">
        <w:rPr>
          <w:rFonts w:ascii="Times New Roman" w:hAnsi="Times New Roman"/>
          <w:b/>
          <w:color w:val="000000" w:themeColor="text1"/>
          <w:sz w:val="28"/>
          <w:szCs w:val="28"/>
          <w:u w:val="single"/>
        </w:rPr>
        <w:t>Аналитическая химия</w:t>
      </w:r>
    </w:p>
    <w:p w:rsidR="00E75A1F" w:rsidRPr="007F336B" w:rsidRDefault="00E75A1F" w:rsidP="00D9509A">
      <w:pPr>
        <w:suppressAutoHyphens/>
        <w:spacing w:after="0"/>
        <w:jc w:val="center"/>
        <w:rPr>
          <w:rFonts w:ascii="Times New Roman" w:hAnsi="Times New Roman"/>
          <w:i/>
          <w:color w:val="000000" w:themeColor="text1"/>
          <w:sz w:val="20"/>
          <w:szCs w:val="20"/>
        </w:rPr>
      </w:pP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color w:val="000000" w:themeColor="text1"/>
          <w:sz w:val="28"/>
          <w:szCs w:val="28"/>
        </w:rPr>
      </w:pPr>
      <w:r w:rsidRPr="007F336B">
        <w:rPr>
          <w:rFonts w:ascii="Times New Roman" w:hAnsi="Times New Roman"/>
          <w:b/>
          <w:color w:val="000000" w:themeColor="text1"/>
          <w:sz w:val="28"/>
          <w:szCs w:val="28"/>
        </w:rPr>
        <w:t>1.1. Область применения рабочей программы</w:t>
      </w: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color w:val="000000" w:themeColor="text1"/>
          <w:sz w:val="28"/>
          <w:szCs w:val="28"/>
        </w:rPr>
      </w:pPr>
      <w:r w:rsidRPr="007F336B">
        <w:rPr>
          <w:rFonts w:ascii="Times New Roman" w:hAnsi="Times New Roman"/>
          <w:color w:val="000000" w:themeColor="text1"/>
          <w:sz w:val="28"/>
          <w:szCs w:val="28"/>
        </w:rPr>
        <w:t xml:space="preserve">Рабочая программа учебной дисциплины является частью программы подготовки специалистов среднего звена в соответствии с ФГОС по специальности   </w:t>
      </w:r>
      <w:r w:rsidR="000C76C6" w:rsidRPr="007F336B">
        <w:rPr>
          <w:rFonts w:ascii="Times New Roman" w:hAnsi="Times New Roman"/>
          <w:color w:val="000000" w:themeColor="text1"/>
          <w:sz w:val="28"/>
          <w:szCs w:val="28"/>
          <w:u w:val="single"/>
        </w:rPr>
        <w:t>18.02.09 Переработка нефти и газа.</w:t>
      </w: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color w:val="000000" w:themeColor="text1"/>
          <w:sz w:val="12"/>
          <w:szCs w:val="16"/>
        </w:rPr>
      </w:pP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i/>
          <w:color w:val="000000" w:themeColor="text1"/>
          <w:sz w:val="24"/>
          <w:szCs w:val="24"/>
        </w:rPr>
      </w:pP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color w:val="000000" w:themeColor="text1"/>
          <w:sz w:val="28"/>
          <w:szCs w:val="28"/>
        </w:rPr>
      </w:pPr>
      <w:r w:rsidRPr="007F336B">
        <w:rPr>
          <w:rFonts w:ascii="Times New Roman" w:hAnsi="Times New Roman"/>
          <w:b/>
          <w:color w:val="000000" w:themeColor="text1"/>
          <w:sz w:val="28"/>
          <w:szCs w:val="28"/>
        </w:rPr>
        <w:t xml:space="preserve">1.2. Место учебной дисциплины в структуре программы: </w:t>
      </w:r>
      <w:r w:rsidR="000C76C6" w:rsidRPr="007F336B">
        <w:rPr>
          <w:rFonts w:ascii="Times New Roman" w:hAnsi="Times New Roman"/>
          <w:color w:val="000000" w:themeColor="text1"/>
          <w:sz w:val="28"/>
          <w:szCs w:val="28"/>
          <w:u w:val="single"/>
        </w:rPr>
        <w:t>общепрофессиональная дисциплина</w:t>
      </w: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hAnsi="Times New Roman"/>
          <w:i/>
          <w:color w:val="000000" w:themeColor="text1"/>
          <w:sz w:val="20"/>
          <w:szCs w:val="20"/>
        </w:rPr>
      </w:pP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97376D" w:rsidRPr="007F336B" w:rsidRDefault="00023D55" w:rsidP="009737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b/>
          <w:color w:val="000000" w:themeColor="text1"/>
          <w:sz w:val="28"/>
          <w:szCs w:val="28"/>
        </w:rPr>
      </w:pPr>
      <w:r w:rsidRPr="007F336B">
        <w:rPr>
          <w:rFonts w:ascii="Times New Roman" w:hAnsi="Times New Roman"/>
          <w:b/>
          <w:color w:val="000000" w:themeColor="text1"/>
          <w:sz w:val="28"/>
          <w:szCs w:val="28"/>
        </w:rPr>
        <w:t>1.3. Цели и задачи учебной дисциплины – требования к результатам освоения учебной дисциплины:</w:t>
      </w:r>
    </w:p>
    <w:p w:rsidR="0097376D" w:rsidRPr="007F336B" w:rsidRDefault="0097376D" w:rsidP="009737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В рамках программы учебной дисциплины </w:t>
      </w:r>
      <w:proofErr w:type="gramStart"/>
      <w:r w:rsidRPr="007F336B">
        <w:rPr>
          <w:rFonts w:ascii="Times New Roman" w:hAnsi="Times New Roman"/>
          <w:color w:val="000000" w:themeColor="text1"/>
          <w:sz w:val="24"/>
          <w:szCs w:val="24"/>
        </w:rPr>
        <w:t>обучающимися</w:t>
      </w:r>
      <w:proofErr w:type="gramEnd"/>
      <w:r w:rsidRPr="007F336B">
        <w:rPr>
          <w:rFonts w:ascii="Times New Roman" w:hAnsi="Times New Roman"/>
          <w:color w:val="000000" w:themeColor="text1"/>
          <w:sz w:val="24"/>
          <w:szCs w:val="24"/>
        </w:rPr>
        <w:t xml:space="preserve"> осваиваются умения и знания:</w:t>
      </w:r>
    </w:p>
    <w:p w:rsidR="00293F85" w:rsidRPr="007F336B" w:rsidRDefault="0097376D" w:rsidP="00293F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Умения</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описывать механизм химических реакций количественного и качественного анализа;</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обосновывать выбор методики анализа, реактивов и химической аппаратуры по конкретному заданию;</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готовить растворы заданной концентрации;</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проводить количественный и качественный анализ с соблюдением правил техники безопасности;</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анализировать смеси катионов и анионов;</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контролировать и оценивать протекание химических процессов;</w:t>
      </w:r>
    </w:p>
    <w:p w:rsidR="0097376D" w:rsidRPr="007F336B" w:rsidRDefault="0097376D" w:rsidP="0097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проводить расчеты по химическим формулам и уравнениям реакций;</w:t>
      </w:r>
    </w:p>
    <w:p w:rsidR="0097376D" w:rsidRPr="007F336B" w:rsidRDefault="0097376D" w:rsidP="009737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производить анализы и оценивать достоверность результатов.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Знания</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агрегатные состояния вещества;</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аналитическую классификацию ионов;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аппаратуру и технику выполнения анализов;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значение химического анализа, методы качественного и количественного анализа химических соединений;</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периодичность свойств элементов;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способы выражения концентрации веществ;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теоретические основы методов анализа;</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теоретические основы химических и физико-химических процессов;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технику выполнения анализов;</w:t>
      </w:r>
    </w:p>
    <w:p w:rsidR="0097376D" w:rsidRPr="007F336B" w:rsidRDefault="0097376D" w:rsidP="0097376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34"/>
        <w:jc w:val="both"/>
        <w:rPr>
          <w:rFonts w:ascii="Times New Roman" w:hAnsi="Times New Roman"/>
          <w:bCs/>
          <w:color w:val="000000" w:themeColor="text1"/>
          <w:sz w:val="24"/>
          <w:szCs w:val="24"/>
        </w:rPr>
      </w:pPr>
      <w:r w:rsidRPr="007F336B">
        <w:rPr>
          <w:rFonts w:ascii="Times New Roman" w:hAnsi="Times New Roman"/>
          <w:bCs/>
          <w:color w:val="000000" w:themeColor="text1"/>
          <w:sz w:val="24"/>
          <w:szCs w:val="24"/>
        </w:rPr>
        <w:t>- типы ошибок в анализе;</w:t>
      </w:r>
    </w:p>
    <w:p w:rsidR="0097376D" w:rsidRPr="007F336B" w:rsidRDefault="0097376D" w:rsidP="0097376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color w:val="000000" w:themeColor="text1"/>
          <w:sz w:val="24"/>
          <w:szCs w:val="24"/>
        </w:rPr>
      </w:pPr>
      <w:r w:rsidRPr="007F336B">
        <w:rPr>
          <w:rFonts w:ascii="Times New Roman" w:hAnsi="Times New Roman"/>
          <w:bCs/>
          <w:color w:val="000000" w:themeColor="text1"/>
          <w:sz w:val="24"/>
          <w:szCs w:val="24"/>
        </w:rPr>
        <w:t>- устройство основного лабораторного оборудования и правила его эксплуатации.</w:t>
      </w:r>
    </w:p>
    <w:p w:rsidR="00293F85" w:rsidRPr="007F336B" w:rsidRDefault="00293F85" w:rsidP="00293F85">
      <w:pPr>
        <w:suppressAutoHyphens/>
        <w:jc w:val="both"/>
        <w:rPr>
          <w:rFonts w:ascii="Times New Roman" w:hAnsi="Times New Roman"/>
          <w:color w:val="000000" w:themeColor="text1"/>
          <w:sz w:val="24"/>
          <w:szCs w:val="24"/>
        </w:rPr>
      </w:pPr>
    </w:p>
    <w:p w:rsidR="00293F85" w:rsidRPr="007F336B" w:rsidRDefault="00293F85" w:rsidP="00293F85">
      <w:pPr>
        <w:suppressAutoHyphens/>
        <w:jc w:val="both"/>
        <w:rPr>
          <w:rFonts w:ascii="Times New Roman" w:hAnsi="Times New Roman"/>
          <w:color w:val="000000" w:themeColor="text1"/>
          <w:sz w:val="24"/>
          <w:szCs w:val="24"/>
        </w:rPr>
      </w:pPr>
    </w:p>
    <w:p w:rsidR="00293F85" w:rsidRPr="007F336B" w:rsidRDefault="00293F85" w:rsidP="00293F85">
      <w:pPr>
        <w:suppressAutoHyphens/>
        <w:jc w:val="both"/>
        <w:rPr>
          <w:rFonts w:ascii="Times New Roman" w:hAnsi="Times New Roman"/>
          <w:color w:val="000000" w:themeColor="text1"/>
          <w:sz w:val="24"/>
          <w:szCs w:val="24"/>
        </w:rPr>
      </w:pP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color w:val="000000" w:themeColor="text1"/>
          <w:sz w:val="28"/>
          <w:szCs w:val="28"/>
        </w:rPr>
      </w:pPr>
      <w:r w:rsidRPr="007F336B">
        <w:rPr>
          <w:rFonts w:ascii="Times New Roman" w:hAnsi="Times New Roman"/>
          <w:b/>
          <w:color w:val="000000" w:themeColor="text1"/>
          <w:sz w:val="28"/>
          <w:szCs w:val="28"/>
        </w:rPr>
        <w:lastRenderedPageBreak/>
        <w:t>1.4. Компетенции, формируемые в результате освоения учебной дисциплины:</w:t>
      </w:r>
      <w:r w:rsidR="00BD6CD7" w:rsidRPr="007F336B">
        <w:rPr>
          <w:rFonts w:ascii="Times New Roman" w:hAnsi="Times New Roman"/>
          <w:b/>
          <w:color w:val="000000" w:themeColor="text1"/>
          <w:sz w:val="28"/>
          <w:szCs w:val="28"/>
        </w:rPr>
        <w:t xml:space="preserve"> </w:t>
      </w:r>
    </w:p>
    <w:p w:rsidR="002157B7" w:rsidRPr="007F336B" w:rsidRDefault="00023D55" w:rsidP="00950778">
      <w:pPr>
        <w:pStyle w:val="a6"/>
        <w:shd w:val="clear" w:color="auto" w:fill="FFFFFF"/>
        <w:spacing w:before="210" w:beforeAutospacing="0" w:after="0" w:afterAutospacing="0"/>
        <w:ind w:firstLine="540"/>
        <w:rPr>
          <w:color w:val="000000" w:themeColor="text1"/>
          <w:sz w:val="28"/>
          <w:szCs w:val="28"/>
        </w:rPr>
      </w:pPr>
      <w:r w:rsidRPr="007F336B">
        <w:rPr>
          <w:color w:val="000000" w:themeColor="text1"/>
          <w:sz w:val="28"/>
          <w:szCs w:val="28"/>
        </w:rPr>
        <w:tab/>
      </w:r>
      <w:r w:rsidR="002157B7" w:rsidRPr="007F336B">
        <w:rPr>
          <w:color w:val="000000" w:themeColor="text1"/>
          <w:sz w:val="28"/>
          <w:szCs w:val="28"/>
        </w:rPr>
        <w:t>Общие компетенции:</w:t>
      </w:r>
    </w:p>
    <w:p w:rsidR="00950778" w:rsidRPr="007F336B" w:rsidRDefault="00950778" w:rsidP="00950778">
      <w:pPr>
        <w:pStyle w:val="a6"/>
        <w:shd w:val="clear" w:color="auto" w:fill="FFFFFF"/>
        <w:spacing w:before="210" w:beforeAutospacing="0" w:after="0" w:afterAutospacing="0"/>
        <w:ind w:firstLine="540"/>
        <w:rPr>
          <w:color w:val="000000" w:themeColor="text1"/>
          <w:sz w:val="30"/>
          <w:szCs w:val="30"/>
        </w:rPr>
      </w:pPr>
      <w:proofErr w:type="gramStart"/>
      <w:r w:rsidRPr="007F336B">
        <w:rPr>
          <w:color w:val="000000" w:themeColor="text1"/>
          <w:sz w:val="30"/>
          <w:szCs w:val="30"/>
        </w:rPr>
        <w:t>ОК</w:t>
      </w:r>
      <w:proofErr w:type="gramEnd"/>
      <w:r w:rsidRPr="007F336B">
        <w:rPr>
          <w:color w:val="000000" w:themeColor="text1"/>
          <w:sz w:val="30"/>
          <w:szCs w:val="30"/>
        </w:rPr>
        <w:t xml:space="preserve"> 01. Выбирать способы решения задач профессиональной деятельности применительно к различным контекстам;</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04. Эффективно взаимодействовать и работать в коллективе и команде;</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proofErr w:type="gramStart"/>
      <w:r w:rsidRPr="007F336B">
        <w:rPr>
          <w:rFonts w:ascii="Times New Roman" w:hAnsi="Times New Roman"/>
          <w:color w:val="000000" w:themeColor="text1"/>
          <w:sz w:val="30"/>
          <w:szCs w:val="30"/>
        </w:rPr>
        <w:t>ОК</w:t>
      </w:r>
      <w:proofErr w:type="gramEnd"/>
      <w:r w:rsidRPr="007F336B">
        <w:rPr>
          <w:rFonts w:ascii="Times New Roman" w:hAnsi="Times New Roman"/>
          <w:color w:val="000000" w:themeColor="text1"/>
          <w:sz w:val="30"/>
          <w:szCs w:val="30"/>
        </w:rPr>
        <w:t xml:space="preserve"> 09. Пользоваться профессиональной документацией на государственном и иностранном языках.</w:t>
      </w:r>
    </w:p>
    <w:p w:rsidR="00F47A5B" w:rsidRPr="007F336B" w:rsidRDefault="00BD6CD7"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 xml:space="preserve">Профессиональные </w:t>
      </w:r>
      <w:r w:rsidR="002157B7" w:rsidRPr="007F336B">
        <w:rPr>
          <w:rFonts w:ascii="Times New Roman" w:hAnsi="Times New Roman"/>
          <w:color w:val="000000" w:themeColor="text1"/>
          <w:sz w:val="30"/>
          <w:szCs w:val="30"/>
        </w:rPr>
        <w:t>компетенции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Вид деятельности: Эксплуатация технологического оборудования и коммуникаций:</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lastRenderedPageBreak/>
        <w:t>ПК 1.1. Контролировать эффективность работы оборудования.</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1.2. Обеспечивать безопасную эксплуатацию оборудования и коммуникаций при ведении технологического процесса.</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1.3. Подготавливать оборудование к проведению ремонтных работ различного характера.</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Вид деятельности: Ведение технологического процесса на установках I и II категорий:</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2.1. Контролировать и регулировать технологический режим с использованием средств автоматизации и результатов анализов.</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2.2. Контролировать качество сырья, получаемых продуктов.</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2.3. Контролировать расход сырья, продукции, реагентов, катализаторов, топливно-энергетических ресурсов.</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Вид деятельности: Оценка качества выпускаемых компонентов и товарной продукции объектов переработки нефти и газа:</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3.1. Определять показатели качества выпускаемой продукции.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3.2. Оценивать качество выпускаемых компонентов и товарной продукции.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3.3. Анализировать причины брака и выпуска некондиционной продукции.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Вид деятельности: Предупреждение и устранение возникающих производственных инцидентов:</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4.1. Анализировать причины отказа, повреждения технических устройств и принимать меры по их устранению.</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4.2. Анализировать причины отклонения от режима технологического процесса и принимать меры по их устранению.</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4.3. Разрабатывать меры по предупреждению инцидентов на технологическом блоке.</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Вид деятельности: Планирование и организация работы коллектива подразделения:</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5.1. Организовывать работу коллектива и поддерживать профессиональные отношения со смежными подразделениями.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lastRenderedPageBreak/>
        <w:t>ПК 5.2. Обеспечивать выполнение производственного задания по объему производства и качеству продукта.</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5.3. Обеспечивать соблюдение правил охраны труда, промышленной, пожарной и экологической безопасности.</w:t>
      </w:r>
    </w:p>
    <w:p w:rsidR="00950778" w:rsidRPr="007F336B" w:rsidRDefault="00950778" w:rsidP="00950778">
      <w:pPr>
        <w:shd w:val="clear" w:color="auto" w:fill="FFFFFF"/>
        <w:spacing w:before="210" w:after="0" w:line="240" w:lineRule="auto"/>
        <w:ind w:firstLine="540"/>
        <w:rPr>
          <w:rFonts w:ascii="Times New Roman" w:hAnsi="Times New Roman"/>
          <w:color w:val="000000" w:themeColor="text1"/>
          <w:sz w:val="30"/>
          <w:szCs w:val="30"/>
        </w:rPr>
      </w:pPr>
      <w:r w:rsidRPr="007F336B">
        <w:rPr>
          <w:rFonts w:ascii="Times New Roman" w:hAnsi="Times New Roman"/>
          <w:color w:val="000000" w:themeColor="text1"/>
          <w:sz w:val="30"/>
          <w:szCs w:val="30"/>
        </w:rPr>
        <w:t>ПК 5.4. Составлять и оформлять технологическую документацию.</w:t>
      </w:r>
    </w:p>
    <w:p w:rsidR="00D05AE6" w:rsidRPr="007F336B" w:rsidRDefault="00D05AE6" w:rsidP="009507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8"/>
          <w:szCs w:val="28"/>
        </w:rPr>
      </w:pPr>
    </w:p>
    <w:p w:rsidR="00023D55" w:rsidRPr="007F336B" w:rsidRDefault="00023D55"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8"/>
          <w:szCs w:val="28"/>
        </w:rPr>
      </w:pPr>
    </w:p>
    <w:p w:rsidR="005674A5" w:rsidRPr="007F336B" w:rsidRDefault="00023D55" w:rsidP="00567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themeColor="text1"/>
          <w:sz w:val="28"/>
          <w:szCs w:val="28"/>
        </w:rPr>
      </w:pPr>
      <w:r w:rsidRPr="007F336B">
        <w:rPr>
          <w:rFonts w:ascii="Times New Roman" w:hAnsi="Times New Roman"/>
          <w:b/>
          <w:color w:val="000000" w:themeColor="text1"/>
          <w:sz w:val="28"/>
          <w:szCs w:val="28"/>
        </w:rPr>
        <w:t xml:space="preserve"> 1.5. Обоснование вариативной части </w:t>
      </w:r>
      <w:r w:rsidRPr="007F336B">
        <w:rPr>
          <w:rFonts w:ascii="Times New Roman" w:hAnsi="Times New Roman"/>
          <w:color w:val="000000" w:themeColor="text1"/>
          <w:sz w:val="28"/>
          <w:szCs w:val="28"/>
        </w:rPr>
        <w:t>(согласно учебному плану по специальности</w:t>
      </w:r>
      <w:r w:rsidR="005674A5" w:rsidRPr="007F336B">
        <w:rPr>
          <w:rFonts w:ascii="Times New Roman" w:hAnsi="Times New Roman"/>
          <w:color w:val="000000" w:themeColor="text1"/>
          <w:sz w:val="28"/>
          <w:szCs w:val="28"/>
        </w:rPr>
        <w:t>).</w:t>
      </w:r>
      <w:r w:rsidR="002157B7" w:rsidRPr="007F336B">
        <w:rPr>
          <w:rFonts w:ascii="Times New Roman" w:hAnsi="Times New Roman"/>
          <w:color w:val="000000" w:themeColor="text1"/>
          <w:sz w:val="28"/>
          <w:szCs w:val="28"/>
        </w:rPr>
        <w:t xml:space="preserve"> </w:t>
      </w:r>
      <w:r w:rsidR="005674A5" w:rsidRPr="007F336B">
        <w:rPr>
          <w:rFonts w:ascii="Times New Roman" w:hAnsi="Times New Roman"/>
          <w:color w:val="000000" w:themeColor="text1"/>
          <w:sz w:val="28"/>
          <w:szCs w:val="28"/>
        </w:rPr>
        <w:t>В рабочей программе по аналитической химии 94 часа отведено на освоение дисциплины согласно ФГОС СПО, а 10 часов добавлено из вариативной части для отработки практических навыков и умений при выполнении лабораторных работ.</w:t>
      </w:r>
    </w:p>
    <w:p w:rsidR="005674A5" w:rsidRPr="007F336B" w:rsidRDefault="005674A5" w:rsidP="00567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000000" w:themeColor="text1"/>
          <w:sz w:val="20"/>
          <w:szCs w:val="20"/>
        </w:rPr>
      </w:pPr>
    </w:p>
    <w:p w:rsidR="00023D55" w:rsidRPr="007F336B" w:rsidRDefault="00023D55" w:rsidP="00567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8"/>
          <w:szCs w:val="28"/>
        </w:rPr>
      </w:pPr>
      <w:r w:rsidRPr="007F336B">
        <w:rPr>
          <w:rFonts w:ascii="Times New Roman" w:hAnsi="Times New Roman"/>
          <w:b/>
          <w:color w:val="000000" w:themeColor="text1"/>
          <w:sz w:val="28"/>
          <w:szCs w:val="28"/>
        </w:rPr>
        <w:t>1.6. Количество часов на освоение рабочей программы учебной дисциплины:</w:t>
      </w:r>
    </w:p>
    <w:p w:rsidR="0090524D" w:rsidRPr="007F336B" w:rsidRDefault="00AA00F2" w:rsidP="00023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olor w:val="000000" w:themeColor="text1"/>
          <w:sz w:val="28"/>
          <w:szCs w:val="28"/>
        </w:rPr>
      </w:pPr>
      <w:r w:rsidRPr="007F336B">
        <w:rPr>
          <w:rFonts w:ascii="Times New Roman" w:hAnsi="Times New Roman"/>
          <w:color w:val="000000" w:themeColor="text1"/>
          <w:sz w:val="28"/>
          <w:szCs w:val="28"/>
        </w:rPr>
        <w:t>о</w:t>
      </w:r>
      <w:r w:rsidR="008A29AC" w:rsidRPr="007F336B">
        <w:rPr>
          <w:rFonts w:ascii="Times New Roman" w:hAnsi="Times New Roman"/>
          <w:color w:val="000000" w:themeColor="text1"/>
          <w:sz w:val="28"/>
          <w:szCs w:val="28"/>
        </w:rPr>
        <w:t xml:space="preserve">бщий объем </w:t>
      </w:r>
      <w:proofErr w:type="gramStart"/>
      <w:r w:rsidR="008A29AC" w:rsidRPr="007F336B">
        <w:rPr>
          <w:rFonts w:ascii="Times New Roman" w:hAnsi="Times New Roman"/>
          <w:color w:val="000000" w:themeColor="text1"/>
          <w:sz w:val="28"/>
          <w:szCs w:val="28"/>
        </w:rPr>
        <w:t>образовательной</w:t>
      </w:r>
      <w:proofErr w:type="gramEnd"/>
      <w:r w:rsidR="008A29AC" w:rsidRPr="007F336B">
        <w:rPr>
          <w:rFonts w:ascii="Times New Roman" w:hAnsi="Times New Roman"/>
          <w:color w:val="000000" w:themeColor="text1"/>
          <w:sz w:val="28"/>
          <w:szCs w:val="28"/>
        </w:rPr>
        <w:t xml:space="preserve"> нагрузки</w:t>
      </w:r>
      <w:r w:rsidR="005674A5" w:rsidRPr="007F336B">
        <w:rPr>
          <w:rFonts w:ascii="Times New Roman" w:hAnsi="Times New Roman"/>
          <w:color w:val="000000" w:themeColor="text1"/>
          <w:sz w:val="28"/>
          <w:szCs w:val="28"/>
          <w:u w:val="single"/>
        </w:rPr>
        <w:t xml:space="preserve">106 </w:t>
      </w:r>
      <w:r w:rsidR="00056BA3" w:rsidRPr="007F336B">
        <w:rPr>
          <w:rFonts w:ascii="Times New Roman" w:hAnsi="Times New Roman"/>
          <w:color w:val="000000" w:themeColor="text1"/>
          <w:sz w:val="28"/>
          <w:szCs w:val="28"/>
        </w:rPr>
        <w:t>часов</w:t>
      </w:r>
      <w:r w:rsidR="00655259" w:rsidRPr="007F336B">
        <w:rPr>
          <w:rFonts w:ascii="Times New Roman" w:hAnsi="Times New Roman"/>
          <w:color w:val="000000" w:themeColor="text1"/>
          <w:sz w:val="28"/>
          <w:szCs w:val="28"/>
        </w:rPr>
        <w:t>:</w:t>
      </w:r>
    </w:p>
    <w:p w:rsidR="00171CB8" w:rsidRPr="007F336B" w:rsidRDefault="00171CB8" w:rsidP="00171CB8">
      <w:pPr>
        <w:suppressAutoHyphens/>
        <w:spacing w:after="0" w:line="360" w:lineRule="auto"/>
        <w:rPr>
          <w:rFonts w:ascii="Times New Roman" w:hAnsi="Times New Roman"/>
          <w:color w:val="000000" w:themeColor="text1"/>
          <w:sz w:val="28"/>
          <w:szCs w:val="28"/>
        </w:rPr>
      </w:pPr>
      <w:r w:rsidRPr="007F336B">
        <w:rPr>
          <w:rFonts w:ascii="Times New Roman" w:hAnsi="Times New Roman"/>
          <w:color w:val="000000" w:themeColor="text1"/>
          <w:sz w:val="28"/>
          <w:szCs w:val="28"/>
        </w:rPr>
        <w:t xml:space="preserve">обязательной аудиторной учебной нагрузки обучающегося </w:t>
      </w:r>
      <w:r w:rsidR="005674A5" w:rsidRPr="007F336B">
        <w:rPr>
          <w:rFonts w:ascii="Times New Roman" w:hAnsi="Times New Roman"/>
          <w:color w:val="000000" w:themeColor="text1"/>
          <w:sz w:val="28"/>
          <w:szCs w:val="28"/>
          <w:u w:val="single"/>
        </w:rPr>
        <w:t>104</w:t>
      </w:r>
      <w:r w:rsidRPr="007F336B">
        <w:rPr>
          <w:rFonts w:ascii="Times New Roman" w:hAnsi="Times New Roman"/>
          <w:color w:val="000000" w:themeColor="text1"/>
          <w:sz w:val="28"/>
          <w:szCs w:val="28"/>
        </w:rPr>
        <w:t xml:space="preserve"> час</w:t>
      </w:r>
      <w:r w:rsidR="005674A5" w:rsidRPr="007F336B">
        <w:rPr>
          <w:rFonts w:ascii="Times New Roman" w:hAnsi="Times New Roman"/>
          <w:color w:val="000000" w:themeColor="text1"/>
          <w:sz w:val="28"/>
          <w:szCs w:val="28"/>
        </w:rPr>
        <w:t>а</w:t>
      </w:r>
      <w:r w:rsidRPr="007F336B">
        <w:rPr>
          <w:rFonts w:ascii="Times New Roman" w:hAnsi="Times New Roman"/>
          <w:color w:val="000000" w:themeColor="text1"/>
          <w:sz w:val="28"/>
          <w:szCs w:val="28"/>
        </w:rPr>
        <w:t>,</w:t>
      </w:r>
    </w:p>
    <w:p w:rsidR="00171CB8" w:rsidRPr="007F336B" w:rsidRDefault="00171CB8" w:rsidP="00171CB8">
      <w:pPr>
        <w:suppressAutoHyphens/>
        <w:spacing w:after="0" w:line="360" w:lineRule="auto"/>
        <w:rPr>
          <w:rFonts w:ascii="Times New Roman" w:hAnsi="Times New Roman"/>
          <w:color w:val="000000" w:themeColor="text1"/>
          <w:sz w:val="28"/>
          <w:szCs w:val="28"/>
        </w:rPr>
      </w:pPr>
      <w:r w:rsidRPr="007F336B">
        <w:rPr>
          <w:rFonts w:ascii="Times New Roman" w:hAnsi="Times New Roman"/>
          <w:color w:val="000000" w:themeColor="text1"/>
          <w:sz w:val="28"/>
          <w:szCs w:val="28"/>
        </w:rPr>
        <w:t>в том числе в форме практической подготовки</w:t>
      </w:r>
      <w:r w:rsidR="00174CA6" w:rsidRPr="007F336B">
        <w:rPr>
          <w:rFonts w:ascii="Times New Roman" w:hAnsi="Times New Roman"/>
          <w:color w:val="000000" w:themeColor="text1"/>
          <w:sz w:val="28"/>
          <w:szCs w:val="28"/>
        </w:rPr>
        <w:t xml:space="preserve"> </w:t>
      </w:r>
      <w:r w:rsidR="005674A5" w:rsidRPr="007F336B">
        <w:rPr>
          <w:rFonts w:ascii="Times New Roman" w:hAnsi="Times New Roman"/>
          <w:color w:val="000000" w:themeColor="text1"/>
          <w:sz w:val="28"/>
          <w:szCs w:val="28"/>
          <w:u w:val="single"/>
        </w:rPr>
        <w:t>64</w:t>
      </w:r>
      <w:r w:rsidRPr="007F336B">
        <w:rPr>
          <w:rFonts w:ascii="Times New Roman" w:hAnsi="Times New Roman"/>
          <w:color w:val="000000" w:themeColor="text1"/>
          <w:sz w:val="28"/>
          <w:szCs w:val="28"/>
        </w:rPr>
        <w:t xml:space="preserve"> час</w:t>
      </w:r>
      <w:r w:rsidR="005674A5" w:rsidRPr="007F336B">
        <w:rPr>
          <w:rFonts w:ascii="Times New Roman" w:hAnsi="Times New Roman"/>
          <w:color w:val="000000" w:themeColor="text1"/>
          <w:sz w:val="28"/>
          <w:szCs w:val="28"/>
        </w:rPr>
        <w:t>а</w:t>
      </w:r>
      <w:r w:rsidRPr="007F336B">
        <w:rPr>
          <w:rFonts w:ascii="Times New Roman" w:hAnsi="Times New Roman"/>
          <w:color w:val="000000" w:themeColor="text1"/>
          <w:sz w:val="28"/>
          <w:szCs w:val="28"/>
        </w:rPr>
        <w:t>;</w:t>
      </w:r>
    </w:p>
    <w:p w:rsidR="001369FE" w:rsidRPr="007F336B" w:rsidRDefault="00171CB8" w:rsidP="00171CB8">
      <w:pPr>
        <w:suppressAutoHyphens/>
        <w:spacing w:after="0" w:line="360" w:lineRule="auto"/>
        <w:rPr>
          <w:rFonts w:ascii="Times New Roman" w:hAnsi="Times New Roman"/>
          <w:b/>
          <w:color w:val="000000" w:themeColor="text1"/>
          <w:sz w:val="28"/>
          <w:szCs w:val="28"/>
        </w:rPr>
      </w:pPr>
      <w:r w:rsidRPr="007F336B">
        <w:rPr>
          <w:rFonts w:ascii="Times New Roman" w:hAnsi="Times New Roman"/>
          <w:color w:val="000000" w:themeColor="text1"/>
          <w:sz w:val="28"/>
          <w:szCs w:val="28"/>
        </w:rPr>
        <w:t>самостоятельной работы обучающегося</w:t>
      </w:r>
      <w:r w:rsidR="00174CA6" w:rsidRPr="007F336B">
        <w:rPr>
          <w:rFonts w:ascii="Times New Roman" w:hAnsi="Times New Roman"/>
          <w:color w:val="000000" w:themeColor="text1"/>
          <w:sz w:val="28"/>
          <w:szCs w:val="28"/>
        </w:rPr>
        <w:t xml:space="preserve"> </w:t>
      </w:r>
      <w:r w:rsidR="005674A5" w:rsidRPr="007F336B">
        <w:rPr>
          <w:rFonts w:ascii="Times New Roman" w:hAnsi="Times New Roman"/>
          <w:color w:val="000000" w:themeColor="text1"/>
          <w:sz w:val="28"/>
          <w:szCs w:val="28"/>
          <w:u w:val="single"/>
        </w:rPr>
        <w:t xml:space="preserve">2 </w:t>
      </w:r>
      <w:r w:rsidRPr="007F336B">
        <w:rPr>
          <w:rFonts w:ascii="Times New Roman" w:hAnsi="Times New Roman"/>
          <w:color w:val="000000" w:themeColor="text1"/>
          <w:sz w:val="28"/>
          <w:szCs w:val="28"/>
        </w:rPr>
        <w:t>час</w:t>
      </w:r>
      <w:r w:rsidR="005674A5" w:rsidRPr="007F336B">
        <w:rPr>
          <w:rFonts w:ascii="Times New Roman" w:hAnsi="Times New Roman"/>
          <w:color w:val="000000" w:themeColor="text1"/>
          <w:sz w:val="28"/>
          <w:szCs w:val="28"/>
        </w:rPr>
        <w:t>а</w:t>
      </w:r>
      <w:r w:rsidRPr="007F336B">
        <w:rPr>
          <w:rFonts w:ascii="Times New Roman" w:hAnsi="Times New Roman"/>
          <w:color w:val="000000" w:themeColor="text1"/>
          <w:sz w:val="28"/>
          <w:szCs w:val="28"/>
        </w:rPr>
        <w:t>.</w:t>
      </w:r>
    </w:p>
    <w:p w:rsidR="00023D55" w:rsidRPr="007F336B" w:rsidRDefault="00023D55" w:rsidP="00023D55">
      <w:pPr>
        <w:suppressAutoHyphens/>
        <w:rPr>
          <w:rFonts w:ascii="Times New Roman" w:hAnsi="Times New Roman"/>
          <w:b/>
          <w:color w:val="000000" w:themeColor="text1"/>
          <w:sz w:val="28"/>
          <w:szCs w:val="28"/>
        </w:rPr>
      </w:pPr>
    </w:p>
    <w:p w:rsidR="005674A5" w:rsidRPr="007F336B" w:rsidRDefault="005674A5" w:rsidP="00023D55">
      <w:pPr>
        <w:suppressAutoHyphens/>
        <w:rPr>
          <w:rFonts w:ascii="Times New Roman" w:hAnsi="Times New Roman"/>
          <w:b/>
          <w:color w:val="000000" w:themeColor="text1"/>
          <w:sz w:val="28"/>
          <w:szCs w:val="28"/>
        </w:rPr>
      </w:pPr>
    </w:p>
    <w:p w:rsidR="005674A5" w:rsidRPr="007F336B" w:rsidRDefault="005674A5" w:rsidP="00023D55">
      <w:pPr>
        <w:suppressAutoHyphens/>
        <w:rPr>
          <w:rFonts w:ascii="Times New Roman" w:hAnsi="Times New Roman"/>
          <w:b/>
          <w:color w:val="000000" w:themeColor="text1"/>
          <w:sz w:val="28"/>
          <w:szCs w:val="28"/>
        </w:rPr>
      </w:pPr>
    </w:p>
    <w:p w:rsidR="005674A5" w:rsidRPr="007F336B" w:rsidRDefault="005674A5" w:rsidP="00023D55">
      <w:pPr>
        <w:suppressAutoHyphens/>
        <w:rPr>
          <w:rFonts w:ascii="Times New Roman" w:hAnsi="Times New Roman"/>
          <w:b/>
          <w:color w:val="000000" w:themeColor="text1"/>
          <w:sz w:val="28"/>
          <w:szCs w:val="28"/>
        </w:rPr>
      </w:pPr>
    </w:p>
    <w:p w:rsidR="001369FE" w:rsidRPr="007F336B" w:rsidRDefault="001369FE"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7B0515" w:rsidRPr="007F336B" w:rsidRDefault="007B0515" w:rsidP="00973055">
      <w:pPr>
        <w:suppressAutoHyphens/>
        <w:jc w:val="center"/>
        <w:rPr>
          <w:rFonts w:ascii="Times New Roman" w:hAnsi="Times New Roman"/>
          <w:b/>
          <w:color w:val="000000" w:themeColor="text1"/>
          <w:sz w:val="28"/>
          <w:szCs w:val="28"/>
        </w:rPr>
      </w:pPr>
    </w:p>
    <w:p w:rsidR="00E75A1F" w:rsidRPr="007F336B" w:rsidRDefault="00E75A1F" w:rsidP="00973055">
      <w:pPr>
        <w:suppressAutoHyphens/>
        <w:jc w:val="center"/>
        <w:rPr>
          <w:rFonts w:ascii="Times New Roman" w:hAnsi="Times New Roman"/>
          <w:b/>
          <w:color w:val="000000" w:themeColor="text1"/>
          <w:sz w:val="28"/>
          <w:szCs w:val="28"/>
        </w:rPr>
      </w:pPr>
      <w:r w:rsidRPr="007F336B">
        <w:rPr>
          <w:rFonts w:ascii="Times New Roman" w:hAnsi="Times New Roman"/>
          <w:b/>
          <w:color w:val="000000" w:themeColor="text1"/>
          <w:sz w:val="28"/>
          <w:szCs w:val="28"/>
        </w:rPr>
        <w:t>2. СТРУКТУРА И СОДЕРЖАНИЕ УЧЕБНОЙ ДИСЦИПЛИНЫ</w:t>
      </w:r>
    </w:p>
    <w:p w:rsidR="00B4000A" w:rsidRPr="007F336B" w:rsidRDefault="00E75A1F" w:rsidP="00B4000A">
      <w:pPr>
        <w:suppressAutoHyphens/>
        <w:rPr>
          <w:rFonts w:ascii="Times New Roman" w:hAnsi="Times New Roman"/>
          <w:b/>
          <w:color w:val="000000" w:themeColor="text1"/>
          <w:sz w:val="24"/>
          <w:szCs w:val="24"/>
        </w:rPr>
      </w:pPr>
      <w:r w:rsidRPr="007F336B">
        <w:rPr>
          <w:rFonts w:ascii="Times New Roman" w:hAnsi="Times New Roman"/>
          <w:b/>
          <w:color w:val="000000" w:themeColor="text1"/>
          <w:sz w:val="28"/>
          <w:szCs w:val="28"/>
        </w:rPr>
        <w:t>2.1.</w:t>
      </w:r>
      <w:r w:rsidR="00B4000A" w:rsidRPr="007F336B">
        <w:rPr>
          <w:rFonts w:ascii="Times New Roman" w:hAnsi="Times New Roman"/>
          <w:b/>
          <w:color w:val="000000" w:themeColor="text1"/>
          <w:sz w:val="28"/>
          <w:szCs w:val="28"/>
        </w:rPr>
        <w:t>Объем учебной дисциплины и виды учебной работы</w:t>
      </w:r>
    </w:p>
    <w:p w:rsidR="00B4000A" w:rsidRPr="007F336B" w:rsidRDefault="00B4000A" w:rsidP="00B4000A">
      <w:pPr>
        <w:spacing w:after="0" w:line="240" w:lineRule="auto"/>
        <w:rPr>
          <w:rFonts w:ascii="Times New Roman" w:hAnsi="Times New Roman"/>
          <w:color w:val="000000" w:themeColor="text1"/>
          <w:sz w:val="24"/>
          <w:szCs w:val="24"/>
        </w:rPr>
      </w:pPr>
    </w:p>
    <w:tbl>
      <w:tblPr>
        <w:tblW w:w="0" w:type="auto"/>
        <w:tblInd w:w="-29" w:type="dxa"/>
        <w:tblLayout w:type="fixed"/>
        <w:tblCellMar>
          <w:left w:w="107" w:type="dxa"/>
        </w:tblCellMar>
        <w:tblLook w:val="0000" w:firstRow="0" w:lastRow="0" w:firstColumn="0" w:lastColumn="0" w:noHBand="0" w:noVBand="0"/>
      </w:tblPr>
      <w:tblGrid>
        <w:gridCol w:w="7621"/>
        <w:gridCol w:w="1778"/>
      </w:tblGrid>
      <w:tr w:rsidR="00B4000A" w:rsidRPr="007F336B" w:rsidTr="001A7CF9">
        <w:trPr>
          <w:trHeight w:val="397"/>
          <w:tblHeader/>
        </w:trPr>
        <w:tc>
          <w:tcPr>
            <w:tcW w:w="7621" w:type="dxa"/>
            <w:tcBorders>
              <w:top w:val="single" w:sz="6" w:space="0" w:color="000001"/>
              <w:left w:val="single" w:sz="6" w:space="0" w:color="000001"/>
              <w:bottom w:val="single" w:sz="6" w:space="0" w:color="000001"/>
            </w:tcBorders>
            <w:shd w:val="clear" w:color="auto" w:fill="FFFFFF"/>
            <w:vAlign w:val="center"/>
          </w:tcPr>
          <w:p w:rsidR="00B4000A" w:rsidRPr="007F336B" w:rsidRDefault="00B4000A" w:rsidP="00B4000A">
            <w:pPr>
              <w:spacing w:after="0" w:line="240" w:lineRule="auto"/>
              <w:rPr>
                <w:rFonts w:ascii="Times New Roman" w:hAnsi="Times New Roman"/>
                <w:color w:val="000000" w:themeColor="text1"/>
                <w:sz w:val="24"/>
                <w:szCs w:val="24"/>
              </w:rPr>
            </w:pPr>
            <w:r w:rsidRPr="007F336B">
              <w:rPr>
                <w:rFonts w:ascii="Times New Roman" w:hAnsi="Times New Roman"/>
                <w:b/>
                <w:color w:val="000000" w:themeColor="text1"/>
                <w:sz w:val="24"/>
                <w:szCs w:val="24"/>
              </w:rPr>
              <w:t>Вид учебной работы</w:t>
            </w:r>
          </w:p>
        </w:tc>
        <w:tc>
          <w:tcPr>
            <w:tcW w:w="1778" w:type="dxa"/>
            <w:tcBorders>
              <w:top w:val="single" w:sz="6" w:space="0" w:color="000001"/>
              <w:left w:val="single" w:sz="6" w:space="0" w:color="000001"/>
              <w:bottom w:val="single" w:sz="6" w:space="0" w:color="000001"/>
              <w:right w:val="single" w:sz="6" w:space="0" w:color="000001"/>
            </w:tcBorders>
            <w:shd w:val="clear" w:color="auto" w:fill="FFFFFF"/>
            <w:vAlign w:val="center"/>
          </w:tcPr>
          <w:p w:rsidR="00B4000A" w:rsidRPr="007F336B" w:rsidRDefault="00B4000A" w:rsidP="00B4000A">
            <w:pPr>
              <w:spacing w:after="0" w:line="240" w:lineRule="auto"/>
              <w:rPr>
                <w:rFonts w:ascii="Times New Roman" w:hAnsi="Times New Roman"/>
                <w:color w:val="000000" w:themeColor="text1"/>
                <w:sz w:val="24"/>
                <w:szCs w:val="24"/>
              </w:rPr>
            </w:pPr>
            <w:r w:rsidRPr="007F336B">
              <w:rPr>
                <w:rFonts w:ascii="Times New Roman" w:hAnsi="Times New Roman"/>
                <w:b/>
                <w:iCs/>
                <w:color w:val="000000" w:themeColor="text1"/>
                <w:sz w:val="24"/>
                <w:szCs w:val="24"/>
              </w:rPr>
              <w:t>Объем часов</w:t>
            </w:r>
          </w:p>
        </w:tc>
      </w:tr>
      <w:tr w:rsidR="00B4000A"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B4000A" w:rsidRPr="007F336B" w:rsidRDefault="00B4000A" w:rsidP="00B4000A">
            <w:pPr>
              <w:spacing w:after="0" w:line="240" w:lineRule="auto"/>
              <w:rPr>
                <w:rFonts w:ascii="Times New Roman" w:hAnsi="Times New Roman"/>
                <w:color w:val="000000" w:themeColor="text1"/>
                <w:sz w:val="24"/>
                <w:szCs w:val="24"/>
              </w:rPr>
            </w:pPr>
            <w:r w:rsidRPr="007F336B">
              <w:rPr>
                <w:rFonts w:ascii="Times New Roman" w:hAnsi="Times New Roman"/>
                <w:b/>
                <w:color w:val="000000" w:themeColor="text1"/>
                <w:sz w:val="24"/>
                <w:szCs w:val="24"/>
              </w:rPr>
              <w:t>Суммарная учебная нагрузка во взаимодействии с преподавателем</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B4000A" w:rsidRPr="007F336B" w:rsidRDefault="005674A5" w:rsidP="005674A5">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106</w:t>
            </w:r>
          </w:p>
        </w:tc>
      </w:tr>
      <w:tr w:rsidR="00B4000A"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B4000A" w:rsidRPr="007F336B" w:rsidRDefault="008F1E89" w:rsidP="00B4000A">
            <w:pPr>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В том числе в форме практической подготовки</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B4000A" w:rsidRPr="007F336B" w:rsidRDefault="005674A5" w:rsidP="00B4000A">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64</w:t>
            </w:r>
          </w:p>
        </w:tc>
      </w:tr>
      <w:tr w:rsidR="00EE034E"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EE034E" w:rsidRPr="007F336B" w:rsidRDefault="00EE034E" w:rsidP="001A7CF9">
            <w:pPr>
              <w:spacing w:after="0" w:line="240" w:lineRule="auto"/>
              <w:rPr>
                <w:rFonts w:ascii="Times New Roman" w:hAnsi="Times New Roman"/>
                <w:b/>
                <w:i/>
                <w:color w:val="000000" w:themeColor="text1"/>
                <w:sz w:val="24"/>
                <w:szCs w:val="24"/>
              </w:rPr>
            </w:pPr>
            <w:r w:rsidRPr="007F336B">
              <w:rPr>
                <w:rFonts w:ascii="Times New Roman" w:hAnsi="Times New Roman"/>
                <w:b/>
                <w:i/>
                <w:color w:val="000000" w:themeColor="text1"/>
                <w:sz w:val="24"/>
                <w:szCs w:val="24"/>
              </w:rPr>
              <w:t>Самостоятельная работа</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EE034E" w:rsidRPr="007F336B" w:rsidRDefault="005674A5" w:rsidP="001A7CF9">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2</w:t>
            </w:r>
          </w:p>
        </w:tc>
      </w:tr>
      <w:tr w:rsidR="00EE034E"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EE034E" w:rsidRPr="007F336B" w:rsidRDefault="00EE034E" w:rsidP="00B4000A">
            <w:pPr>
              <w:spacing w:after="0" w:line="240" w:lineRule="auto"/>
              <w:rPr>
                <w:rFonts w:ascii="Times New Roman" w:hAnsi="Times New Roman"/>
                <w:color w:val="000000" w:themeColor="text1"/>
                <w:sz w:val="24"/>
                <w:szCs w:val="24"/>
              </w:rPr>
            </w:pPr>
            <w:r w:rsidRPr="007F336B">
              <w:rPr>
                <w:rFonts w:ascii="Times New Roman" w:hAnsi="Times New Roman"/>
                <w:b/>
                <w:color w:val="000000" w:themeColor="text1"/>
                <w:sz w:val="24"/>
                <w:szCs w:val="24"/>
              </w:rPr>
              <w:t xml:space="preserve">Объем образовательной программы </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EE034E" w:rsidRPr="007F336B" w:rsidRDefault="005674A5" w:rsidP="00B4000A">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104</w:t>
            </w:r>
          </w:p>
        </w:tc>
      </w:tr>
      <w:tr w:rsidR="00EE034E" w:rsidRPr="007F336B" w:rsidTr="001A7CF9">
        <w:trPr>
          <w:trHeight w:val="397"/>
        </w:trPr>
        <w:tc>
          <w:tcPr>
            <w:tcW w:w="9399" w:type="dxa"/>
            <w:gridSpan w:val="2"/>
            <w:tcBorders>
              <w:top w:val="single" w:sz="6" w:space="0" w:color="000001"/>
              <w:left w:val="single" w:sz="6" w:space="0" w:color="000001"/>
              <w:bottom w:val="single" w:sz="6" w:space="0" w:color="000001"/>
              <w:right w:val="single" w:sz="6" w:space="0" w:color="000001"/>
            </w:tcBorders>
            <w:shd w:val="clear" w:color="auto" w:fill="FFFFFF"/>
            <w:vAlign w:val="center"/>
          </w:tcPr>
          <w:p w:rsidR="00EE034E" w:rsidRPr="007F336B" w:rsidRDefault="00EE034E" w:rsidP="00B4000A">
            <w:pPr>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в том числе:</w:t>
            </w:r>
          </w:p>
        </w:tc>
      </w:tr>
      <w:tr w:rsidR="00EE034E"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EE034E" w:rsidRPr="007F336B" w:rsidRDefault="00EE034E" w:rsidP="00B4000A">
            <w:pPr>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теоретическое обучение, в </w:t>
            </w:r>
            <w:proofErr w:type="spellStart"/>
            <w:r w:rsidRPr="007F336B">
              <w:rPr>
                <w:rFonts w:ascii="Times New Roman" w:hAnsi="Times New Roman"/>
                <w:color w:val="000000" w:themeColor="text1"/>
                <w:sz w:val="24"/>
                <w:szCs w:val="24"/>
              </w:rPr>
              <w:t>т.ч</w:t>
            </w:r>
            <w:proofErr w:type="spellEnd"/>
            <w:r w:rsidRPr="007F336B">
              <w:rPr>
                <w:rFonts w:ascii="Times New Roman" w:hAnsi="Times New Roman"/>
                <w:color w:val="000000" w:themeColor="text1"/>
                <w:sz w:val="24"/>
                <w:szCs w:val="24"/>
              </w:rPr>
              <w:t>. контрольные работы</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EE034E" w:rsidRPr="007F336B" w:rsidRDefault="005674A5" w:rsidP="00B4000A">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54</w:t>
            </w:r>
          </w:p>
        </w:tc>
      </w:tr>
      <w:tr w:rsidR="00EE034E" w:rsidRPr="007F336B" w:rsidTr="001A7CF9">
        <w:trPr>
          <w:trHeight w:val="397"/>
        </w:trPr>
        <w:tc>
          <w:tcPr>
            <w:tcW w:w="7621" w:type="dxa"/>
            <w:tcBorders>
              <w:left w:val="single" w:sz="6" w:space="0" w:color="000001"/>
              <w:bottom w:val="single" w:sz="6" w:space="0" w:color="000001"/>
            </w:tcBorders>
            <w:shd w:val="clear" w:color="auto" w:fill="FFFFFF"/>
            <w:vAlign w:val="center"/>
          </w:tcPr>
          <w:p w:rsidR="00EE034E" w:rsidRPr="007F336B" w:rsidRDefault="00EE034E" w:rsidP="00B4000A">
            <w:pPr>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практические занятия, в </w:t>
            </w:r>
            <w:proofErr w:type="spellStart"/>
            <w:r w:rsidRPr="007F336B">
              <w:rPr>
                <w:rFonts w:ascii="Times New Roman" w:hAnsi="Times New Roman"/>
                <w:color w:val="000000" w:themeColor="text1"/>
                <w:sz w:val="24"/>
                <w:szCs w:val="24"/>
              </w:rPr>
              <w:t>т.ч</w:t>
            </w:r>
            <w:proofErr w:type="spellEnd"/>
            <w:r w:rsidRPr="007F336B">
              <w:rPr>
                <w:rFonts w:ascii="Times New Roman" w:hAnsi="Times New Roman"/>
                <w:color w:val="000000" w:themeColor="text1"/>
                <w:sz w:val="24"/>
                <w:szCs w:val="24"/>
              </w:rPr>
              <w:t>. лабораторные работы</w:t>
            </w:r>
          </w:p>
        </w:tc>
        <w:tc>
          <w:tcPr>
            <w:tcW w:w="1778" w:type="dxa"/>
            <w:tcBorders>
              <w:left w:val="single" w:sz="6" w:space="0" w:color="000001"/>
              <w:bottom w:val="single" w:sz="6" w:space="0" w:color="000001"/>
              <w:right w:val="single" w:sz="6" w:space="0" w:color="000001"/>
            </w:tcBorders>
            <w:shd w:val="clear" w:color="auto" w:fill="FFFFFF"/>
          </w:tcPr>
          <w:p w:rsidR="00EE034E" w:rsidRPr="007F336B" w:rsidRDefault="005674A5" w:rsidP="00B4000A">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50</w:t>
            </w:r>
          </w:p>
        </w:tc>
      </w:tr>
      <w:tr w:rsidR="00EE034E"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EE034E" w:rsidRPr="007F336B" w:rsidRDefault="00EE034E" w:rsidP="00B4000A">
            <w:pPr>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курсовая работа (проект)</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EE034E" w:rsidRPr="007F336B" w:rsidRDefault="005674A5" w:rsidP="00B4000A">
            <w:pPr>
              <w:spacing w:after="0" w:line="240" w:lineRule="auto"/>
              <w:jc w:val="center"/>
              <w:rPr>
                <w:rFonts w:ascii="Times New Roman" w:hAnsi="Times New Roman"/>
                <w:i/>
                <w:color w:val="000000" w:themeColor="text1"/>
                <w:sz w:val="28"/>
                <w:szCs w:val="28"/>
              </w:rPr>
            </w:pPr>
            <w:r w:rsidRPr="007F336B">
              <w:rPr>
                <w:rFonts w:ascii="Times New Roman" w:hAnsi="Times New Roman"/>
                <w:i/>
                <w:color w:val="000000" w:themeColor="text1"/>
                <w:sz w:val="28"/>
                <w:szCs w:val="28"/>
              </w:rPr>
              <w:t>-</w:t>
            </w:r>
          </w:p>
        </w:tc>
      </w:tr>
      <w:tr w:rsidR="00122846" w:rsidRPr="007F336B" w:rsidTr="001A7CF9">
        <w:trPr>
          <w:trHeight w:val="397"/>
        </w:trPr>
        <w:tc>
          <w:tcPr>
            <w:tcW w:w="7621" w:type="dxa"/>
            <w:tcBorders>
              <w:top w:val="single" w:sz="6" w:space="0" w:color="000001"/>
              <w:left w:val="single" w:sz="6" w:space="0" w:color="000001"/>
              <w:bottom w:val="single" w:sz="6" w:space="0" w:color="000001"/>
            </w:tcBorders>
            <w:shd w:val="clear" w:color="auto" w:fill="FFFFFF"/>
            <w:vAlign w:val="center"/>
          </w:tcPr>
          <w:p w:rsidR="00122846" w:rsidRPr="007F336B" w:rsidRDefault="00122846" w:rsidP="001A7CF9">
            <w:pPr>
              <w:rPr>
                <w:rFonts w:ascii="Times New Roman" w:hAnsi="Times New Roman"/>
                <w:i/>
                <w:color w:val="000000" w:themeColor="text1"/>
                <w:sz w:val="24"/>
                <w:szCs w:val="24"/>
              </w:rPr>
            </w:pPr>
            <w:r w:rsidRPr="007F336B">
              <w:rPr>
                <w:rFonts w:ascii="Times New Roman" w:hAnsi="Times New Roman"/>
                <w:i/>
                <w:color w:val="000000" w:themeColor="text1"/>
                <w:sz w:val="24"/>
                <w:szCs w:val="24"/>
              </w:rPr>
              <w:t>консультации</w:t>
            </w:r>
          </w:p>
        </w:tc>
        <w:tc>
          <w:tcPr>
            <w:tcW w:w="1778" w:type="dxa"/>
            <w:tcBorders>
              <w:top w:val="single" w:sz="6" w:space="0" w:color="000001"/>
              <w:left w:val="single" w:sz="6" w:space="0" w:color="000001"/>
              <w:bottom w:val="single" w:sz="6" w:space="0" w:color="000001"/>
              <w:right w:val="single" w:sz="6" w:space="0" w:color="000001"/>
            </w:tcBorders>
            <w:shd w:val="clear" w:color="auto" w:fill="FFFFFF"/>
          </w:tcPr>
          <w:p w:rsidR="00122846" w:rsidRPr="007F336B" w:rsidRDefault="005674A5" w:rsidP="001A7CF9">
            <w:pPr>
              <w:jc w:val="center"/>
              <w:rPr>
                <w:rFonts w:ascii="Times New Roman" w:hAnsi="Times New Roman"/>
                <w:i/>
                <w:color w:val="000000" w:themeColor="text1"/>
                <w:sz w:val="24"/>
                <w:szCs w:val="24"/>
              </w:rPr>
            </w:pPr>
            <w:r w:rsidRPr="007F336B">
              <w:rPr>
                <w:rFonts w:ascii="Times New Roman" w:hAnsi="Times New Roman"/>
                <w:i/>
                <w:color w:val="000000" w:themeColor="text1"/>
                <w:sz w:val="24"/>
                <w:szCs w:val="24"/>
              </w:rPr>
              <w:t>-</w:t>
            </w:r>
          </w:p>
        </w:tc>
      </w:tr>
      <w:tr w:rsidR="00122846" w:rsidRPr="007F336B" w:rsidTr="003D71B5">
        <w:trPr>
          <w:trHeight w:val="418"/>
        </w:trPr>
        <w:tc>
          <w:tcPr>
            <w:tcW w:w="7621" w:type="dxa"/>
            <w:tcBorders>
              <w:top w:val="single" w:sz="6" w:space="0" w:color="000001"/>
              <w:left w:val="single" w:sz="6" w:space="0" w:color="000001"/>
              <w:bottom w:val="single" w:sz="6" w:space="0" w:color="000001"/>
            </w:tcBorders>
            <w:shd w:val="clear" w:color="auto" w:fill="FFFFFF"/>
            <w:vAlign w:val="center"/>
          </w:tcPr>
          <w:p w:rsidR="00122846" w:rsidRPr="007F336B" w:rsidRDefault="00122846" w:rsidP="005674A5">
            <w:pPr>
              <w:rPr>
                <w:rFonts w:ascii="Times New Roman" w:hAnsi="Times New Roman"/>
                <w:i/>
                <w:color w:val="000000" w:themeColor="text1"/>
                <w:sz w:val="24"/>
                <w:szCs w:val="24"/>
              </w:rPr>
            </w:pPr>
            <w:r w:rsidRPr="007F336B">
              <w:rPr>
                <w:rFonts w:ascii="Times New Roman" w:hAnsi="Times New Roman"/>
                <w:i/>
                <w:color w:val="000000" w:themeColor="text1"/>
                <w:sz w:val="24"/>
                <w:szCs w:val="24"/>
              </w:rPr>
              <w:t>Промежуточная аттестация в форме</w:t>
            </w:r>
            <w:r w:rsidR="00174CA6" w:rsidRPr="007F336B">
              <w:rPr>
                <w:rFonts w:ascii="Times New Roman" w:hAnsi="Times New Roman"/>
                <w:i/>
                <w:color w:val="000000" w:themeColor="text1"/>
                <w:sz w:val="24"/>
                <w:szCs w:val="24"/>
              </w:rPr>
              <w:t xml:space="preserve"> </w:t>
            </w:r>
            <w:r w:rsidR="005674A5" w:rsidRPr="007F336B">
              <w:rPr>
                <w:rFonts w:ascii="Times New Roman" w:hAnsi="Times New Roman"/>
                <w:color w:val="000000" w:themeColor="text1"/>
                <w:sz w:val="24"/>
                <w:szCs w:val="24"/>
              </w:rPr>
              <w:t>дифференцированного зачета</w:t>
            </w:r>
          </w:p>
        </w:tc>
        <w:tc>
          <w:tcPr>
            <w:tcW w:w="1778" w:type="dxa"/>
            <w:tcBorders>
              <w:top w:val="single" w:sz="6" w:space="0" w:color="000001"/>
              <w:left w:val="single" w:sz="6" w:space="0" w:color="000001"/>
              <w:bottom w:val="single" w:sz="6" w:space="0" w:color="000001"/>
              <w:right w:val="single" w:sz="6" w:space="0" w:color="000001"/>
            </w:tcBorders>
            <w:shd w:val="clear" w:color="auto" w:fill="FFFFFF"/>
            <w:vAlign w:val="center"/>
          </w:tcPr>
          <w:p w:rsidR="00122846" w:rsidRPr="007F336B" w:rsidRDefault="0051728D" w:rsidP="003D71B5">
            <w:pPr>
              <w:spacing w:after="160" w:line="259"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r>
    </w:tbl>
    <w:p w:rsidR="00171CB8" w:rsidRPr="007F336B" w:rsidRDefault="00171CB8" w:rsidP="00B4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rPr>
      </w:pPr>
    </w:p>
    <w:p w:rsidR="00B4000A" w:rsidRPr="007F336B" w:rsidRDefault="00B4000A" w:rsidP="00D9509A">
      <w:pPr>
        <w:rPr>
          <w:rFonts w:ascii="Times New Roman" w:hAnsi="Times New Roman"/>
          <w:color w:val="000000" w:themeColor="text1"/>
        </w:rPr>
        <w:sectPr w:rsidR="00B4000A" w:rsidRPr="007F336B" w:rsidSect="0025424B">
          <w:footerReference w:type="default" r:id="rId9"/>
          <w:pgSz w:w="11906" w:h="16838"/>
          <w:pgMar w:top="1134" w:right="850" w:bottom="284" w:left="1701" w:header="708" w:footer="708" w:gutter="0"/>
          <w:cols w:space="720"/>
          <w:titlePg/>
          <w:docGrid w:linePitch="299"/>
        </w:sectPr>
      </w:pPr>
    </w:p>
    <w:p w:rsidR="00E75A1F" w:rsidRPr="007F336B" w:rsidRDefault="00E75A1F" w:rsidP="00973055">
      <w:pPr>
        <w:spacing w:after="0"/>
        <w:jc w:val="center"/>
        <w:rPr>
          <w:rFonts w:ascii="Times New Roman" w:hAnsi="Times New Roman"/>
          <w:b/>
          <w:color w:val="000000" w:themeColor="text1"/>
          <w:sz w:val="28"/>
          <w:szCs w:val="28"/>
        </w:rPr>
      </w:pPr>
      <w:r w:rsidRPr="007F336B">
        <w:rPr>
          <w:rFonts w:ascii="Times New Roman" w:hAnsi="Times New Roman"/>
          <w:b/>
          <w:color w:val="000000" w:themeColor="text1"/>
          <w:sz w:val="28"/>
          <w:szCs w:val="28"/>
        </w:rPr>
        <w:lastRenderedPageBreak/>
        <w:t>2.2. Тематический план и содержание учебной дисциплины</w:t>
      </w:r>
    </w:p>
    <w:p w:rsidR="0051728D" w:rsidRPr="007F336B" w:rsidRDefault="0051728D" w:rsidP="0032620A">
      <w:pPr>
        <w:suppressAutoHyphens/>
        <w:spacing w:after="0" w:line="240" w:lineRule="auto"/>
        <w:jc w:val="center"/>
        <w:rPr>
          <w:rFonts w:ascii="Times New Roman" w:hAnsi="Times New Roman"/>
          <w:b/>
          <w:color w:val="000000" w:themeColor="text1"/>
          <w:sz w:val="24"/>
          <w:szCs w:val="24"/>
          <w:u w:val="single"/>
        </w:rPr>
      </w:pPr>
      <w:r w:rsidRPr="007F336B">
        <w:rPr>
          <w:rFonts w:ascii="Times New Roman" w:hAnsi="Times New Roman"/>
          <w:b/>
          <w:color w:val="000000" w:themeColor="text1"/>
          <w:sz w:val="24"/>
          <w:szCs w:val="24"/>
          <w:u w:val="single"/>
        </w:rPr>
        <w:t>АНАЛИТИЧЕСКАЯ ХИМИЯ</w:t>
      </w:r>
    </w:p>
    <w:p w:rsidR="0051728D" w:rsidRPr="007F336B" w:rsidRDefault="0051728D" w:rsidP="00973055">
      <w:pPr>
        <w:spacing w:after="0"/>
        <w:jc w:val="center"/>
        <w:rPr>
          <w:rFonts w:ascii="Times New Roman" w:hAnsi="Times New Roman"/>
          <w:b/>
          <w:color w:val="000000" w:themeColor="text1"/>
          <w:sz w:val="24"/>
          <w:szCs w:val="24"/>
          <w:u w:val="single"/>
        </w:rPr>
      </w:pPr>
    </w:p>
    <w:tbl>
      <w:tblPr>
        <w:tblW w:w="0" w:type="auto"/>
        <w:tblInd w:w="-176" w:type="dxa"/>
        <w:tblLayout w:type="fixed"/>
        <w:tblLook w:val="0000" w:firstRow="0" w:lastRow="0" w:firstColumn="0" w:lastColumn="0" w:noHBand="0" w:noVBand="0"/>
      </w:tblPr>
      <w:tblGrid>
        <w:gridCol w:w="1135"/>
        <w:gridCol w:w="4536"/>
        <w:gridCol w:w="992"/>
        <w:gridCol w:w="1418"/>
        <w:gridCol w:w="2835"/>
        <w:gridCol w:w="1275"/>
        <w:gridCol w:w="1418"/>
        <w:gridCol w:w="1417"/>
      </w:tblGrid>
      <w:tr w:rsidR="0032620A" w:rsidRPr="007F336B" w:rsidTr="00083A66">
        <w:trPr>
          <w:cantSplit/>
          <w:tblHeader/>
        </w:trPr>
        <w:tc>
          <w:tcPr>
            <w:tcW w:w="1135" w:type="dxa"/>
            <w:vMerge w:val="restart"/>
            <w:tcBorders>
              <w:top w:val="single" w:sz="4" w:space="0" w:color="000000"/>
              <w:left w:val="single" w:sz="4" w:space="0" w:color="000000"/>
              <w:bottom w:val="single" w:sz="4" w:space="0" w:color="000000"/>
            </w:tcBorders>
            <w:shd w:val="clear" w:color="auto" w:fill="auto"/>
          </w:tcPr>
          <w:p w:rsidR="0032620A" w:rsidRPr="007F336B" w:rsidRDefault="0032620A" w:rsidP="005A6B56">
            <w:pPr>
              <w:suppressAutoHyphens/>
              <w:spacing w:after="0"/>
              <w:jc w:val="center"/>
              <w:rPr>
                <w:rFonts w:ascii="Times New Roman" w:hAnsi="Times New Roman"/>
                <w:b/>
                <w:bCs/>
                <w:color w:val="000000" w:themeColor="text1"/>
                <w:sz w:val="24"/>
                <w:szCs w:val="24"/>
                <w:lang w:eastAsia="en-US"/>
              </w:rPr>
            </w:pPr>
            <w:r w:rsidRPr="007F336B">
              <w:rPr>
                <w:rFonts w:ascii="Times New Roman" w:hAnsi="Times New Roman"/>
                <w:b/>
                <w:bCs/>
                <w:color w:val="000000" w:themeColor="text1"/>
                <w:sz w:val="24"/>
                <w:szCs w:val="24"/>
                <w:lang w:eastAsia="en-US"/>
              </w:rPr>
              <w:t xml:space="preserve">№ </w:t>
            </w:r>
            <w:proofErr w:type="spellStart"/>
            <w:r w:rsidRPr="007F336B">
              <w:rPr>
                <w:rFonts w:ascii="Times New Roman" w:hAnsi="Times New Roman"/>
                <w:b/>
                <w:bCs/>
                <w:color w:val="000000" w:themeColor="text1"/>
                <w:sz w:val="24"/>
                <w:szCs w:val="24"/>
                <w:lang w:eastAsia="en-US"/>
              </w:rPr>
              <w:t>заня</w:t>
            </w:r>
            <w:proofErr w:type="spellEnd"/>
          </w:p>
          <w:p w:rsidR="0032620A" w:rsidRPr="007F336B" w:rsidRDefault="0032620A" w:rsidP="005A6B56">
            <w:pPr>
              <w:suppressAutoHyphens/>
              <w:spacing w:after="0"/>
              <w:jc w:val="center"/>
              <w:rPr>
                <w:rFonts w:ascii="Times New Roman" w:hAnsi="Times New Roman"/>
                <w:color w:val="000000" w:themeColor="text1"/>
                <w:sz w:val="24"/>
                <w:szCs w:val="24"/>
              </w:rPr>
            </w:pPr>
            <w:proofErr w:type="spellStart"/>
            <w:r w:rsidRPr="007F336B">
              <w:rPr>
                <w:rFonts w:ascii="Times New Roman" w:hAnsi="Times New Roman"/>
                <w:b/>
                <w:bCs/>
                <w:color w:val="000000" w:themeColor="text1"/>
                <w:sz w:val="24"/>
                <w:szCs w:val="24"/>
                <w:lang w:eastAsia="en-US"/>
              </w:rPr>
              <w:t>тий</w:t>
            </w:r>
            <w:proofErr w:type="spellEnd"/>
          </w:p>
        </w:tc>
        <w:tc>
          <w:tcPr>
            <w:tcW w:w="4536" w:type="dxa"/>
            <w:vMerge w:val="restart"/>
            <w:tcBorders>
              <w:top w:val="single" w:sz="4" w:space="0" w:color="000000"/>
              <w:left w:val="single" w:sz="4" w:space="0" w:color="000000"/>
              <w:bottom w:val="single" w:sz="4" w:space="0" w:color="000000"/>
            </w:tcBorders>
            <w:shd w:val="clear" w:color="auto" w:fill="auto"/>
          </w:tcPr>
          <w:p w:rsidR="0032620A" w:rsidRPr="007F336B" w:rsidRDefault="0032620A" w:rsidP="005A6B56">
            <w:pPr>
              <w:suppressAutoHyphens/>
              <w:spacing w:after="0"/>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Наименование разделов,  тем и  краткое содержание занятий</w:t>
            </w:r>
          </w:p>
        </w:tc>
        <w:tc>
          <w:tcPr>
            <w:tcW w:w="992" w:type="dxa"/>
            <w:tcBorders>
              <w:top w:val="single" w:sz="4" w:space="0" w:color="000000"/>
              <w:left w:val="single" w:sz="4" w:space="0" w:color="000000"/>
            </w:tcBorders>
            <w:shd w:val="clear" w:color="auto" w:fill="auto"/>
            <w:vAlign w:val="center"/>
          </w:tcPr>
          <w:p w:rsidR="0032620A" w:rsidRPr="007F336B" w:rsidRDefault="0032620A" w:rsidP="005A6B56">
            <w:pPr>
              <w:suppressAutoHyphens/>
              <w:spacing w:after="0"/>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Кол-во часов</w:t>
            </w:r>
          </w:p>
          <w:p w:rsidR="0032620A" w:rsidRPr="007F336B" w:rsidRDefault="0032620A" w:rsidP="005A6B56">
            <w:pPr>
              <w:suppressAutoHyphens/>
              <w:spacing w:after="0"/>
              <w:rPr>
                <w:rFonts w:ascii="Times New Roman" w:hAnsi="Times New Roman"/>
                <w:color w:val="000000" w:themeColor="text1"/>
                <w:sz w:val="24"/>
                <w:szCs w:val="24"/>
              </w:rPr>
            </w:pPr>
            <w:proofErr w:type="gramStart"/>
            <w:r w:rsidRPr="007F336B">
              <w:rPr>
                <w:rFonts w:ascii="Times New Roman" w:hAnsi="Times New Roman"/>
                <w:bCs/>
                <w:color w:val="000000" w:themeColor="text1"/>
                <w:sz w:val="24"/>
                <w:szCs w:val="24"/>
                <w:lang w:eastAsia="en-US"/>
              </w:rPr>
              <w:t>(аудит</w:t>
            </w:r>
            <w:proofErr w:type="gramEnd"/>
          </w:p>
          <w:p w:rsidR="0032620A" w:rsidRPr="007F336B" w:rsidRDefault="0032620A" w:rsidP="005A6B56">
            <w:pPr>
              <w:suppressAutoHyphens/>
              <w:spacing w:after="0"/>
              <w:rPr>
                <w:rFonts w:ascii="Times New Roman" w:hAnsi="Times New Roman"/>
                <w:color w:val="000000" w:themeColor="text1"/>
                <w:sz w:val="24"/>
                <w:szCs w:val="24"/>
              </w:rPr>
            </w:pPr>
            <w:proofErr w:type="spellStart"/>
            <w:proofErr w:type="gramStart"/>
            <w:r w:rsidRPr="007F336B">
              <w:rPr>
                <w:rFonts w:ascii="Times New Roman" w:hAnsi="Times New Roman"/>
                <w:bCs/>
                <w:color w:val="000000" w:themeColor="text1"/>
                <w:sz w:val="24"/>
                <w:szCs w:val="24"/>
                <w:lang w:eastAsia="en-US"/>
              </w:rPr>
              <w:t>орных</w:t>
            </w:r>
            <w:proofErr w:type="spellEnd"/>
            <w:r w:rsidRPr="007F336B">
              <w:rPr>
                <w:rFonts w:ascii="Times New Roman" w:hAnsi="Times New Roman"/>
                <w:bCs/>
                <w:color w:val="000000" w:themeColor="text1"/>
                <w:sz w:val="24"/>
                <w:szCs w:val="24"/>
                <w:lang w:eastAsia="en-US"/>
              </w:rPr>
              <w:t>)</w:t>
            </w:r>
            <w:proofErr w:type="gramEnd"/>
          </w:p>
        </w:tc>
        <w:tc>
          <w:tcPr>
            <w:tcW w:w="1418" w:type="dxa"/>
            <w:vMerge w:val="restart"/>
            <w:tcBorders>
              <w:top w:val="single" w:sz="4" w:space="0" w:color="000000"/>
              <w:left w:val="single" w:sz="4" w:space="0" w:color="000000"/>
              <w:bottom w:val="single" w:sz="4" w:space="0" w:color="000000"/>
            </w:tcBorders>
            <w:shd w:val="clear" w:color="auto" w:fill="auto"/>
          </w:tcPr>
          <w:p w:rsidR="0032620A" w:rsidRPr="007F336B" w:rsidRDefault="0032620A" w:rsidP="005A6B56">
            <w:pPr>
              <w:suppressAutoHyphens/>
              <w:spacing w:after="0"/>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Вид занятий</w:t>
            </w:r>
          </w:p>
        </w:tc>
        <w:tc>
          <w:tcPr>
            <w:tcW w:w="2835" w:type="dxa"/>
            <w:vMerge w:val="restart"/>
            <w:tcBorders>
              <w:top w:val="single" w:sz="4" w:space="0" w:color="000000"/>
              <w:left w:val="single" w:sz="4" w:space="0" w:color="000000"/>
              <w:bottom w:val="single" w:sz="4" w:space="0" w:color="000000"/>
            </w:tcBorders>
            <w:shd w:val="clear" w:color="auto" w:fill="auto"/>
          </w:tcPr>
          <w:p w:rsidR="0032620A" w:rsidRPr="007F336B" w:rsidRDefault="0032620A" w:rsidP="005A6B56">
            <w:pPr>
              <w:suppressAutoHyphens/>
              <w:spacing w:after="0"/>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Наглядные пособия  и   ИОР</w:t>
            </w:r>
          </w:p>
        </w:tc>
        <w:tc>
          <w:tcPr>
            <w:tcW w:w="1275" w:type="dxa"/>
            <w:vMerge w:val="restart"/>
            <w:tcBorders>
              <w:top w:val="single" w:sz="4" w:space="0" w:color="000000"/>
              <w:left w:val="single" w:sz="4" w:space="0" w:color="000000"/>
              <w:bottom w:val="single" w:sz="4" w:space="0" w:color="000000"/>
            </w:tcBorders>
            <w:shd w:val="clear" w:color="auto" w:fill="auto"/>
          </w:tcPr>
          <w:p w:rsidR="0032620A" w:rsidRPr="007F336B" w:rsidRDefault="0032620A" w:rsidP="005A6B56">
            <w:pPr>
              <w:suppressAutoHyphen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Кол-во часов в форме</w:t>
            </w:r>
          </w:p>
          <w:p w:rsidR="0032620A" w:rsidRPr="007F336B" w:rsidRDefault="0032620A" w:rsidP="005A6B56">
            <w:pPr>
              <w:suppressAutoHyphens/>
              <w:spacing w:after="0" w:line="240" w:lineRule="auto"/>
              <w:rPr>
                <w:rFonts w:ascii="Times New Roman" w:hAnsi="Times New Roman"/>
                <w:color w:val="000000" w:themeColor="text1"/>
                <w:sz w:val="24"/>
                <w:szCs w:val="24"/>
              </w:rPr>
            </w:pPr>
            <w:r w:rsidRPr="007F336B">
              <w:rPr>
                <w:rFonts w:ascii="Times New Roman" w:hAnsi="Times New Roman"/>
                <w:b/>
                <w:color w:val="000000" w:themeColor="text1"/>
                <w:sz w:val="24"/>
                <w:szCs w:val="24"/>
              </w:rPr>
              <w:t>практической подготовки</w:t>
            </w:r>
          </w:p>
        </w:tc>
        <w:tc>
          <w:tcPr>
            <w:tcW w:w="1418" w:type="dxa"/>
            <w:vMerge w:val="restart"/>
            <w:tcBorders>
              <w:top w:val="single" w:sz="4" w:space="0" w:color="000000"/>
              <w:left w:val="single" w:sz="4" w:space="0" w:color="000000"/>
              <w:bottom w:val="single" w:sz="4" w:space="0" w:color="000000"/>
            </w:tcBorders>
            <w:shd w:val="clear" w:color="auto" w:fill="auto"/>
          </w:tcPr>
          <w:p w:rsidR="0032620A" w:rsidRPr="007F336B" w:rsidRDefault="0032620A" w:rsidP="005A6B56">
            <w:pPr>
              <w:suppressAutoHyphens/>
              <w:spacing w:after="0"/>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Домашнее задание</w:t>
            </w:r>
          </w:p>
        </w:tc>
        <w:tc>
          <w:tcPr>
            <w:tcW w:w="1417" w:type="dxa"/>
            <w:vMerge w:val="restart"/>
            <w:tcBorders>
              <w:top w:val="single" w:sz="4" w:space="0" w:color="000000"/>
              <w:left w:val="single" w:sz="4" w:space="0" w:color="000000"/>
              <w:right w:val="single" w:sz="4" w:space="0" w:color="000000"/>
            </w:tcBorders>
            <w:shd w:val="clear" w:color="auto" w:fill="auto"/>
          </w:tcPr>
          <w:p w:rsidR="0032620A" w:rsidRPr="007F336B" w:rsidRDefault="0032620A" w:rsidP="005A6B56">
            <w:pPr>
              <w:suppressAutoHyphens/>
              <w:spacing w:after="0"/>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 xml:space="preserve">Коды </w:t>
            </w:r>
            <w:proofErr w:type="spellStart"/>
            <w:r w:rsidRPr="007F336B">
              <w:rPr>
                <w:rFonts w:ascii="Times New Roman" w:hAnsi="Times New Roman"/>
                <w:b/>
                <w:bCs/>
                <w:color w:val="000000" w:themeColor="text1"/>
                <w:sz w:val="24"/>
                <w:szCs w:val="24"/>
                <w:lang w:eastAsia="en-US"/>
              </w:rPr>
              <w:t>формиру-емыхкомпетен-ций</w:t>
            </w:r>
            <w:proofErr w:type="spellEnd"/>
          </w:p>
        </w:tc>
      </w:tr>
      <w:tr w:rsidR="00083A66" w:rsidRPr="007F336B" w:rsidTr="005A6B56">
        <w:trPr>
          <w:cantSplit/>
          <w:trHeight w:val="111"/>
          <w:tblHeader/>
        </w:trPr>
        <w:tc>
          <w:tcPr>
            <w:tcW w:w="1135" w:type="dxa"/>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5A6B56">
            <w:pPr>
              <w:suppressAutoHyphens/>
              <w:snapToGrid w:val="0"/>
              <w:spacing w:after="0"/>
              <w:jc w:val="center"/>
              <w:rPr>
                <w:b/>
                <w:bCs/>
                <w:color w:val="000000" w:themeColor="text1"/>
                <w:lang w:eastAsia="en-US"/>
              </w:rPr>
            </w:pPr>
          </w:p>
        </w:tc>
        <w:tc>
          <w:tcPr>
            <w:tcW w:w="4536" w:type="dxa"/>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992" w:type="dxa"/>
            <w:tcBorders>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2835" w:type="dxa"/>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1275" w:type="dxa"/>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1417" w:type="dxa"/>
            <w:vMerge/>
            <w:tcBorders>
              <w:left w:val="single" w:sz="4" w:space="0" w:color="000000"/>
              <w:bottom w:val="single" w:sz="4" w:space="0" w:color="000000"/>
              <w:right w:val="single" w:sz="4" w:space="0" w:color="000000"/>
            </w:tcBorders>
            <w:shd w:val="clear" w:color="auto" w:fill="auto"/>
          </w:tcPr>
          <w:p w:rsidR="00083A66" w:rsidRPr="007F336B" w:rsidRDefault="00083A66" w:rsidP="001A7CF9">
            <w:pPr>
              <w:suppressAutoHyphens/>
              <w:snapToGrid w:val="0"/>
              <w:rPr>
                <w:b/>
                <w:bCs/>
                <w:color w:val="000000" w:themeColor="text1"/>
                <w:lang w:eastAsia="en-US"/>
              </w:rPr>
            </w:pPr>
          </w:p>
        </w:tc>
      </w:tr>
      <w:tr w:rsidR="00083A66" w:rsidRPr="007F336B" w:rsidTr="005A6B56">
        <w:trPr>
          <w:trHeight w:val="317"/>
          <w:tblHeader/>
        </w:trPr>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1</w:t>
            </w:r>
          </w:p>
        </w:tc>
        <w:tc>
          <w:tcPr>
            <w:tcW w:w="4536"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2</w:t>
            </w:r>
          </w:p>
        </w:tc>
        <w:tc>
          <w:tcPr>
            <w:tcW w:w="992"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3</w:t>
            </w:r>
          </w:p>
        </w:tc>
        <w:tc>
          <w:tcPr>
            <w:tcW w:w="1418"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4</w:t>
            </w:r>
          </w:p>
        </w:tc>
        <w:tc>
          <w:tcPr>
            <w:tcW w:w="2835"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5</w:t>
            </w:r>
          </w:p>
        </w:tc>
        <w:tc>
          <w:tcPr>
            <w:tcW w:w="1275" w:type="dxa"/>
            <w:tcBorders>
              <w:top w:val="single" w:sz="4" w:space="0" w:color="000000"/>
              <w:left w:val="single" w:sz="4" w:space="0" w:color="000000"/>
              <w:bottom w:val="single" w:sz="4" w:space="0" w:color="auto"/>
            </w:tcBorders>
            <w:shd w:val="clear" w:color="auto" w:fill="auto"/>
          </w:tcPr>
          <w:p w:rsidR="00083A66" w:rsidRPr="007F336B" w:rsidRDefault="005A6B5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6</w:t>
            </w:r>
          </w:p>
        </w:tc>
        <w:tc>
          <w:tcPr>
            <w:tcW w:w="1418" w:type="dxa"/>
            <w:tcBorders>
              <w:top w:val="single" w:sz="4" w:space="0" w:color="000000"/>
              <w:left w:val="single" w:sz="4" w:space="0" w:color="000000"/>
              <w:bottom w:val="single" w:sz="4" w:space="0" w:color="auto"/>
            </w:tcBorders>
            <w:shd w:val="clear" w:color="auto" w:fill="auto"/>
          </w:tcPr>
          <w:p w:rsidR="00083A66" w:rsidRPr="007F336B" w:rsidRDefault="005A6B5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7</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083A66" w:rsidRPr="007F336B" w:rsidRDefault="005A6B56" w:rsidP="005A6B56">
            <w:pPr>
              <w:suppressAutoHyphens/>
              <w:spacing w:after="0"/>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8</w:t>
            </w:r>
          </w:p>
        </w:tc>
      </w:tr>
      <w:tr w:rsidR="00083A66" w:rsidRPr="007F336B" w:rsidTr="00083A66">
        <w:tc>
          <w:tcPr>
            <w:tcW w:w="1135"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1</w:t>
            </w:r>
          </w:p>
        </w:tc>
        <w:tc>
          <w:tcPr>
            <w:tcW w:w="4536" w:type="dxa"/>
            <w:tcBorders>
              <w:top w:val="single" w:sz="4" w:space="0" w:color="000000"/>
              <w:left w:val="single" w:sz="4" w:space="0" w:color="000000"/>
              <w:bottom w:val="single" w:sz="4" w:space="0" w:color="auto"/>
            </w:tcBorders>
            <w:shd w:val="clear" w:color="auto" w:fill="auto"/>
          </w:tcPr>
          <w:p w:rsidR="00F12591" w:rsidRPr="007F336B" w:rsidRDefault="00083A66" w:rsidP="005A6B56">
            <w:pPr>
              <w:tabs>
                <w:tab w:val="left" w:pos="5130"/>
              </w:tabs>
              <w:spacing w:after="0" w:line="240" w:lineRule="auto"/>
              <w:jc w:val="both"/>
              <w:rPr>
                <w:rFonts w:ascii="Times New Roman" w:hAnsi="Times New Roman"/>
                <w:b/>
                <w:color w:val="000000" w:themeColor="text1"/>
                <w:sz w:val="24"/>
                <w:szCs w:val="24"/>
              </w:rPr>
            </w:pPr>
            <w:r w:rsidRPr="007F336B">
              <w:rPr>
                <w:rFonts w:ascii="Times New Roman" w:hAnsi="Times New Roman"/>
                <w:b/>
                <w:color w:val="000000" w:themeColor="text1"/>
                <w:sz w:val="24"/>
                <w:szCs w:val="24"/>
              </w:rPr>
              <w:t>Введение.</w:t>
            </w:r>
          </w:p>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Предмет и задачи аналитической химии. Методы исследования состава вещества. Качественный и количественный анализ.  </w:t>
            </w:r>
            <w:r w:rsidRPr="007F336B">
              <w:rPr>
                <w:rFonts w:ascii="Times New Roman" w:hAnsi="Times New Roman"/>
                <w:color w:val="000000" w:themeColor="text1"/>
                <w:sz w:val="24"/>
                <w:szCs w:val="24"/>
                <w:shd w:val="clear" w:color="auto" w:fill="FFFFFF" w:themeFill="background1"/>
              </w:rPr>
              <w:t>Техника безопасности.</w:t>
            </w:r>
          </w:p>
        </w:tc>
        <w:tc>
          <w:tcPr>
            <w:tcW w:w="992"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2</w:t>
            </w:r>
          </w:p>
        </w:tc>
        <w:tc>
          <w:tcPr>
            <w:tcW w:w="1418"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Изучение нового материала</w:t>
            </w:r>
          </w:p>
        </w:tc>
        <w:tc>
          <w:tcPr>
            <w:tcW w:w="2835"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по Т.Б., методики для лабораторных работ</w:t>
            </w:r>
          </w:p>
        </w:tc>
        <w:tc>
          <w:tcPr>
            <w:tcW w:w="1275"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suppressAutoHyphens/>
              <w:snapToGrid w:val="0"/>
              <w:spacing w:after="0"/>
              <w:jc w:val="center"/>
              <w:rPr>
                <w:rFonts w:ascii="Times New Roman" w:hAnsi="Times New Roman"/>
                <w:color w:val="000000" w:themeColor="text1"/>
                <w:sz w:val="24"/>
                <w:szCs w:val="24"/>
                <w:lang w:eastAsia="en-US"/>
              </w:rPr>
            </w:pPr>
          </w:p>
        </w:tc>
        <w:tc>
          <w:tcPr>
            <w:tcW w:w="1418" w:type="dxa"/>
            <w:tcBorders>
              <w:top w:val="single" w:sz="4" w:space="0" w:color="000000"/>
              <w:left w:val="single" w:sz="4" w:space="0" w:color="000000"/>
              <w:bottom w:val="single" w:sz="4" w:space="0" w:color="auto"/>
            </w:tcBorders>
            <w:shd w:val="clear" w:color="auto" w:fill="auto"/>
          </w:tcPr>
          <w:p w:rsidR="00083A66" w:rsidRPr="007F336B" w:rsidRDefault="00083A66" w:rsidP="005A6B5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5A6B5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стр. 4-10;</w:t>
            </w:r>
          </w:p>
          <w:p w:rsidR="00083A66" w:rsidRPr="007F336B" w:rsidRDefault="00083A66" w:rsidP="005A6B5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Л.3,</w:t>
            </w:r>
          </w:p>
          <w:p w:rsidR="00083A66" w:rsidRPr="007F336B" w:rsidRDefault="00083A66" w:rsidP="005A6B5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стр.33-38.</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083A66" w:rsidRPr="007F336B" w:rsidRDefault="00083A66" w:rsidP="005A6B56">
            <w:pPr>
              <w:suppressAutoHyphens/>
              <w:spacing w:after="0"/>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lang w:eastAsia="en-US"/>
              </w:rPr>
              <w:t>ОК</w:t>
            </w:r>
            <w:proofErr w:type="gramEnd"/>
            <w:r w:rsidRPr="007F336B">
              <w:rPr>
                <w:rFonts w:ascii="Times New Roman" w:hAnsi="Times New Roman"/>
                <w:color w:val="000000" w:themeColor="text1"/>
                <w:sz w:val="24"/>
                <w:szCs w:val="24"/>
                <w:lang w:eastAsia="en-US"/>
              </w:rPr>
              <w:t xml:space="preserve"> 2</w:t>
            </w:r>
          </w:p>
          <w:p w:rsidR="00083A66" w:rsidRPr="007F336B" w:rsidRDefault="00083A66" w:rsidP="005A6B56">
            <w:pPr>
              <w:suppressAutoHyphens/>
              <w:spacing w:after="0"/>
              <w:rPr>
                <w:rFonts w:ascii="Times New Roman" w:hAnsi="Times New Roman"/>
                <w:color w:val="000000" w:themeColor="text1"/>
                <w:sz w:val="24"/>
                <w:szCs w:val="24"/>
                <w:lang w:eastAsia="en-US"/>
              </w:rPr>
            </w:pPr>
          </w:p>
        </w:tc>
      </w:tr>
      <w:tr w:rsidR="00083A66" w:rsidRPr="007F336B" w:rsidTr="00083A66">
        <w:tc>
          <w:tcPr>
            <w:tcW w:w="1135" w:type="dxa"/>
            <w:tcBorders>
              <w:top w:val="single" w:sz="4" w:space="0" w:color="auto"/>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lang w:eastAsia="en-US"/>
              </w:rPr>
            </w:pPr>
          </w:p>
        </w:tc>
        <w:tc>
          <w:tcPr>
            <w:tcW w:w="4536" w:type="dxa"/>
            <w:tcBorders>
              <w:top w:val="single" w:sz="4" w:space="0" w:color="auto"/>
              <w:left w:val="single" w:sz="4" w:space="0" w:color="000000"/>
              <w:bottom w:val="single" w:sz="4" w:space="0" w:color="auto"/>
            </w:tcBorders>
            <w:shd w:val="clear" w:color="auto" w:fill="auto"/>
          </w:tcPr>
          <w:p w:rsidR="00083A66" w:rsidRPr="007F336B" w:rsidRDefault="00083A66" w:rsidP="001A7CF9">
            <w:pPr>
              <w:tabs>
                <w:tab w:val="left" w:pos="5130"/>
              </w:tabs>
              <w:rPr>
                <w:rFonts w:ascii="Times New Roman" w:hAnsi="Times New Roman"/>
                <w:b/>
                <w:color w:val="000000" w:themeColor="text1"/>
                <w:sz w:val="24"/>
                <w:szCs w:val="24"/>
              </w:rPr>
            </w:pPr>
            <w:r w:rsidRPr="007F336B">
              <w:rPr>
                <w:rFonts w:ascii="Times New Roman" w:hAnsi="Times New Roman"/>
                <w:b/>
                <w:color w:val="000000" w:themeColor="text1"/>
                <w:sz w:val="24"/>
                <w:szCs w:val="24"/>
              </w:rPr>
              <w:t>Раздел 1. Качественный анализ</w:t>
            </w:r>
          </w:p>
        </w:tc>
        <w:tc>
          <w:tcPr>
            <w:tcW w:w="992" w:type="dxa"/>
            <w:tcBorders>
              <w:top w:val="single" w:sz="4" w:space="0" w:color="auto"/>
              <w:left w:val="single" w:sz="4" w:space="0" w:color="000000"/>
              <w:bottom w:val="single" w:sz="4" w:space="0" w:color="auto"/>
            </w:tcBorders>
            <w:shd w:val="clear" w:color="auto" w:fill="auto"/>
          </w:tcPr>
          <w:p w:rsidR="00083A66" w:rsidRPr="007F336B" w:rsidRDefault="00083A66" w:rsidP="001A7CF9">
            <w:pPr>
              <w:suppressAutoHyphens/>
              <w:jc w:val="center"/>
              <w:rPr>
                <w:rFonts w:ascii="Times New Roman" w:hAnsi="Times New Roman"/>
                <w:b/>
                <w:color w:val="000000" w:themeColor="text1"/>
                <w:sz w:val="24"/>
                <w:szCs w:val="24"/>
                <w:lang w:eastAsia="en-US"/>
              </w:rPr>
            </w:pPr>
          </w:p>
        </w:tc>
        <w:tc>
          <w:tcPr>
            <w:tcW w:w="1418" w:type="dxa"/>
            <w:tcBorders>
              <w:top w:val="single" w:sz="4" w:space="0" w:color="auto"/>
              <w:left w:val="single" w:sz="4" w:space="0" w:color="000000"/>
              <w:bottom w:val="single" w:sz="4" w:space="0" w:color="auto"/>
            </w:tcBorders>
            <w:shd w:val="clear" w:color="auto" w:fill="auto"/>
          </w:tcPr>
          <w:p w:rsidR="00083A66" w:rsidRPr="007F336B" w:rsidRDefault="00083A66" w:rsidP="001A7CF9">
            <w:pPr>
              <w:suppressAutoHyphens/>
              <w:rPr>
                <w:rFonts w:ascii="Times New Roman" w:hAnsi="Times New Roman"/>
                <w:color w:val="000000" w:themeColor="text1"/>
                <w:sz w:val="24"/>
                <w:szCs w:val="24"/>
                <w:lang w:eastAsia="en-US"/>
              </w:rPr>
            </w:pPr>
          </w:p>
        </w:tc>
        <w:tc>
          <w:tcPr>
            <w:tcW w:w="2835" w:type="dxa"/>
            <w:tcBorders>
              <w:top w:val="single" w:sz="4" w:space="0" w:color="auto"/>
              <w:left w:val="single" w:sz="4" w:space="0" w:color="000000"/>
              <w:bottom w:val="single" w:sz="4" w:space="0" w:color="auto"/>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275" w:type="dxa"/>
            <w:tcBorders>
              <w:top w:val="single" w:sz="4" w:space="0" w:color="auto"/>
              <w:left w:val="single" w:sz="4" w:space="0" w:color="000000"/>
              <w:bottom w:val="single" w:sz="4" w:space="0" w:color="auto"/>
            </w:tcBorders>
            <w:shd w:val="clear" w:color="auto" w:fill="auto"/>
          </w:tcPr>
          <w:p w:rsidR="00083A66" w:rsidRPr="007F336B" w:rsidRDefault="00083A66" w:rsidP="001A7CF9">
            <w:pPr>
              <w:suppressAutoHyphens/>
              <w:snapToGrid w:val="0"/>
              <w:jc w:val="center"/>
              <w:rPr>
                <w:rFonts w:ascii="Times New Roman" w:hAnsi="Times New Roman"/>
                <w:color w:val="000000" w:themeColor="text1"/>
                <w:sz w:val="24"/>
                <w:szCs w:val="24"/>
                <w:lang w:eastAsia="en-US"/>
              </w:rPr>
            </w:pPr>
          </w:p>
        </w:tc>
        <w:tc>
          <w:tcPr>
            <w:tcW w:w="1418" w:type="dxa"/>
            <w:tcBorders>
              <w:top w:val="single" w:sz="4" w:space="0" w:color="auto"/>
              <w:left w:val="single" w:sz="4" w:space="0" w:color="000000"/>
              <w:bottom w:val="single" w:sz="4" w:space="0" w:color="auto"/>
            </w:tcBorders>
            <w:shd w:val="clear" w:color="auto" w:fill="auto"/>
          </w:tcPr>
          <w:p w:rsidR="00083A66" w:rsidRPr="007F336B" w:rsidRDefault="00083A66" w:rsidP="001A7CF9">
            <w:pPr>
              <w:suppressAutoHyphens/>
              <w:rPr>
                <w:rFonts w:ascii="Times New Roman" w:hAnsi="Times New Roman"/>
                <w:color w:val="000000" w:themeColor="text1"/>
                <w:sz w:val="24"/>
                <w:szCs w:val="24"/>
                <w:lang w:eastAsia="en-US"/>
              </w:rPr>
            </w:pP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083A66" w:rsidRPr="007F336B" w:rsidRDefault="00083A66" w:rsidP="001A7CF9">
            <w:pPr>
              <w:suppressAutoHyphens/>
              <w:rPr>
                <w:rFonts w:ascii="Times New Roman" w:hAnsi="Times New Roman"/>
                <w:color w:val="000000" w:themeColor="text1"/>
                <w:sz w:val="24"/>
                <w:szCs w:val="24"/>
                <w:lang w:eastAsia="en-US"/>
              </w:rPr>
            </w:pPr>
          </w:p>
        </w:tc>
      </w:tr>
      <w:tr w:rsidR="00083A66" w:rsidRPr="007F336B" w:rsidTr="00083A66">
        <w:tc>
          <w:tcPr>
            <w:tcW w:w="1135" w:type="dxa"/>
            <w:tcBorders>
              <w:top w:val="single" w:sz="4" w:space="0" w:color="auto"/>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2</w:t>
            </w:r>
          </w:p>
        </w:tc>
        <w:tc>
          <w:tcPr>
            <w:tcW w:w="4536" w:type="dxa"/>
            <w:tcBorders>
              <w:top w:val="single" w:sz="4" w:space="0" w:color="auto"/>
              <w:left w:val="single" w:sz="4" w:space="0" w:color="000000"/>
              <w:bottom w:val="single" w:sz="4" w:space="0" w:color="auto"/>
            </w:tcBorders>
            <w:shd w:val="clear" w:color="auto" w:fill="auto"/>
          </w:tcPr>
          <w:p w:rsidR="00083A66" w:rsidRPr="007F336B" w:rsidRDefault="00083A66" w:rsidP="005A6B56">
            <w:pPr>
              <w:tabs>
                <w:tab w:val="left" w:pos="5130"/>
              </w:tabs>
              <w:spacing w:after="0" w:line="240" w:lineRule="auto"/>
              <w:rPr>
                <w:rFonts w:ascii="Times New Roman" w:hAnsi="Times New Roman"/>
                <w:b/>
                <w:color w:val="000000" w:themeColor="text1"/>
                <w:sz w:val="24"/>
                <w:szCs w:val="24"/>
              </w:rPr>
            </w:pPr>
            <w:r w:rsidRPr="007F336B">
              <w:rPr>
                <w:rFonts w:ascii="Times New Roman" w:hAnsi="Times New Roman"/>
                <w:color w:val="000000" w:themeColor="text1"/>
                <w:sz w:val="24"/>
                <w:szCs w:val="24"/>
              </w:rPr>
              <w:t>Сущность.  Реакции и требования к ним.  Дробный и систематический анализ.  Методы выполнения качественных реакций. Классификация катионов и анионов.</w:t>
            </w:r>
          </w:p>
        </w:tc>
        <w:tc>
          <w:tcPr>
            <w:tcW w:w="992" w:type="dxa"/>
            <w:tcBorders>
              <w:top w:val="single" w:sz="4" w:space="0" w:color="auto"/>
              <w:left w:val="single" w:sz="4" w:space="0" w:color="000000"/>
              <w:bottom w:val="single" w:sz="4" w:space="0" w:color="auto"/>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2</w:t>
            </w:r>
          </w:p>
        </w:tc>
        <w:tc>
          <w:tcPr>
            <w:tcW w:w="1418" w:type="dxa"/>
            <w:tcBorders>
              <w:top w:val="single" w:sz="4" w:space="0" w:color="auto"/>
              <w:left w:val="single" w:sz="4" w:space="0" w:color="000000"/>
              <w:bottom w:val="single" w:sz="4" w:space="0" w:color="auto"/>
            </w:tcBorders>
            <w:shd w:val="clear" w:color="auto" w:fill="auto"/>
          </w:tcPr>
          <w:p w:rsidR="00083A66" w:rsidRPr="007F336B" w:rsidRDefault="00083A66" w:rsidP="005A6B56">
            <w:pPr>
              <w:suppressAutoHyphens/>
              <w:spacing w:after="0"/>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auto"/>
              <w:left w:val="single" w:sz="4" w:space="0" w:color="000000"/>
              <w:bottom w:val="single" w:sz="4" w:space="0" w:color="auto"/>
            </w:tcBorders>
            <w:shd w:val="clear" w:color="auto" w:fill="auto"/>
          </w:tcPr>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Д.И.М.</w:t>
            </w:r>
          </w:p>
        </w:tc>
        <w:tc>
          <w:tcPr>
            <w:tcW w:w="1275" w:type="dxa"/>
            <w:tcBorders>
              <w:top w:val="single" w:sz="4" w:space="0" w:color="auto"/>
              <w:left w:val="single" w:sz="4" w:space="0" w:color="000000"/>
              <w:bottom w:val="single" w:sz="4" w:space="0" w:color="auto"/>
            </w:tcBorders>
            <w:shd w:val="clear" w:color="auto" w:fill="auto"/>
          </w:tcPr>
          <w:p w:rsidR="00083A66" w:rsidRPr="007F336B" w:rsidRDefault="00083A66" w:rsidP="005A6B56">
            <w:pPr>
              <w:suppressAutoHyphens/>
              <w:snapToGrid w:val="0"/>
              <w:spacing w:after="0"/>
              <w:jc w:val="center"/>
              <w:rPr>
                <w:rFonts w:ascii="Times New Roman" w:hAnsi="Times New Roman"/>
                <w:color w:val="000000" w:themeColor="text1"/>
                <w:sz w:val="24"/>
                <w:szCs w:val="24"/>
                <w:lang w:eastAsia="en-US"/>
              </w:rPr>
            </w:pPr>
          </w:p>
        </w:tc>
        <w:tc>
          <w:tcPr>
            <w:tcW w:w="1418" w:type="dxa"/>
            <w:tcBorders>
              <w:top w:val="single" w:sz="4" w:space="0" w:color="auto"/>
              <w:left w:val="single" w:sz="4" w:space="0" w:color="000000"/>
              <w:bottom w:val="single" w:sz="4" w:space="0" w:color="auto"/>
            </w:tcBorders>
            <w:shd w:val="clear" w:color="auto" w:fill="auto"/>
          </w:tcPr>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Л.3,</w:t>
            </w:r>
          </w:p>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стр. 24-34</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5A6B56" w:rsidRPr="007F336B" w:rsidRDefault="00083A66" w:rsidP="005A6B56">
            <w:pPr>
              <w:tabs>
                <w:tab w:val="left" w:pos="5130"/>
              </w:tabs>
              <w:spacing w:after="0"/>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w:t>
            </w:r>
          </w:p>
          <w:p w:rsidR="00083A66" w:rsidRPr="007F336B" w:rsidRDefault="00083A66" w:rsidP="005A6B56">
            <w:pPr>
              <w:tabs>
                <w:tab w:val="left" w:pos="5130"/>
              </w:tabs>
              <w:spacing w:after="0"/>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4;</w:t>
            </w:r>
          </w:p>
          <w:p w:rsidR="00083A66" w:rsidRPr="007F336B" w:rsidRDefault="00083A66" w:rsidP="005A6B5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ПК 4,3</w:t>
            </w:r>
          </w:p>
          <w:p w:rsidR="00083A66" w:rsidRPr="007F336B" w:rsidRDefault="00083A66" w:rsidP="005A6B56">
            <w:pPr>
              <w:tabs>
                <w:tab w:val="left" w:pos="5130"/>
              </w:tabs>
              <w:spacing w:after="0"/>
              <w:rPr>
                <w:rFonts w:ascii="Times New Roman" w:hAnsi="Times New Roman"/>
                <w:color w:val="000000" w:themeColor="text1"/>
                <w:sz w:val="24"/>
                <w:szCs w:val="24"/>
              </w:rPr>
            </w:pPr>
          </w:p>
        </w:tc>
      </w:tr>
      <w:tr w:rsidR="00717CA0" w:rsidRPr="007F336B" w:rsidTr="00083A66">
        <w:tc>
          <w:tcPr>
            <w:tcW w:w="1135" w:type="dxa"/>
            <w:tcBorders>
              <w:top w:val="single" w:sz="4" w:space="0" w:color="auto"/>
              <w:left w:val="single" w:sz="4" w:space="0" w:color="000000"/>
              <w:bottom w:val="single" w:sz="4" w:space="0" w:color="auto"/>
            </w:tcBorders>
            <w:shd w:val="clear" w:color="auto" w:fill="auto"/>
          </w:tcPr>
          <w:p w:rsidR="00717CA0" w:rsidRPr="007F336B" w:rsidRDefault="00717CA0" w:rsidP="005A6B56">
            <w:pPr>
              <w:suppressAutoHyphens/>
              <w:spacing w:after="0"/>
              <w:jc w:val="center"/>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3</w:t>
            </w:r>
          </w:p>
        </w:tc>
        <w:tc>
          <w:tcPr>
            <w:tcW w:w="4536" w:type="dxa"/>
            <w:tcBorders>
              <w:top w:val="single" w:sz="4" w:space="0" w:color="auto"/>
              <w:left w:val="single" w:sz="4" w:space="0" w:color="000000"/>
              <w:bottom w:val="single" w:sz="4" w:space="0" w:color="auto"/>
            </w:tcBorders>
            <w:shd w:val="clear" w:color="auto" w:fill="auto"/>
          </w:tcPr>
          <w:p w:rsidR="00717CA0" w:rsidRPr="007F336B" w:rsidRDefault="00717CA0" w:rsidP="00FC5E94">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Качественные реакции отдельных ионов: аммония, калия, натрия, магния, бария, кальция.</w:t>
            </w:r>
          </w:p>
        </w:tc>
        <w:tc>
          <w:tcPr>
            <w:tcW w:w="992" w:type="dxa"/>
            <w:tcBorders>
              <w:top w:val="single" w:sz="4" w:space="0" w:color="auto"/>
              <w:left w:val="single" w:sz="4" w:space="0" w:color="000000"/>
              <w:bottom w:val="single" w:sz="4" w:space="0" w:color="auto"/>
            </w:tcBorders>
            <w:shd w:val="clear" w:color="auto" w:fill="auto"/>
          </w:tcPr>
          <w:p w:rsidR="00717CA0" w:rsidRPr="007F336B" w:rsidRDefault="00717CA0" w:rsidP="005A6B56">
            <w:pPr>
              <w:suppressAutoHyphens/>
              <w:spacing w:after="0"/>
              <w:jc w:val="center"/>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2</w:t>
            </w:r>
          </w:p>
        </w:tc>
        <w:tc>
          <w:tcPr>
            <w:tcW w:w="1418" w:type="dxa"/>
            <w:tcBorders>
              <w:top w:val="single" w:sz="4" w:space="0" w:color="auto"/>
              <w:left w:val="single" w:sz="4" w:space="0" w:color="000000"/>
              <w:bottom w:val="single" w:sz="4" w:space="0" w:color="auto"/>
            </w:tcBorders>
            <w:shd w:val="clear" w:color="auto" w:fill="auto"/>
          </w:tcPr>
          <w:p w:rsidR="00717CA0" w:rsidRPr="007F336B" w:rsidRDefault="00717CA0" w:rsidP="00717CA0">
            <w:pPr>
              <w:suppressAutoHyphen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Изучение нового материала</w:t>
            </w:r>
          </w:p>
        </w:tc>
        <w:tc>
          <w:tcPr>
            <w:tcW w:w="2835" w:type="dxa"/>
            <w:tcBorders>
              <w:top w:val="single" w:sz="4" w:space="0" w:color="auto"/>
              <w:left w:val="single" w:sz="4" w:space="0" w:color="000000"/>
              <w:bottom w:val="single" w:sz="4" w:space="0" w:color="auto"/>
            </w:tcBorders>
            <w:shd w:val="clear" w:color="auto" w:fill="auto"/>
          </w:tcPr>
          <w:p w:rsidR="00717CA0" w:rsidRPr="007F336B" w:rsidRDefault="00717CA0"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Реактивы на ионы аммония и калия</w:t>
            </w:r>
          </w:p>
        </w:tc>
        <w:tc>
          <w:tcPr>
            <w:tcW w:w="1275" w:type="dxa"/>
            <w:tcBorders>
              <w:top w:val="single" w:sz="4" w:space="0" w:color="auto"/>
              <w:left w:val="single" w:sz="4" w:space="0" w:color="000000"/>
              <w:bottom w:val="single" w:sz="4" w:space="0" w:color="auto"/>
            </w:tcBorders>
            <w:shd w:val="clear" w:color="auto" w:fill="auto"/>
          </w:tcPr>
          <w:p w:rsidR="00717CA0" w:rsidRPr="007F336B" w:rsidRDefault="00717CA0" w:rsidP="005A6B56">
            <w:pPr>
              <w:suppressAutoHyphens/>
              <w:snapToGrid w:val="0"/>
              <w:spacing w:after="0"/>
              <w:jc w:val="center"/>
              <w:rPr>
                <w:rFonts w:ascii="Times New Roman" w:hAnsi="Times New Roman"/>
                <w:color w:val="000000" w:themeColor="text1"/>
                <w:sz w:val="24"/>
                <w:szCs w:val="24"/>
                <w:lang w:eastAsia="en-US"/>
              </w:rPr>
            </w:pPr>
          </w:p>
        </w:tc>
        <w:tc>
          <w:tcPr>
            <w:tcW w:w="1418" w:type="dxa"/>
            <w:tcBorders>
              <w:top w:val="single" w:sz="4" w:space="0" w:color="auto"/>
              <w:left w:val="single" w:sz="4" w:space="0" w:color="000000"/>
              <w:bottom w:val="single" w:sz="4" w:space="0" w:color="auto"/>
            </w:tcBorders>
            <w:shd w:val="clear" w:color="auto" w:fill="auto"/>
          </w:tcPr>
          <w:p w:rsidR="00717CA0" w:rsidRPr="007F336B" w:rsidRDefault="00717CA0"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Л.1, стр. 94-96; 100- 103; 113</w:t>
            </w:r>
          </w:p>
        </w:tc>
        <w:tc>
          <w:tcPr>
            <w:tcW w:w="1417" w:type="dxa"/>
            <w:tcBorders>
              <w:top w:val="single" w:sz="4" w:space="0" w:color="auto"/>
              <w:left w:val="single" w:sz="4" w:space="0" w:color="000000"/>
              <w:bottom w:val="single" w:sz="4" w:space="0" w:color="auto"/>
              <w:right w:val="single" w:sz="4" w:space="0" w:color="000000"/>
            </w:tcBorders>
            <w:shd w:val="clear" w:color="auto" w:fill="auto"/>
          </w:tcPr>
          <w:p w:rsidR="00717CA0" w:rsidRPr="007F336B" w:rsidRDefault="00717CA0" w:rsidP="00E86694">
            <w:pPr>
              <w:tabs>
                <w:tab w:val="left" w:pos="5130"/>
              </w:tabs>
              <w:spacing w:after="0"/>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2,ОК 4;ПК 4,3</w:t>
            </w:r>
          </w:p>
          <w:p w:rsidR="00717CA0" w:rsidRPr="007F336B" w:rsidRDefault="00717CA0" w:rsidP="00E86694">
            <w:pPr>
              <w:tabs>
                <w:tab w:val="left" w:pos="5130"/>
              </w:tabs>
              <w:spacing w:after="0"/>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tabs>
                <w:tab w:val="left" w:pos="5130"/>
              </w:tabs>
              <w:spacing w:line="240" w:lineRule="auto"/>
              <w:jc w:val="both"/>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w:t>
            </w:r>
          </w:p>
          <w:p w:rsidR="00083A66" w:rsidRPr="007F336B" w:rsidRDefault="00083A66" w:rsidP="00AC5B4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Изучение характерных реакций ионов: аммония, калия, натрия, магния, бария, кальция.</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AC5B42">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AC5B4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Спиртовка, водяная баня, микроскоп, </w:t>
            </w:r>
            <w:proofErr w:type="spellStart"/>
            <w:r w:rsidRPr="007F336B">
              <w:rPr>
                <w:rFonts w:ascii="Times New Roman" w:hAnsi="Times New Roman"/>
                <w:color w:val="000000" w:themeColor="text1"/>
                <w:sz w:val="24"/>
                <w:szCs w:val="24"/>
              </w:rPr>
              <w:t>пробиркодержатель</w:t>
            </w:r>
            <w:proofErr w:type="spellEnd"/>
            <w:r w:rsidRPr="007F336B">
              <w:rPr>
                <w:rFonts w:ascii="Times New Roman" w:hAnsi="Times New Roman"/>
                <w:color w:val="000000" w:themeColor="text1"/>
                <w:sz w:val="24"/>
                <w:szCs w:val="24"/>
              </w:rPr>
              <w:t>, химическая посуда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5A6B5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tabs>
                <w:tab w:val="left" w:pos="5130"/>
              </w:tabs>
              <w:spacing w:before="240"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Л.3, </w:t>
            </w:r>
          </w:p>
          <w:p w:rsidR="00083A66" w:rsidRPr="007F336B" w:rsidRDefault="00083A66" w:rsidP="005A6B5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94-95; 149.</w:t>
            </w:r>
          </w:p>
          <w:p w:rsidR="00083A66" w:rsidRPr="007F336B" w:rsidRDefault="00083A66" w:rsidP="005A6B5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5A6B56">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2- 7;</w:t>
            </w:r>
          </w:p>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1.3-</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5</w:t>
            </w:r>
          </w:p>
        </w:tc>
        <w:tc>
          <w:tcPr>
            <w:tcW w:w="4536" w:type="dxa"/>
            <w:tcBorders>
              <w:top w:val="single" w:sz="4" w:space="0" w:color="000000"/>
              <w:left w:val="single" w:sz="4" w:space="0" w:color="000000"/>
              <w:bottom w:val="single" w:sz="4" w:space="0" w:color="000000"/>
            </w:tcBorders>
            <w:shd w:val="clear" w:color="auto" w:fill="FFFFFF"/>
          </w:tcPr>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Составление уравнений реакций обнаружения катионов, действие группового реактива.</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Обобщения и систематизации знаний</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Д.И.М., растворимости, классификация  катионов</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AC5B42" w:rsidP="005A6B5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Л.3, </w:t>
            </w:r>
          </w:p>
          <w:p w:rsidR="00083A66" w:rsidRPr="007F336B" w:rsidRDefault="00083A66" w:rsidP="005A6B5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стр. 94-95; </w:t>
            </w:r>
          </w:p>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149-150;</w:t>
            </w:r>
          </w:p>
          <w:p w:rsidR="00083A66" w:rsidRPr="007F336B" w:rsidRDefault="00083A66" w:rsidP="005A6B5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5A6B5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w:t>
            </w:r>
          </w:p>
          <w:p w:rsidR="00083A66" w:rsidRPr="007F336B" w:rsidRDefault="00083A66" w:rsidP="005A6B5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1.1,</w:t>
            </w:r>
          </w:p>
          <w:p w:rsidR="00083A66" w:rsidRPr="007F336B" w:rsidRDefault="00083A66" w:rsidP="005A6B5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5A6B5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6</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u w:val="single"/>
              </w:rPr>
              <w:t>Лабораторная работа № 2</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Анализ смеси катионов 1 и 2 групп</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AC5B4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Спиртовка, водяная баня, микроскоп, </w:t>
            </w:r>
            <w:proofErr w:type="spellStart"/>
            <w:r w:rsidRPr="007F336B">
              <w:rPr>
                <w:rFonts w:ascii="Times New Roman" w:hAnsi="Times New Roman"/>
                <w:color w:val="000000" w:themeColor="text1"/>
                <w:sz w:val="24"/>
                <w:szCs w:val="24"/>
              </w:rPr>
              <w:t>пробиркодержатель</w:t>
            </w:r>
            <w:proofErr w:type="spellEnd"/>
            <w:r w:rsidRPr="007F336B">
              <w:rPr>
                <w:rFonts w:ascii="Times New Roman" w:hAnsi="Times New Roman"/>
                <w:color w:val="000000" w:themeColor="text1"/>
                <w:sz w:val="24"/>
                <w:szCs w:val="24"/>
              </w:rPr>
              <w:t>, химическая посуда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AC5B42"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AC5B42">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Л.3,</w:t>
            </w: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стр. 104-107; отчет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 ПК: 1.3,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7</w:t>
            </w:r>
          </w:p>
          <w:p w:rsidR="007B0515" w:rsidRPr="007F336B" w:rsidRDefault="007B0515" w:rsidP="007B0515">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Продолжение лабораторной работы № 2. Контрольная задача по 1 и 2 группе.</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Оборудование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AC5B42" w:rsidP="007B0515">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Л.3,</w:t>
            </w:r>
          </w:p>
          <w:p w:rsidR="00083A66" w:rsidRPr="007F336B" w:rsidRDefault="00083A66" w:rsidP="007B0515">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стр. 104-107; отчет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7B0515" w:rsidP="007B0515">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 ПК:</w:t>
            </w:r>
            <w:r w:rsidR="00083A66" w:rsidRPr="007F336B">
              <w:rPr>
                <w:rFonts w:ascii="Times New Roman" w:hAnsi="Times New Roman"/>
                <w:color w:val="000000" w:themeColor="text1"/>
                <w:sz w:val="24"/>
                <w:szCs w:val="24"/>
              </w:rPr>
              <w:t>1.3,  3.2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color w:val="000000" w:themeColor="text1"/>
                <w:sz w:val="24"/>
                <w:szCs w:val="24"/>
              </w:rPr>
            </w:pPr>
            <w:r w:rsidRPr="007F336B">
              <w:rPr>
                <w:rFonts w:ascii="Times New Roman" w:hAnsi="Times New Roman"/>
                <w:b/>
                <w:color w:val="000000" w:themeColor="text1"/>
                <w:sz w:val="24"/>
                <w:szCs w:val="24"/>
              </w:rPr>
              <w:t>Раздел 2. Методы количественного химического анализа веществ.</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2.1. Техника подготовки к проведению анализа.</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8</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b/>
                <w:color w:val="000000" w:themeColor="text1"/>
                <w:sz w:val="24"/>
                <w:szCs w:val="24"/>
              </w:rPr>
            </w:pPr>
            <w:r w:rsidRPr="007F336B">
              <w:rPr>
                <w:rFonts w:ascii="Times New Roman" w:hAnsi="Times New Roman"/>
                <w:color w:val="000000" w:themeColor="text1"/>
                <w:sz w:val="24"/>
                <w:szCs w:val="24"/>
              </w:rPr>
              <w:t xml:space="preserve">Задачи и методы количественного анализа. Посуда, оборудование, моющие средства. </w:t>
            </w:r>
            <w:r w:rsidRPr="007F336B">
              <w:rPr>
                <w:rFonts w:ascii="Times New Roman" w:hAnsi="Times New Roman"/>
                <w:color w:val="000000" w:themeColor="text1"/>
                <w:sz w:val="24"/>
                <w:szCs w:val="24"/>
                <w:shd w:val="clear" w:color="auto" w:fill="FFFFFF" w:themeFill="background1"/>
              </w:rPr>
              <w:t>Весы и взвешивание.</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Образцы посуды, правила взвешивания на электронных весах, </w:t>
            </w:r>
            <w:r w:rsidR="007B0515" w:rsidRPr="007F336B">
              <w:rPr>
                <w:rFonts w:ascii="Times New Roman" w:hAnsi="Times New Roman"/>
                <w:color w:val="000000" w:themeColor="text1"/>
                <w:sz w:val="24"/>
                <w:szCs w:val="24"/>
              </w:rPr>
              <w:t xml:space="preserve">устройство </w:t>
            </w:r>
            <w:r w:rsidRPr="007F336B">
              <w:rPr>
                <w:rFonts w:ascii="Times New Roman" w:hAnsi="Times New Roman"/>
                <w:color w:val="000000" w:themeColor="text1"/>
                <w:sz w:val="24"/>
                <w:szCs w:val="24"/>
              </w:rPr>
              <w:t>вес</w:t>
            </w:r>
            <w:r w:rsidR="007B0515" w:rsidRPr="007F336B">
              <w:rPr>
                <w:rFonts w:ascii="Times New Roman" w:hAnsi="Times New Roman"/>
                <w:color w:val="000000" w:themeColor="text1"/>
                <w:sz w:val="24"/>
                <w:szCs w:val="24"/>
              </w:rPr>
              <w:t>ов</w:t>
            </w:r>
            <w:r w:rsidRPr="007F336B">
              <w:rPr>
                <w:rFonts w:ascii="Times New Roman" w:hAnsi="Times New Roman"/>
                <w:color w:val="000000" w:themeColor="text1"/>
                <w:sz w:val="24"/>
                <w:szCs w:val="24"/>
              </w:rPr>
              <w:t>.</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152-153.</w:t>
            </w:r>
          </w:p>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Л.4, </w:t>
            </w:r>
          </w:p>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63-64;</w:t>
            </w:r>
          </w:p>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7B0515">
            <w:pPr>
              <w:tabs>
                <w:tab w:val="left" w:pos="5130"/>
              </w:tabs>
              <w:spacing w:after="0"/>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 4;</w:t>
            </w:r>
          </w:p>
          <w:p w:rsidR="00083A66" w:rsidRPr="007F336B" w:rsidRDefault="00083A66" w:rsidP="007B05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ПК: 1.1, 1.2, 2.2, 3.1,  4,3</w:t>
            </w:r>
          </w:p>
          <w:p w:rsidR="00083A66" w:rsidRPr="007F336B" w:rsidRDefault="00083A66" w:rsidP="007B0515">
            <w:pPr>
              <w:tabs>
                <w:tab w:val="left" w:pos="5130"/>
              </w:tabs>
              <w:spacing w:after="0"/>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9</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line="240" w:lineRule="auto"/>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Методы разделения и очистки веществ от примесей: перекристаллизация, возгонка, дистилляция, экстракция, высушивание, прокаливание, фильтрование.</w:t>
            </w:r>
            <w:proofErr w:type="gramEnd"/>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7B05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Плакаты и установки для возгонки, перегонки, экстракции, высушивания.</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Конспект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7B0515">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7B0515">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10</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3</w:t>
            </w:r>
          </w:p>
          <w:p w:rsidR="00083A66" w:rsidRPr="007F336B" w:rsidRDefault="00083A66" w:rsidP="00C802D9">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А) Мытьё и сушка химической посуды.</w:t>
            </w:r>
          </w:p>
          <w:p w:rsidR="00083A66" w:rsidRPr="007F336B" w:rsidRDefault="00083A66" w:rsidP="00C802D9">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Б) Перекристаллизация вещества </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Оборудование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C802D9" w:rsidP="00C802D9">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C802D9">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2-ОК 7; ПК: 1.3,  3.2,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2.2. Гравиметрический (весовой) анализ.</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11</w:t>
            </w:r>
          </w:p>
          <w:p w:rsidR="00C802D9" w:rsidRPr="007F336B" w:rsidRDefault="00C802D9" w:rsidP="00C802D9">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b/>
                <w:color w:val="000000" w:themeColor="text1"/>
                <w:sz w:val="24"/>
                <w:szCs w:val="24"/>
              </w:rPr>
            </w:pPr>
            <w:r w:rsidRPr="007F336B">
              <w:rPr>
                <w:rFonts w:ascii="Times New Roman" w:hAnsi="Times New Roman"/>
                <w:color w:val="000000" w:themeColor="text1"/>
                <w:sz w:val="24"/>
                <w:szCs w:val="24"/>
              </w:rPr>
              <w:t>Сущность. Понятие о ПР. Теория осаждения. Методы гравиметрического анализа. Примеры гравиметрических определений.</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Изучение нового материала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растворимости</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Л.1,</w:t>
            </w:r>
          </w:p>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стр.165-167;Л.4,</w:t>
            </w:r>
          </w:p>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125-132.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C802D9">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C802D9">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12</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Техника гравиметрического анализа. Основные операции. Вычисления. Ошибки результатов определений.</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line="240" w:lineRule="auto"/>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Посуда и оборудование к уроку по </w:t>
            </w:r>
            <w:proofErr w:type="spellStart"/>
            <w:r w:rsidRPr="007F336B">
              <w:rPr>
                <w:rFonts w:ascii="Times New Roman" w:hAnsi="Times New Roman"/>
                <w:color w:val="000000" w:themeColor="text1"/>
                <w:sz w:val="24"/>
                <w:szCs w:val="24"/>
              </w:rPr>
              <w:t>урочномуплану</w:t>
            </w:r>
            <w:proofErr w:type="spellEnd"/>
            <w:r w:rsidRPr="007F336B">
              <w:rPr>
                <w:rFonts w:ascii="Times New Roman" w:hAnsi="Times New Roman"/>
                <w:color w:val="000000" w:themeColor="text1"/>
                <w:sz w:val="24"/>
                <w:szCs w:val="24"/>
              </w:rPr>
              <w:t>.</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Л.1,</w:t>
            </w:r>
          </w:p>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стр.168-171;Л.3,</w:t>
            </w:r>
          </w:p>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97-107.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C802D9"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w:t>
            </w:r>
            <w:r w:rsidR="00083A66" w:rsidRPr="007F336B">
              <w:rPr>
                <w:rFonts w:ascii="Times New Roman" w:hAnsi="Times New Roman"/>
                <w:color w:val="000000" w:themeColor="text1"/>
                <w:sz w:val="24"/>
                <w:szCs w:val="24"/>
              </w:rPr>
              <w:t>1.2, 1.3, 2.3, 3.1, 3.2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13</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Расчеты растворимости и произведения растворимости.</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Решения задач</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растворимости.</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C802D9" w:rsidP="00C802D9">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Решение задач по карточкам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C802D9">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C802D9">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C802D9">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14</w:t>
            </w:r>
          </w:p>
          <w:p w:rsidR="00083A66" w:rsidRPr="007F336B" w:rsidRDefault="00083A66" w:rsidP="001A7CF9">
            <w:pPr>
              <w:suppressAutoHyphens/>
              <w:jc w:val="center"/>
              <w:rPr>
                <w:rFonts w:ascii="Times New Roman" w:hAnsi="Times New Roman"/>
                <w:color w:val="000000" w:themeColor="text1"/>
                <w:sz w:val="24"/>
                <w:szCs w:val="24"/>
              </w:rPr>
            </w:pPr>
          </w:p>
          <w:p w:rsidR="00083A66" w:rsidRPr="007F336B" w:rsidRDefault="00083A66" w:rsidP="001A7CF9">
            <w:pPr>
              <w:suppressAutoHyphens/>
              <w:jc w:val="center"/>
              <w:rPr>
                <w:rFonts w:ascii="Times New Roman" w:hAnsi="Times New Roman"/>
                <w:color w:val="000000" w:themeColor="text1"/>
                <w:sz w:val="24"/>
                <w:szCs w:val="24"/>
              </w:rPr>
            </w:pPr>
          </w:p>
          <w:p w:rsidR="00083A66" w:rsidRPr="007F336B" w:rsidRDefault="00083A66" w:rsidP="001A7CF9">
            <w:pPr>
              <w:suppressAutoHyphen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15</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lastRenderedPageBreak/>
              <w:t>Лабораторная работа № 4</w:t>
            </w:r>
          </w:p>
          <w:p w:rsidR="00F11CAF" w:rsidRPr="007F336B" w:rsidRDefault="00F11CAF" w:rsidP="00F11CAF">
            <w:pPr>
              <w:tabs>
                <w:tab w:val="left" w:pos="5130"/>
              </w:tabs>
              <w:spacing w:after="0" w:line="240" w:lineRule="auto"/>
              <w:rPr>
                <w:rFonts w:ascii="Times New Roman" w:hAnsi="Times New Roman"/>
                <w:color w:val="000000" w:themeColor="text1"/>
                <w:sz w:val="24"/>
                <w:szCs w:val="24"/>
                <w:u w:val="single"/>
              </w:rPr>
            </w:pPr>
          </w:p>
          <w:p w:rsidR="00083A66" w:rsidRPr="007F336B" w:rsidRDefault="00083A66" w:rsidP="00F11CAF">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 xml:space="preserve">А) определения бария в кристаллогидрате </w:t>
            </w:r>
            <w:proofErr w:type="spellStart"/>
            <w:r w:rsidRPr="007F336B">
              <w:rPr>
                <w:rFonts w:ascii="Times New Roman" w:hAnsi="Times New Roman"/>
                <w:color w:val="000000" w:themeColor="text1"/>
                <w:sz w:val="24"/>
                <w:szCs w:val="24"/>
              </w:rPr>
              <w:t>ВаС</w:t>
            </w:r>
            <w:proofErr w:type="spellEnd"/>
            <w:r w:rsidRPr="007F336B">
              <w:rPr>
                <w:rFonts w:ascii="Times New Roman" w:hAnsi="Times New Roman"/>
                <w:color w:val="000000" w:themeColor="text1"/>
                <w:sz w:val="24"/>
                <w:szCs w:val="24"/>
                <w:lang w:val="en-US"/>
              </w:rPr>
              <w:t>l</w:t>
            </w:r>
            <w:r w:rsidRPr="007F336B">
              <w:rPr>
                <w:rFonts w:ascii="Times New Roman" w:hAnsi="Times New Roman"/>
                <w:color w:val="000000" w:themeColor="text1"/>
                <w:sz w:val="24"/>
                <w:szCs w:val="24"/>
                <w:vertAlign w:val="subscript"/>
              </w:rPr>
              <w:t>2</w:t>
            </w:r>
            <w:r w:rsidRPr="007F336B">
              <w:rPr>
                <w:rFonts w:ascii="Times New Roman" w:hAnsi="Times New Roman"/>
                <w:color w:val="000000" w:themeColor="text1"/>
                <w:sz w:val="24"/>
                <w:szCs w:val="24"/>
              </w:rPr>
              <w:t>∙2Н</w:t>
            </w:r>
            <w:r w:rsidRPr="007F336B">
              <w:rPr>
                <w:rFonts w:ascii="Times New Roman" w:hAnsi="Times New Roman"/>
                <w:color w:val="000000" w:themeColor="text1"/>
                <w:sz w:val="24"/>
                <w:szCs w:val="24"/>
                <w:vertAlign w:val="subscript"/>
              </w:rPr>
              <w:t>2</w:t>
            </w:r>
            <w:r w:rsidRPr="007F336B">
              <w:rPr>
                <w:rFonts w:ascii="Times New Roman" w:hAnsi="Times New Roman"/>
                <w:color w:val="000000" w:themeColor="text1"/>
                <w:sz w:val="24"/>
                <w:szCs w:val="24"/>
              </w:rPr>
              <w:t>О.</w:t>
            </w:r>
          </w:p>
          <w:p w:rsidR="00083A66" w:rsidRPr="007F336B" w:rsidRDefault="00083A66" w:rsidP="00F11CAF">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Выполнение анализа и расчеты.</w:t>
            </w:r>
          </w:p>
          <w:p w:rsidR="00083A66" w:rsidRPr="007F336B" w:rsidRDefault="00083A66" w:rsidP="00F11CAF">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Б) продолжение анализа, результаты, расчет ошибок.</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w:t>
            </w:r>
            <w:r w:rsidRPr="007F336B">
              <w:rPr>
                <w:rFonts w:ascii="Times New Roman" w:hAnsi="Times New Roman"/>
                <w:color w:val="000000" w:themeColor="text1"/>
                <w:sz w:val="24"/>
                <w:szCs w:val="24"/>
              </w:rPr>
              <w:lastRenderedPageBreak/>
              <w:t>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5C0CF6">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 xml:space="preserve">Весы, водяная баня, установка для </w:t>
            </w:r>
            <w:r w:rsidRPr="007F336B">
              <w:rPr>
                <w:rFonts w:ascii="Times New Roman" w:hAnsi="Times New Roman"/>
                <w:color w:val="000000" w:themeColor="text1"/>
                <w:sz w:val="24"/>
                <w:szCs w:val="24"/>
              </w:rPr>
              <w:lastRenderedPageBreak/>
              <w:t>филь</w:t>
            </w:r>
            <w:r w:rsidR="005C0CF6" w:rsidRPr="007F336B">
              <w:rPr>
                <w:rFonts w:ascii="Times New Roman" w:hAnsi="Times New Roman"/>
                <w:color w:val="000000" w:themeColor="text1"/>
                <w:sz w:val="24"/>
                <w:szCs w:val="24"/>
              </w:rPr>
              <w:t>тро</w:t>
            </w:r>
            <w:r w:rsidRPr="007F336B">
              <w:rPr>
                <w:rFonts w:ascii="Times New Roman" w:hAnsi="Times New Roman"/>
                <w:color w:val="000000" w:themeColor="text1"/>
                <w:sz w:val="24"/>
                <w:szCs w:val="24"/>
              </w:rPr>
              <w:t>вания, суши</w:t>
            </w:r>
            <w:r w:rsidR="005C0CF6" w:rsidRPr="007F336B">
              <w:rPr>
                <w:rFonts w:ascii="Times New Roman" w:hAnsi="Times New Roman"/>
                <w:color w:val="000000" w:themeColor="text1"/>
                <w:sz w:val="24"/>
                <w:szCs w:val="24"/>
              </w:rPr>
              <w:t>л</w:t>
            </w:r>
            <w:r w:rsidRPr="007F336B">
              <w:rPr>
                <w:rFonts w:ascii="Times New Roman" w:hAnsi="Times New Roman"/>
                <w:color w:val="000000" w:themeColor="text1"/>
                <w:sz w:val="24"/>
                <w:szCs w:val="24"/>
              </w:rPr>
              <w:t xml:space="preserve">ьный </w:t>
            </w:r>
            <w:proofErr w:type="spellStart"/>
            <w:r w:rsidRPr="007F336B">
              <w:rPr>
                <w:rFonts w:ascii="Times New Roman" w:hAnsi="Times New Roman"/>
                <w:color w:val="000000" w:themeColor="text1"/>
                <w:sz w:val="24"/>
                <w:szCs w:val="24"/>
              </w:rPr>
              <w:t>шкаф</w:t>
            </w:r>
            <w:proofErr w:type="gramStart"/>
            <w:r w:rsidRPr="007F336B">
              <w:rPr>
                <w:rFonts w:ascii="Times New Roman" w:hAnsi="Times New Roman"/>
                <w:color w:val="000000" w:themeColor="text1"/>
                <w:sz w:val="24"/>
                <w:szCs w:val="24"/>
              </w:rPr>
              <w:t>,п</w:t>
            </w:r>
            <w:proofErr w:type="gramEnd"/>
            <w:r w:rsidRPr="007F336B">
              <w:rPr>
                <w:rFonts w:ascii="Times New Roman" w:hAnsi="Times New Roman"/>
                <w:color w:val="000000" w:themeColor="text1"/>
                <w:sz w:val="24"/>
                <w:szCs w:val="24"/>
              </w:rPr>
              <w:t>осуда</w:t>
            </w:r>
            <w:proofErr w:type="spellEnd"/>
            <w:r w:rsidRPr="007F336B">
              <w:rPr>
                <w:rFonts w:ascii="Times New Roman" w:hAnsi="Times New Roman"/>
                <w:color w:val="000000" w:themeColor="text1"/>
                <w:sz w:val="24"/>
                <w:szCs w:val="24"/>
              </w:rPr>
              <w:t xml:space="preserve">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F11CAF"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4/4</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 ПК: 1.1, </w:t>
            </w:r>
            <w:r w:rsidRPr="007F336B">
              <w:rPr>
                <w:rFonts w:ascii="Times New Roman" w:hAnsi="Times New Roman"/>
                <w:color w:val="000000" w:themeColor="text1"/>
                <w:sz w:val="24"/>
                <w:szCs w:val="24"/>
              </w:rPr>
              <w:lastRenderedPageBreak/>
              <w:t>1.2, 1.3, 2.2, 2.3,    3.2,</w:t>
            </w:r>
          </w:p>
          <w:p w:rsidR="00083A66" w:rsidRPr="007F336B" w:rsidRDefault="00083A66" w:rsidP="00F11CAF">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16</w:t>
            </w:r>
          </w:p>
          <w:p w:rsidR="00083A66" w:rsidRPr="007F336B" w:rsidRDefault="00083A66" w:rsidP="00F11CAF">
            <w:pPr>
              <w:suppressAutoHyphens/>
              <w:spacing w:after="0"/>
              <w:jc w:val="center"/>
              <w:rPr>
                <w:rFonts w:ascii="Times New Roman" w:hAnsi="Times New Roman"/>
                <w:color w:val="000000" w:themeColor="text1"/>
                <w:sz w:val="24"/>
                <w:szCs w:val="24"/>
              </w:rPr>
            </w:pPr>
          </w:p>
          <w:p w:rsidR="00083A66" w:rsidRPr="007F336B" w:rsidRDefault="00F11CAF" w:rsidP="00F11CAF">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17</w:t>
            </w:r>
          </w:p>
          <w:p w:rsidR="00083A66" w:rsidRPr="007F336B" w:rsidRDefault="00083A66" w:rsidP="00F11CAF">
            <w:pPr>
              <w:suppressAutoHyphens/>
              <w:spacing w:after="0"/>
              <w:jc w:val="center"/>
              <w:rPr>
                <w:rFonts w:ascii="Times New Roman" w:hAnsi="Times New Roman"/>
                <w:color w:val="000000" w:themeColor="text1"/>
                <w:sz w:val="24"/>
                <w:szCs w:val="24"/>
              </w:rPr>
            </w:pPr>
          </w:p>
          <w:p w:rsidR="00083A66" w:rsidRPr="007F336B" w:rsidRDefault="00083A66" w:rsidP="00F11CAF">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tabs>
                <w:tab w:val="left" w:pos="5130"/>
              </w:tabs>
              <w:spacing w:after="0"/>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5</w:t>
            </w:r>
          </w:p>
          <w:p w:rsidR="00083A66" w:rsidRPr="007F336B" w:rsidRDefault="00083A66" w:rsidP="00F11CAF">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А) Определение  кристаллизационной воды в С</w:t>
            </w:r>
            <w:proofErr w:type="spellStart"/>
            <w:r w:rsidRPr="007F336B">
              <w:rPr>
                <w:rFonts w:ascii="Times New Roman" w:hAnsi="Times New Roman"/>
                <w:color w:val="000000" w:themeColor="text1"/>
                <w:sz w:val="24"/>
                <w:szCs w:val="24"/>
                <w:lang w:val="en-US"/>
              </w:rPr>
              <w:t>uSO</w:t>
            </w:r>
            <w:proofErr w:type="spellEnd"/>
            <w:r w:rsidRPr="007F336B">
              <w:rPr>
                <w:rFonts w:ascii="Times New Roman" w:hAnsi="Times New Roman"/>
                <w:color w:val="000000" w:themeColor="text1"/>
                <w:sz w:val="24"/>
                <w:szCs w:val="24"/>
                <w:vertAlign w:val="subscript"/>
              </w:rPr>
              <w:t>4</w:t>
            </w:r>
            <w:r w:rsidRPr="007F336B">
              <w:rPr>
                <w:rFonts w:ascii="Times New Roman" w:hAnsi="Times New Roman"/>
                <w:color w:val="000000" w:themeColor="text1"/>
                <w:sz w:val="24"/>
                <w:szCs w:val="24"/>
              </w:rPr>
              <w:t>∙5Н</w:t>
            </w:r>
            <w:r w:rsidRPr="007F336B">
              <w:rPr>
                <w:rFonts w:ascii="Times New Roman" w:hAnsi="Times New Roman"/>
                <w:color w:val="000000" w:themeColor="text1"/>
                <w:sz w:val="24"/>
                <w:szCs w:val="24"/>
                <w:vertAlign w:val="subscript"/>
              </w:rPr>
              <w:t>2</w:t>
            </w:r>
            <w:r w:rsidRPr="007F336B">
              <w:rPr>
                <w:rFonts w:ascii="Times New Roman" w:hAnsi="Times New Roman"/>
                <w:color w:val="000000" w:themeColor="text1"/>
                <w:sz w:val="24"/>
                <w:szCs w:val="24"/>
              </w:rPr>
              <w:t>О. Расчеты, ошибки.</w:t>
            </w:r>
          </w:p>
          <w:p w:rsidR="00083A66" w:rsidRPr="007F336B" w:rsidRDefault="00083A66" w:rsidP="00F11CAF">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Б) Определение влажности и зольности технического продукта. </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suppressAutoHyphen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5C0CF6" w:rsidRPr="007F336B" w:rsidRDefault="00F11CAF" w:rsidP="00F11CAF">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Весы, водя</w:t>
            </w:r>
            <w:r w:rsidR="00083A66" w:rsidRPr="007F336B">
              <w:rPr>
                <w:rFonts w:ascii="Times New Roman" w:hAnsi="Times New Roman"/>
                <w:color w:val="000000" w:themeColor="text1"/>
                <w:sz w:val="24"/>
                <w:szCs w:val="24"/>
              </w:rPr>
              <w:t xml:space="preserve">ная баня, установка для </w:t>
            </w:r>
            <w:proofErr w:type="spellStart"/>
            <w:r w:rsidR="00083A66" w:rsidRPr="007F336B">
              <w:rPr>
                <w:rFonts w:ascii="Times New Roman" w:hAnsi="Times New Roman"/>
                <w:color w:val="000000" w:themeColor="text1"/>
                <w:sz w:val="24"/>
                <w:szCs w:val="24"/>
              </w:rPr>
              <w:t>филь</w:t>
            </w:r>
            <w:r w:rsidR="00D52325" w:rsidRPr="007F336B">
              <w:rPr>
                <w:rFonts w:ascii="Times New Roman" w:hAnsi="Times New Roman"/>
                <w:color w:val="000000" w:themeColor="text1"/>
                <w:sz w:val="24"/>
                <w:szCs w:val="24"/>
              </w:rPr>
              <w:t>тро</w:t>
            </w:r>
            <w:proofErr w:type="spellEnd"/>
          </w:p>
          <w:p w:rsidR="00083A66" w:rsidRPr="007F336B" w:rsidRDefault="00083A66" w:rsidP="00F11CAF">
            <w:pPr>
              <w:tabs>
                <w:tab w:val="left" w:pos="5130"/>
              </w:tabs>
              <w:spacing w:after="0" w:line="240" w:lineRule="auto"/>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t>вания</w:t>
            </w:r>
            <w:proofErr w:type="spellEnd"/>
            <w:r w:rsidRPr="007F336B">
              <w:rPr>
                <w:rFonts w:ascii="Times New Roman" w:hAnsi="Times New Roman"/>
                <w:color w:val="000000" w:themeColor="text1"/>
                <w:sz w:val="24"/>
                <w:szCs w:val="24"/>
              </w:rPr>
              <w:t>, сушильный шкаф,</w:t>
            </w:r>
          </w:p>
          <w:p w:rsidR="00083A66" w:rsidRPr="007F336B" w:rsidRDefault="00083A66" w:rsidP="00F11CAF">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посуда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F11CAF" w:rsidP="00F11CAF">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p w:rsidR="00F11CAF" w:rsidRPr="007F336B" w:rsidRDefault="00F11CAF" w:rsidP="00F11CAF">
            <w:pPr>
              <w:tabs>
                <w:tab w:val="left" w:pos="5130"/>
              </w:tabs>
              <w:spacing w:after="0"/>
              <w:jc w:val="center"/>
              <w:rPr>
                <w:rFonts w:ascii="Times New Roman" w:hAnsi="Times New Roman"/>
                <w:color w:val="000000" w:themeColor="text1"/>
                <w:sz w:val="24"/>
                <w:szCs w:val="24"/>
              </w:rPr>
            </w:pPr>
          </w:p>
          <w:p w:rsidR="00F11CAF" w:rsidRPr="007F336B" w:rsidRDefault="00F11CAF" w:rsidP="00F11CAF">
            <w:pPr>
              <w:tabs>
                <w:tab w:val="left" w:pos="5130"/>
              </w:tabs>
              <w:spacing w:after="0"/>
              <w:jc w:val="center"/>
              <w:rPr>
                <w:rFonts w:ascii="Times New Roman" w:hAnsi="Times New Roman"/>
                <w:color w:val="000000" w:themeColor="text1"/>
                <w:sz w:val="24"/>
                <w:szCs w:val="24"/>
              </w:rPr>
            </w:pPr>
          </w:p>
          <w:p w:rsidR="00F11CAF" w:rsidRPr="007F336B" w:rsidRDefault="00F11CAF" w:rsidP="00F11CAF">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shd w:val="clear" w:color="auto" w:fill="BFBFBF" w:themeFill="background1" w:themeFillShade="BF"/>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11CAF">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 ПК: 1.1, 1.2, 1.3, 2.2, 2.3,    3.2,</w:t>
            </w:r>
          </w:p>
          <w:p w:rsidR="00083A66" w:rsidRPr="007F336B" w:rsidRDefault="00083A66" w:rsidP="00F11CAF">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18</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Расчеты результатов весового анализа. Вычисление погрешностей.</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Расчеты по лабораторным работам.</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Образцы расчетов в методиках</w:t>
            </w:r>
          </w:p>
          <w:p w:rsidR="00083A66" w:rsidRPr="007F336B" w:rsidRDefault="00083A66" w:rsidP="001C0915">
            <w:pPr>
              <w:tabs>
                <w:tab w:val="left" w:pos="5130"/>
              </w:tabs>
              <w:spacing w:line="240" w:lineRule="auto"/>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F11CAF"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F11CAF">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Отчеты по</w:t>
            </w:r>
          </w:p>
          <w:p w:rsidR="00083A66" w:rsidRPr="007F336B" w:rsidRDefault="00083A66" w:rsidP="00F11CAF">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4 и 5 </w:t>
            </w:r>
            <w:proofErr w:type="spellStart"/>
            <w:proofErr w:type="gramStart"/>
            <w:r w:rsidRPr="007F336B">
              <w:rPr>
                <w:rFonts w:ascii="Times New Roman" w:hAnsi="Times New Roman"/>
                <w:color w:val="000000" w:themeColor="text1"/>
                <w:sz w:val="24"/>
                <w:szCs w:val="24"/>
              </w:rPr>
              <w:t>лабо-раторным</w:t>
            </w:r>
            <w:proofErr w:type="spellEnd"/>
            <w:proofErr w:type="gramEnd"/>
            <w:r w:rsidRPr="007F336B">
              <w:rPr>
                <w:rFonts w:ascii="Times New Roman" w:hAnsi="Times New Roman"/>
                <w:color w:val="000000" w:themeColor="text1"/>
                <w:sz w:val="24"/>
                <w:szCs w:val="24"/>
              </w:rPr>
              <w:t xml:space="preserve"> работам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11CAF">
            <w:pPr>
              <w:tabs>
                <w:tab w:val="left" w:pos="5130"/>
              </w:tabs>
              <w:spacing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F11CAF">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19</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Способы выражения концентрации растворов. Приготовление растворов с точной концентрацией. Расчеты.</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line="240" w:lineRule="auto"/>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Д.И.М. и растворимости</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1C0915" w:rsidP="001C0915">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14-22;</w:t>
            </w:r>
          </w:p>
          <w:p w:rsidR="00083A66" w:rsidRPr="007F336B" w:rsidRDefault="00083A66" w:rsidP="001C0915">
            <w:pPr>
              <w:tabs>
                <w:tab w:val="left" w:pos="5130"/>
              </w:tabs>
              <w:spacing w:after="0"/>
              <w:jc w:val="both"/>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0915">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 xml:space="preserve">Тема 2.3. Титриметрический анализ </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20</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rPr>
              <w:t xml:space="preserve">Титриметрический </w:t>
            </w:r>
            <w:proofErr w:type="spellStart"/>
            <w:r w:rsidRPr="007F336B">
              <w:rPr>
                <w:rFonts w:ascii="Times New Roman" w:hAnsi="Times New Roman"/>
                <w:color w:val="000000" w:themeColor="text1"/>
                <w:sz w:val="24"/>
                <w:szCs w:val="24"/>
              </w:rPr>
              <w:t>анализ</w:t>
            </w:r>
            <w:proofErr w:type="gramStart"/>
            <w:r w:rsidRPr="007F336B">
              <w:rPr>
                <w:rFonts w:ascii="Times New Roman" w:hAnsi="Times New Roman"/>
                <w:color w:val="000000" w:themeColor="text1"/>
                <w:sz w:val="24"/>
                <w:szCs w:val="24"/>
              </w:rPr>
              <w:t>.С</w:t>
            </w:r>
            <w:proofErr w:type="gramEnd"/>
            <w:r w:rsidRPr="007F336B">
              <w:rPr>
                <w:rFonts w:ascii="Times New Roman" w:hAnsi="Times New Roman"/>
                <w:color w:val="000000" w:themeColor="text1"/>
                <w:sz w:val="24"/>
                <w:szCs w:val="24"/>
              </w:rPr>
              <w:t>ущность</w:t>
            </w:r>
            <w:proofErr w:type="spellEnd"/>
            <w:r w:rsidRPr="007F336B">
              <w:rPr>
                <w:rFonts w:ascii="Times New Roman" w:hAnsi="Times New Roman"/>
                <w:color w:val="000000" w:themeColor="text1"/>
                <w:sz w:val="24"/>
                <w:szCs w:val="24"/>
              </w:rPr>
              <w:t xml:space="preserve">, классификация методов. Титрование, стандартный раствор, конечная точка </w:t>
            </w:r>
            <w:r w:rsidRPr="007F336B">
              <w:rPr>
                <w:rFonts w:ascii="Times New Roman" w:hAnsi="Times New Roman"/>
                <w:color w:val="000000" w:themeColor="text1"/>
                <w:sz w:val="24"/>
                <w:szCs w:val="24"/>
              </w:rPr>
              <w:lastRenderedPageBreak/>
              <w:t>титрования. Требования к реакциям. Методы установления точки эквивалентности.</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 xml:space="preserve">Изучение нового материала </w:t>
            </w:r>
            <w:r w:rsidRPr="007F336B">
              <w:rPr>
                <w:rFonts w:ascii="Times New Roman" w:hAnsi="Times New Roman"/>
                <w:color w:val="000000" w:themeColor="text1"/>
                <w:sz w:val="24"/>
                <w:szCs w:val="24"/>
                <w:lang w:eastAsia="en-US"/>
              </w:rPr>
              <w:lastRenderedPageBreak/>
              <w:t xml:space="preserve">с </w:t>
            </w:r>
            <w:proofErr w:type="spellStart"/>
            <w:r w:rsidRPr="007F336B">
              <w:rPr>
                <w:rFonts w:ascii="Times New Roman" w:hAnsi="Times New Roman"/>
                <w:color w:val="000000" w:themeColor="text1"/>
                <w:sz w:val="24"/>
                <w:szCs w:val="24"/>
                <w:lang w:eastAsia="en-US"/>
              </w:rPr>
              <w:t>демонст</w:t>
            </w:r>
            <w:proofErr w:type="spellEnd"/>
            <w:r w:rsidRPr="007F336B">
              <w:rPr>
                <w:rFonts w:ascii="Times New Roman" w:hAnsi="Times New Roman"/>
                <w:color w:val="000000" w:themeColor="text1"/>
                <w:sz w:val="24"/>
                <w:szCs w:val="24"/>
                <w:lang w:eastAsia="en-US"/>
              </w:rPr>
              <w:t>-</w:t>
            </w:r>
            <w:proofErr w:type="spellStart"/>
            <w:r w:rsidRPr="007F336B">
              <w:rPr>
                <w:rFonts w:ascii="Times New Roman" w:hAnsi="Times New Roman"/>
                <w:color w:val="000000" w:themeColor="text1"/>
                <w:sz w:val="24"/>
                <w:szCs w:val="24"/>
                <w:lang w:eastAsia="en-US"/>
              </w:rPr>
              <w:t>рационны</w:t>
            </w:r>
            <w:proofErr w:type="spellEnd"/>
            <w:r w:rsidRPr="007F336B">
              <w:rPr>
                <w:rFonts w:ascii="Times New Roman" w:hAnsi="Times New Roman"/>
                <w:color w:val="000000" w:themeColor="text1"/>
                <w:sz w:val="24"/>
                <w:szCs w:val="24"/>
                <w:lang w:eastAsia="en-US"/>
              </w:rPr>
              <w:t>-ми опытами</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lastRenderedPageBreak/>
              <w:t>Фиксаналы</w:t>
            </w:r>
            <w:proofErr w:type="spellEnd"/>
            <w:r w:rsidRPr="007F336B">
              <w:rPr>
                <w:rFonts w:ascii="Times New Roman" w:hAnsi="Times New Roman"/>
                <w:color w:val="000000" w:themeColor="text1"/>
                <w:sz w:val="24"/>
                <w:szCs w:val="24"/>
              </w:rPr>
              <w:t xml:space="preserve">, установка для титрования; растворы: кислоты, </w:t>
            </w:r>
            <w:r w:rsidRPr="007F336B">
              <w:rPr>
                <w:rFonts w:ascii="Times New Roman" w:hAnsi="Times New Roman"/>
                <w:color w:val="000000" w:themeColor="text1"/>
                <w:sz w:val="24"/>
                <w:szCs w:val="24"/>
              </w:rPr>
              <w:lastRenderedPageBreak/>
              <w:t>щелочи, индикаторы.</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171-176;</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 xml:space="preserve">Л.4, </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92-98;</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0915">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lastRenderedPageBreak/>
              <w:t>ОК</w:t>
            </w:r>
            <w:proofErr w:type="gramEnd"/>
            <w:r w:rsidRPr="007F336B">
              <w:rPr>
                <w:rFonts w:ascii="Times New Roman" w:hAnsi="Times New Roman"/>
                <w:color w:val="000000" w:themeColor="text1"/>
                <w:sz w:val="24"/>
                <w:szCs w:val="24"/>
              </w:rPr>
              <w:t>: 2-5;</w:t>
            </w:r>
          </w:p>
          <w:p w:rsidR="00083A66" w:rsidRPr="007F336B" w:rsidRDefault="00083A66" w:rsidP="001C0915">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ПК: 1.2, 1.3, 2.3, 3.1, </w:t>
            </w:r>
            <w:r w:rsidRPr="007F336B">
              <w:rPr>
                <w:rFonts w:ascii="Times New Roman" w:hAnsi="Times New Roman"/>
                <w:color w:val="000000" w:themeColor="text1"/>
                <w:sz w:val="24"/>
                <w:szCs w:val="24"/>
              </w:rPr>
              <w:lastRenderedPageBreak/>
              <w:t>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21</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Расчеты для приготовления растворов, определения их точной концентрации. Перерасчет концентраций.</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Решения задач на растворы</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Таблица Д.И.М.</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1C0915"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Л.6, </w:t>
            </w:r>
          </w:p>
          <w:p w:rsidR="00083A66" w:rsidRPr="007F336B" w:rsidRDefault="00083A66" w:rsidP="001C09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стр.113-118, </w:t>
            </w:r>
          </w:p>
          <w:p w:rsidR="00083A66" w:rsidRPr="007F336B" w:rsidRDefault="00083A66" w:rsidP="001C09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4, 25, 56.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2.3.1. Кислотно-основное титрование.</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rPr>
                <w:rFonts w:ascii="Times New Roman" w:hAnsi="Times New Roman"/>
                <w:color w:val="000000" w:themeColor="text1"/>
                <w:sz w:val="24"/>
                <w:szCs w:val="24"/>
              </w:rPr>
            </w:pP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tabs>
                <w:tab w:val="left" w:pos="5130"/>
              </w:tabs>
              <w:spacing w:after="0"/>
              <w:jc w:val="both"/>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0915">
            <w:pPr>
              <w:tabs>
                <w:tab w:val="left" w:pos="5130"/>
              </w:tabs>
              <w:spacing w:after="0"/>
              <w:jc w:val="both"/>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C0915">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Ионное произведение воды. РН раствора и его регулирование. Кислотно-основное титрование. Сущность метода. Изменение РН при титровании, точка эквивалентности, стандартные растворы.</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suppressAutoHyphens/>
              <w:spacing w:line="240" w:lineRule="auto"/>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Шкала РН растворов, графики кривых </w:t>
            </w:r>
            <w:proofErr w:type="spellStart"/>
            <w:r w:rsidRPr="007F336B">
              <w:rPr>
                <w:rFonts w:ascii="Times New Roman" w:hAnsi="Times New Roman"/>
                <w:color w:val="000000" w:themeColor="text1"/>
                <w:sz w:val="24"/>
                <w:szCs w:val="24"/>
              </w:rPr>
              <w:t>тирования</w:t>
            </w:r>
            <w:proofErr w:type="spellEnd"/>
            <w:r w:rsidRPr="007F336B">
              <w:rPr>
                <w:rFonts w:ascii="Times New Roman" w:hAnsi="Times New Roman"/>
                <w:color w:val="000000" w:themeColor="text1"/>
                <w:sz w:val="24"/>
                <w:szCs w:val="24"/>
              </w:rPr>
              <w:t>.</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1C0915" w:rsidRPr="007F336B" w:rsidRDefault="00083A66" w:rsidP="001C0915">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Л.1, стр. 196-206;</w:t>
            </w:r>
            <w:r w:rsidR="001C0915" w:rsidRPr="007F336B">
              <w:rPr>
                <w:rFonts w:ascii="Times New Roman" w:hAnsi="Times New Roman"/>
                <w:color w:val="000000" w:themeColor="text1"/>
                <w:sz w:val="24"/>
                <w:szCs w:val="24"/>
              </w:rPr>
              <w:t xml:space="preserve"> Л.4, </w:t>
            </w:r>
            <w:r w:rsidRPr="007F336B">
              <w:rPr>
                <w:rFonts w:ascii="Times New Roman" w:hAnsi="Times New Roman"/>
                <w:color w:val="000000" w:themeColor="text1"/>
                <w:sz w:val="24"/>
                <w:szCs w:val="24"/>
              </w:rPr>
              <w:t>стр.</w:t>
            </w:r>
          </w:p>
          <w:p w:rsidR="00083A66" w:rsidRPr="007F336B" w:rsidRDefault="00083A66" w:rsidP="001C0915">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167-179.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04416">
            <w:pPr>
              <w:tabs>
                <w:tab w:val="left" w:pos="5130"/>
              </w:tabs>
              <w:spacing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2-5;ПК: 1.2, 1.3, 2.3, 3.1,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23</w:t>
            </w:r>
          </w:p>
          <w:p w:rsidR="00083A66" w:rsidRPr="007F336B" w:rsidRDefault="00083A66" w:rsidP="00104416">
            <w:pPr>
              <w:suppressAutoHyphens/>
              <w:spacing w:after="0"/>
              <w:jc w:val="center"/>
              <w:rPr>
                <w:rFonts w:ascii="Times New Roman" w:hAnsi="Times New Roman"/>
                <w:color w:val="000000" w:themeColor="text1"/>
                <w:sz w:val="24"/>
                <w:szCs w:val="24"/>
              </w:rPr>
            </w:pPr>
          </w:p>
          <w:p w:rsidR="00083A66" w:rsidRPr="007F336B" w:rsidRDefault="00083A66" w:rsidP="00104416">
            <w:pPr>
              <w:suppressAutoHyphens/>
              <w:spacing w:after="0"/>
              <w:jc w:val="center"/>
              <w:rPr>
                <w:rFonts w:ascii="Times New Roman" w:hAnsi="Times New Roman"/>
                <w:color w:val="000000" w:themeColor="text1"/>
                <w:sz w:val="24"/>
                <w:szCs w:val="24"/>
              </w:rPr>
            </w:pPr>
          </w:p>
          <w:p w:rsidR="00104416" w:rsidRPr="007F336B" w:rsidRDefault="00104416" w:rsidP="0010441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24</w:t>
            </w:r>
          </w:p>
          <w:p w:rsidR="00083A66" w:rsidRPr="007F336B" w:rsidRDefault="00083A66" w:rsidP="00104416">
            <w:pPr>
              <w:suppressAutoHyphens/>
              <w:spacing w:after="0"/>
              <w:jc w:val="center"/>
              <w:rPr>
                <w:rFonts w:ascii="Times New Roman" w:hAnsi="Times New Roman"/>
                <w:color w:val="000000" w:themeColor="text1"/>
                <w:sz w:val="24"/>
                <w:szCs w:val="24"/>
              </w:rPr>
            </w:pPr>
          </w:p>
          <w:p w:rsidR="00083A66" w:rsidRPr="007F336B" w:rsidRDefault="00083A66" w:rsidP="00104416">
            <w:pPr>
              <w:suppressAutoHyphens/>
              <w:spacing w:after="0"/>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6</w:t>
            </w:r>
          </w:p>
          <w:p w:rsidR="00083A66" w:rsidRPr="007F336B" w:rsidRDefault="00083A66" w:rsidP="001044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А) Приготовление и стандартизация растворов щелочей.</w:t>
            </w:r>
          </w:p>
          <w:p w:rsidR="00083A66" w:rsidRPr="007F336B" w:rsidRDefault="00083A66" w:rsidP="001044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Б) Приготовление и стандартизация растворов кислот.</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jc w:val="center"/>
              <w:rPr>
                <w:rFonts w:ascii="Times New Roman" w:hAnsi="Times New Roman"/>
                <w:color w:val="000000" w:themeColor="text1"/>
                <w:sz w:val="24"/>
                <w:szCs w:val="24"/>
              </w:rPr>
            </w:pPr>
          </w:p>
          <w:p w:rsidR="00083A66" w:rsidRPr="007F336B" w:rsidRDefault="00083A66" w:rsidP="00104416">
            <w:pPr>
              <w:tabs>
                <w:tab w:val="left" w:pos="5130"/>
              </w:tabs>
              <w:spacing w:after="0"/>
              <w:jc w:val="center"/>
              <w:rPr>
                <w:rFonts w:ascii="Times New Roman" w:hAnsi="Times New Roman"/>
                <w:color w:val="000000" w:themeColor="text1"/>
                <w:sz w:val="24"/>
                <w:szCs w:val="24"/>
              </w:rPr>
            </w:pPr>
          </w:p>
          <w:p w:rsidR="00083A66" w:rsidRPr="007F336B" w:rsidRDefault="00083A66" w:rsidP="00104416">
            <w:pPr>
              <w:tabs>
                <w:tab w:val="left" w:pos="5130"/>
              </w:tabs>
              <w:spacing w:after="0"/>
              <w:jc w:val="center"/>
              <w:rPr>
                <w:rFonts w:ascii="Times New Roman" w:hAnsi="Times New Roman"/>
                <w:color w:val="000000" w:themeColor="text1"/>
                <w:sz w:val="24"/>
                <w:szCs w:val="24"/>
              </w:rPr>
            </w:pPr>
          </w:p>
          <w:p w:rsidR="00083A66" w:rsidRPr="007F336B" w:rsidRDefault="00083A66" w:rsidP="00104416">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 металлические,</w:t>
            </w:r>
          </w:p>
          <w:p w:rsidR="00083A66" w:rsidRPr="007F336B" w:rsidRDefault="00083A66" w:rsidP="001044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посуда и реактивы по </w:t>
            </w:r>
            <w:r w:rsidR="00104416" w:rsidRPr="007F336B">
              <w:rPr>
                <w:rFonts w:ascii="Times New Roman" w:hAnsi="Times New Roman"/>
                <w:color w:val="000000" w:themeColor="text1"/>
                <w:sz w:val="24"/>
                <w:szCs w:val="24"/>
              </w:rPr>
              <w:t>м</w:t>
            </w:r>
            <w:r w:rsidRPr="007F336B">
              <w:rPr>
                <w:rFonts w:ascii="Times New Roman" w:hAnsi="Times New Roman"/>
                <w:color w:val="000000" w:themeColor="text1"/>
                <w:sz w:val="24"/>
                <w:szCs w:val="24"/>
              </w:rPr>
              <w:t>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jc w:val="center"/>
              <w:rPr>
                <w:rFonts w:ascii="Times New Roman" w:hAnsi="Times New Roman"/>
                <w:color w:val="000000" w:themeColor="text1"/>
                <w:sz w:val="24"/>
                <w:szCs w:val="24"/>
              </w:rPr>
            </w:pPr>
          </w:p>
          <w:p w:rsidR="00104416" w:rsidRPr="007F336B" w:rsidRDefault="00104416" w:rsidP="0010441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p w:rsidR="00104416" w:rsidRPr="007F336B" w:rsidRDefault="00104416" w:rsidP="00104416">
            <w:pPr>
              <w:tabs>
                <w:tab w:val="left" w:pos="5130"/>
              </w:tabs>
              <w:spacing w:after="0"/>
              <w:jc w:val="center"/>
              <w:rPr>
                <w:rFonts w:ascii="Times New Roman" w:hAnsi="Times New Roman"/>
                <w:color w:val="000000" w:themeColor="text1"/>
                <w:sz w:val="24"/>
                <w:szCs w:val="24"/>
              </w:rPr>
            </w:pPr>
          </w:p>
          <w:p w:rsidR="00104416" w:rsidRPr="007F336B" w:rsidRDefault="00104416" w:rsidP="00104416">
            <w:pPr>
              <w:shd w:val="clear" w:color="auto" w:fill="BFBFBF" w:themeFill="background1" w:themeFillShade="BF"/>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shd w:val="clear" w:color="auto" w:fill="BFBFBF" w:themeFill="background1" w:themeFillShade="BF"/>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Л.4, </w:t>
            </w:r>
          </w:p>
          <w:p w:rsidR="00083A66" w:rsidRPr="007F336B" w:rsidRDefault="00083A66" w:rsidP="001044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202-207;</w:t>
            </w:r>
          </w:p>
          <w:p w:rsidR="00083A66" w:rsidRPr="007F336B" w:rsidRDefault="00083A66" w:rsidP="001044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210-213;</w:t>
            </w:r>
          </w:p>
          <w:p w:rsidR="00083A66" w:rsidRPr="007F336B" w:rsidRDefault="00083A66" w:rsidP="001044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Отчеты.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0441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 ПК: 1.1, 1.2, 1.3, 2.2, 2.3,    3.2,</w:t>
            </w:r>
          </w:p>
          <w:p w:rsidR="00083A66" w:rsidRPr="007F336B" w:rsidRDefault="00083A66" w:rsidP="001044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083A66" w:rsidRPr="007F336B" w:rsidTr="001814E6">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04416">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25</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7</w:t>
            </w: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Определение количества кислоты в </w:t>
            </w:r>
            <w:r w:rsidRPr="007F336B">
              <w:rPr>
                <w:rFonts w:ascii="Times New Roman" w:hAnsi="Times New Roman"/>
                <w:color w:val="000000" w:themeColor="text1"/>
                <w:sz w:val="24"/>
                <w:szCs w:val="24"/>
              </w:rPr>
              <w:lastRenderedPageBreak/>
              <w:t>контрольном растворе.</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FFFFFF" w:themeFill="background1"/>
          </w:tcPr>
          <w:p w:rsidR="00083A66" w:rsidRPr="007F336B" w:rsidRDefault="00083A66" w:rsidP="007B695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 металлические,</w:t>
            </w: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посуда и реактивы по </w:t>
            </w:r>
            <w:r w:rsidRPr="007F336B">
              <w:rPr>
                <w:rFonts w:ascii="Times New Roman" w:hAnsi="Times New Roman"/>
                <w:color w:val="000000" w:themeColor="text1"/>
                <w:sz w:val="24"/>
                <w:szCs w:val="24"/>
              </w:rPr>
              <w:lastRenderedPageBreak/>
              <w:t>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10441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Отчет.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 ПК: 1.1, </w:t>
            </w:r>
            <w:r w:rsidRPr="007F336B">
              <w:rPr>
                <w:rFonts w:ascii="Times New Roman" w:hAnsi="Times New Roman"/>
                <w:color w:val="000000" w:themeColor="text1"/>
                <w:sz w:val="24"/>
                <w:szCs w:val="24"/>
              </w:rPr>
              <w:lastRenderedPageBreak/>
              <w:t xml:space="preserve">1.2, 1.3, 2.2, 2.3,    3.2,    4.2    </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7B695D">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26</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7B695D">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8</w:t>
            </w:r>
          </w:p>
          <w:p w:rsidR="00083A66" w:rsidRPr="007F336B" w:rsidRDefault="00083A66" w:rsidP="007B695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Анализ гидроксида натрия при совместном присутствии с карбонатом натрия.</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7B695D">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7B695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7B695D" w:rsidP="00D6219C">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 металли</w:t>
            </w:r>
            <w:r w:rsidR="00083A66" w:rsidRPr="007F336B">
              <w:rPr>
                <w:rFonts w:ascii="Times New Roman" w:hAnsi="Times New Roman"/>
                <w:color w:val="000000" w:themeColor="text1"/>
                <w:sz w:val="24"/>
                <w:szCs w:val="24"/>
              </w:rPr>
              <w:t>ческие,</w:t>
            </w:r>
          </w:p>
          <w:p w:rsidR="00083A66" w:rsidRPr="007F336B" w:rsidRDefault="00083A66" w:rsidP="00D6219C">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посуда и реактивы по методике.</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D6219C" w:rsidP="007B695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7B695D">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Отчет.</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D6219C" w:rsidP="00D6219C">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xml:space="preserve"> 2-7; ПК:</w:t>
            </w:r>
            <w:r w:rsidR="00083A66" w:rsidRPr="007F336B">
              <w:rPr>
                <w:rFonts w:ascii="Times New Roman" w:hAnsi="Times New Roman"/>
                <w:color w:val="000000" w:themeColor="text1"/>
                <w:sz w:val="24"/>
                <w:szCs w:val="24"/>
              </w:rPr>
              <w:t>1.1, 1.2, 1.3,    3.2,</w:t>
            </w:r>
          </w:p>
          <w:p w:rsidR="00083A66" w:rsidRPr="007F336B" w:rsidRDefault="00083A66" w:rsidP="00D6219C">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7B695D">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27</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Расчеты результатов анализа по данным титрования.</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Обобщения знаний</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Результаты анализов лабораторных работ</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D6219C"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Отчеты</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D6219C">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line="240" w:lineRule="auto"/>
              <w:rPr>
                <w:rFonts w:ascii="Times New Roman" w:hAnsi="Times New Roman"/>
                <w:b/>
                <w:i/>
                <w:color w:val="000000" w:themeColor="text1"/>
                <w:sz w:val="24"/>
                <w:szCs w:val="24"/>
              </w:rPr>
            </w:pPr>
            <w:r w:rsidRPr="007F336B">
              <w:rPr>
                <w:rFonts w:ascii="Times New Roman" w:hAnsi="Times New Roman"/>
                <w:b/>
                <w:color w:val="000000" w:themeColor="text1"/>
                <w:sz w:val="24"/>
                <w:szCs w:val="24"/>
              </w:rPr>
              <w:t>Тема 2.3.2. Метод оксидиметрии</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28</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line="240" w:lineRule="auto"/>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t>Окислительно</w:t>
            </w:r>
            <w:proofErr w:type="spellEnd"/>
            <w:r w:rsidRPr="007F336B">
              <w:rPr>
                <w:rFonts w:ascii="Times New Roman" w:hAnsi="Times New Roman"/>
                <w:color w:val="000000" w:themeColor="text1"/>
                <w:sz w:val="24"/>
                <w:szCs w:val="24"/>
              </w:rPr>
              <w:t>-восстановительные реакции в аналитической химии.</w:t>
            </w:r>
          </w:p>
          <w:p w:rsidR="00083A66" w:rsidRPr="007F336B" w:rsidRDefault="00083A66" w:rsidP="00D6219C">
            <w:pPr>
              <w:tabs>
                <w:tab w:val="left" w:pos="5130"/>
              </w:tabs>
              <w:spacing w:after="0" w:line="240" w:lineRule="auto"/>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u w:val="single"/>
              </w:rPr>
              <w:t>Перманганатометрия</w:t>
            </w:r>
            <w:proofErr w:type="spellEnd"/>
            <w:r w:rsidRPr="007F336B">
              <w:rPr>
                <w:rFonts w:ascii="Times New Roman" w:hAnsi="Times New Roman"/>
                <w:color w:val="000000" w:themeColor="text1"/>
                <w:sz w:val="24"/>
                <w:szCs w:val="24"/>
                <w:u w:val="single"/>
              </w:rPr>
              <w:t xml:space="preserve">. </w:t>
            </w:r>
            <w:r w:rsidRPr="007F336B">
              <w:rPr>
                <w:rFonts w:ascii="Times New Roman" w:hAnsi="Times New Roman"/>
                <w:color w:val="000000" w:themeColor="text1"/>
                <w:sz w:val="24"/>
                <w:szCs w:val="24"/>
              </w:rPr>
              <w:t>Сущность. Приготовление раствора КМ</w:t>
            </w:r>
            <w:r w:rsidRPr="007F336B">
              <w:rPr>
                <w:rFonts w:ascii="Times New Roman" w:hAnsi="Times New Roman"/>
                <w:color w:val="000000" w:themeColor="text1"/>
                <w:sz w:val="24"/>
                <w:szCs w:val="24"/>
                <w:lang w:val="en-US"/>
              </w:rPr>
              <w:t>n</w:t>
            </w:r>
            <w:r w:rsidRPr="007F336B">
              <w:rPr>
                <w:rFonts w:ascii="Times New Roman" w:hAnsi="Times New Roman"/>
                <w:color w:val="000000" w:themeColor="text1"/>
                <w:sz w:val="24"/>
                <w:szCs w:val="24"/>
              </w:rPr>
              <w:t>О</w:t>
            </w:r>
            <w:r w:rsidRPr="007F336B">
              <w:rPr>
                <w:rFonts w:ascii="Times New Roman" w:hAnsi="Times New Roman"/>
                <w:color w:val="000000" w:themeColor="text1"/>
                <w:sz w:val="24"/>
                <w:szCs w:val="24"/>
                <w:vertAlign w:val="subscript"/>
              </w:rPr>
              <w:t>4</w:t>
            </w:r>
            <w:r w:rsidRPr="007F336B">
              <w:rPr>
                <w:rFonts w:ascii="Times New Roman" w:hAnsi="Times New Roman"/>
                <w:color w:val="000000" w:themeColor="text1"/>
                <w:sz w:val="24"/>
                <w:szCs w:val="24"/>
              </w:rPr>
              <w:t>. Определение восстановителей.</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suppressAutoHyphens/>
              <w:spacing w:after="0"/>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Таблица Д.И.М., </w:t>
            </w:r>
          </w:p>
          <w:p w:rsidR="00083A66" w:rsidRPr="007F336B" w:rsidRDefault="00083A66" w:rsidP="00D6219C">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Карточки заданий </w:t>
            </w:r>
            <w:proofErr w:type="spellStart"/>
            <w:r w:rsidR="005C0CF6" w:rsidRPr="007F336B">
              <w:rPr>
                <w:rFonts w:ascii="Times New Roman" w:hAnsi="Times New Roman"/>
                <w:color w:val="000000" w:themeColor="text1"/>
                <w:sz w:val="24"/>
                <w:szCs w:val="24"/>
              </w:rPr>
              <w:t>окислительно</w:t>
            </w:r>
            <w:proofErr w:type="spellEnd"/>
            <w:r w:rsidR="005C0CF6" w:rsidRPr="007F336B">
              <w:rPr>
                <w:rFonts w:ascii="Times New Roman" w:hAnsi="Times New Roman"/>
                <w:color w:val="000000" w:themeColor="text1"/>
                <w:sz w:val="24"/>
                <w:szCs w:val="24"/>
              </w:rPr>
              <w:t>-восстановительных</w:t>
            </w:r>
            <w:r w:rsidRPr="007F336B">
              <w:rPr>
                <w:rFonts w:ascii="Times New Roman" w:hAnsi="Times New Roman"/>
                <w:color w:val="000000" w:themeColor="text1"/>
                <w:sz w:val="24"/>
                <w:szCs w:val="24"/>
              </w:rPr>
              <w:t xml:space="preserve"> реакций</w:t>
            </w:r>
          </w:p>
          <w:p w:rsidR="005531F2" w:rsidRPr="007F336B" w:rsidRDefault="005531F2" w:rsidP="00D6219C">
            <w:pPr>
              <w:tabs>
                <w:tab w:val="left" w:pos="5130"/>
              </w:tabs>
              <w:spacing w:after="0"/>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D6219C">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209-213;</w:t>
            </w:r>
          </w:p>
          <w:p w:rsidR="00083A66" w:rsidRPr="007F336B" w:rsidRDefault="00083A66" w:rsidP="00D6219C">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Л.3, стр. 119-132.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D6219C">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D6219C">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29</w:t>
            </w:r>
          </w:p>
        </w:tc>
        <w:tc>
          <w:tcPr>
            <w:tcW w:w="4536" w:type="dxa"/>
            <w:tcBorders>
              <w:top w:val="single" w:sz="4" w:space="0" w:color="000000"/>
              <w:left w:val="single" w:sz="4" w:space="0" w:color="000000"/>
              <w:bottom w:val="single" w:sz="4" w:space="0" w:color="000000"/>
            </w:tcBorders>
            <w:shd w:val="clear" w:color="auto" w:fill="auto"/>
          </w:tcPr>
          <w:p w:rsidR="005531F2" w:rsidRPr="007F336B" w:rsidRDefault="00083A66" w:rsidP="005531F2">
            <w:pPr>
              <w:tabs>
                <w:tab w:val="left" w:pos="5130"/>
              </w:tabs>
              <w:spacing w:line="240" w:lineRule="auto"/>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u w:val="single"/>
              </w:rPr>
              <w:t>Йодометрия</w:t>
            </w:r>
            <w:proofErr w:type="spellEnd"/>
            <w:r w:rsidRPr="007F336B">
              <w:rPr>
                <w:rFonts w:ascii="Times New Roman" w:hAnsi="Times New Roman"/>
                <w:color w:val="000000" w:themeColor="text1"/>
                <w:sz w:val="24"/>
                <w:szCs w:val="24"/>
                <w:u w:val="single"/>
              </w:rPr>
              <w:t xml:space="preserve">. </w:t>
            </w:r>
            <w:r w:rsidRPr="007F336B">
              <w:rPr>
                <w:rFonts w:ascii="Times New Roman" w:hAnsi="Times New Roman"/>
                <w:color w:val="000000" w:themeColor="text1"/>
                <w:sz w:val="24"/>
                <w:szCs w:val="24"/>
              </w:rPr>
              <w:t>Сущность. Стандартные растворы, индикатор. Определение окислителей и восстановителей прямым и обратным титрованием.</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Изучение нового материала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Таблица Д.И.М. </w:t>
            </w:r>
          </w:p>
          <w:p w:rsidR="00083A66" w:rsidRPr="007F336B" w:rsidRDefault="00083A66" w:rsidP="001A7CF9">
            <w:pPr>
              <w:tabs>
                <w:tab w:val="left" w:pos="5130"/>
              </w:tabs>
              <w:rPr>
                <w:rFonts w:ascii="Times New Roman" w:hAnsi="Times New Roman"/>
                <w:color w:val="000000" w:themeColor="text1"/>
                <w:sz w:val="24"/>
                <w:szCs w:val="24"/>
              </w:rPr>
            </w:pP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Л.1, стр. 213-215;</w:t>
            </w:r>
          </w:p>
          <w:p w:rsidR="00083A66" w:rsidRPr="007F336B" w:rsidRDefault="00083A66" w:rsidP="00D6219C">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Л.4, стр.145-156.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D6219C">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D6219C">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30</w:t>
            </w:r>
          </w:p>
          <w:p w:rsidR="00083A66" w:rsidRPr="007F336B" w:rsidRDefault="00083A66" w:rsidP="001A7CF9">
            <w:pPr>
              <w:suppressAutoHyphens/>
              <w:jc w:val="center"/>
              <w:rPr>
                <w:rFonts w:ascii="Times New Roman" w:hAnsi="Times New Roman"/>
                <w:color w:val="000000" w:themeColor="text1"/>
                <w:sz w:val="24"/>
                <w:szCs w:val="24"/>
              </w:rPr>
            </w:pPr>
          </w:p>
          <w:p w:rsidR="00083A66" w:rsidRPr="007F336B" w:rsidRDefault="00083A66" w:rsidP="001A7CF9">
            <w:pPr>
              <w:suppressAutoHyphen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31</w:t>
            </w: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9</w:t>
            </w: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А) Стандартизация раствора КМ</w:t>
            </w:r>
            <w:r w:rsidRPr="007F336B">
              <w:rPr>
                <w:rFonts w:ascii="Times New Roman" w:hAnsi="Times New Roman"/>
                <w:color w:val="000000" w:themeColor="text1"/>
                <w:sz w:val="24"/>
                <w:szCs w:val="24"/>
                <w:lang w:val="en-US"/>
              </w:rPr>
              <w:t>n</w:t>
            </w:r>
            <w:r w:rsidRPr="007F336B">
              <w:rPr>
                <w:rFonts w:ascii="Times New Roman" w:hAnsi="Times New Roman"/>
                <w:color w:val="000000" w:themeColor="text1"/>
                <w:sz w:val="24"/>
                <w:szCs w:val="24"/>
              </w:rPr>
              <w:t>О</w:t>
            </w:r>
            <w:r w:rsidRPr="007F336B">
              <w:rPr>
                <w:rFonts w:ascii="Times New Roman" w:hAnsi="Times New Roman"/>
                <w:color w:val="000000" w:themeColor="text1"/>
                <w:sz w:val="24"/>
                <w:szCs w:val="24"/>
                <w:vertAlign w:val="subscript"/>
              </w:rPr>
              <w:t>4</w:t>
            </w: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Б) Определение железа в соли Мора</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Электроплитки, реактивы и посуда по методике</w:t>
            </w:r>
            <w:r w:rsidR="00D6219C" w:rsidRPr="007F336B">
              <w:rPr>
                <w:rFonts w:ascii="Times New Roman" w:hAnsi="Times New Roman"/>
                <w:color w:val="000000" w:themeColor="text1"/>
                <w:sz w:val="24"/>
                <w:szCs w:val="24"/>
              </w:rPr>
              <w:t>,</w:t>
            </w:r>
            <w:r w:rsidRPr="007F336B">
              <w:rPr>
                <w:rFonts w:ascii="Times New Roman" w:hAnsi="Times New Roman"/>
                <w:color w:val="000000" w:themeColor="text1"/>
                <w:sz w:val="24"/>
                <w:szCs w:val="24"/>
              </w:rPr>
              <w:t xml:space="preserve"> лёд.</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p w:rsidR="00D6219C" w:rsidRPr="007F336B" w:rsidRDefault="00D6219C" w:rsidP="00D6219C">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p w:rsidR="00D6219C" w:rsidRPr="007F336B" w:rsidRDefault="00D6219C" w:rsidP="00D6219C">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Отчеты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 ПК: 1.1- 1.3, 2.2, 2.3,    3.2,</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083A66" w:rsidRPr="007F336B" w:rsidTr="0032620A">
        <w:tc>
          <w:tcPr>
            <w:tcW w:w="1135"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32</w:t>
            </w:r>
          </w:p>
          <w:p w:rsidR="00083A66" w:rsidRPr="007F336B" w:rsidRDefault="00083A66" w:rsidP="001A7CF9">
            <w:pPr>
              <w:suppressAutoHyphens/>
              <w:jc w:val="center"/>
              <w:rPr>
                <w:rFonts w:ascii="Times New Roman" w:hAnsi="Times New Roman"/>
                <w:color w:val="000000" w:themeColor="text1"/>
                <w:sz w:val="24"/>
                <w:szCs w:val="24"/>
              </w:rPr>
            </w:pPr>
          </w:p>
        </w:tc>
        <w:tc>
          <w:tcPr>
            <w:tcW w:w="4536" w:type="dxa"/>
            <w:tcBorders>
              <w:top w:val="single" w:sz="4" w:space="0" w:color="000000"/>
              <w:left w:val="single" w:sz="4" w:space="0" w:color="000000"/>
              <w:bottom w:val="single" w:sz="4" w:space="0" w:color="000000"/>
            </w:tcBorders>
            <w:shd w:val="clear" w:color="auto" w:fill="auto"/>
          </w:tcPr>
          <w:p w:rsidR="00083A66" w:rsidRPr="007F336B" w:rsidRDefault="007873AB"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СРС: </w:t>
            </w:r>
            <w:r w:rsidR="00083A66" w:rsidRPr="007F336B">
              <w:rPr>
                <w:rFonts w:ascii="Times New Roman" w:hAnsi="Times New Roman"/>
                <w:color w:val="000000" w:themeColor="text1"/>
                <w:sz w:val="24"/>
                <w:szCs w:val="24"/>
              </w:rPr>
              <w:t xml:space="preserve">Расчеты результатов анализа. Составление </w:t>
            </w:r>
            <w:proofErr w:type="spellStart"/>
            <w:r w:rsidR="00083A66" w:rsidRPr="007F336B">
              <w:rPr>
                <w:rFonts w:ascii="Times New Roman" w:hAnsi="Times New Roman"/>
                <w:color w:val="000000" w:themeColor="text1"/>
                <w:sz w:val="24"/>
                <w:szCs w:val="24"/>
              </w:rPr>
              <w:t>окислительно</w:t>
            </w:r>
            <w:proofErr w:type="spellEnd"/>
            <w:r w:rsidR="00083A66" w:rsidRPr="007F336B">
              <w:rPr>
                <w:rFonts w:ascii="Times New Roman" w:hAnsi="Times New Roman"/>
                <w:color w:val="000000" w:themeColor="text1"/>
                <w:sz w:val="24"/>
                <w:szCs w:val="24"/>
              </w:rPr>
              <w:t>-восстановительных реакций.</w:t>
            </w:r>
          </w:p>
        </w:tc>
        <w:tc>
          <w:tcPr>
            <w:tcW w:w="992"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D6219C" w:rsidP="00565F65">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СРС</w:t>
            </w:r>
            <w:r w:rsidR="00565F65" w:rsidRPr="007F336B">
              <w:rPr>
                <w:rFonts w:ascii="Times New Roman" w:hAnsi="Times New Roman"/>
                <w:color w:val="000000" w:themeColor="text1"/>
                <w:sz w:val="24"/>
                <w:szCs w:val="24"/>
              </w:rPr>
              <w:t xml:space="preserve"> по о</w:t>
            </w:r>
            <w:r w:rsidR="00083A66" w:rsidRPr="007F336B">
              <w:rPr>
                <w:rFonts w:ascii="Times New Roman" w:hAnsi="Times New Roman"/>
                <w:color w:val="000000" w:themeColor="text1"/>
                <w:sz w:val="24"/>
                <w:szCs w:val="24"/>
              </w:rPr>
              <w:t>бобщени</w:t>
            </w:r>
            <w:r w:rsidR="00565F65" w:rsidRPr="007F336B">
              <w:rPr>
                <w:rFonts w:ascii="Times New Roman" w:hAnsi="Times New Roman"/>
                <w:color w:val="000000" w:themeColor="text1"/>
                <w:sz w:val="24"/>
                <w:szCs w:val="24"/>
              </w:rPr>
              <w:t xml:space="preserve">ю </w:t>
            </w:r>
            <w:r w:rsidR="00083A66" w:rsidRPr="007F336B">
              <w:rPr>
                <w:rFonts w:ascii="Times New Roman" w:hAnsi="Times New Roman"/>
                <w:color w:val="000000" w:themeColor="text1"/>
                <w:sz w:val="24"/>
                <w:szCs w:val="24"/>
              </w:rPr>
              <w:t>знаний</w:t>
            </w:r>
          </w:p>
        </w:tc>
        <w:tc>
          <w:tcPr>
            <w:tcW w:w="2835" w:type="dxa"/>
            <w:tcBorders>
              <w:top w:val="single" w:sz="4" w:space="0" w:color="000000"/>
              <w:left w:val="single" w:sz="4" w:space="0" w:color="000000"/>
              <w:bottom w:val="single" w:sz="4" w:space="0" w:color="000000"/>
            </w:tcBorders>
            <w:shd w:val="clear" w:color="auto" w:fill="auto"/>
          </w:tcPr>
          <w:p w:rsidR="00083A66" w:rsidRPr="007F336B" w:rsidRDefault="00083A66" w:rsidP="00D6219C">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Методики, лабораторные отчеты</w:t>
            </w:r>
          </w:p>
        </w:tc>
        <w:tc>
          <w:tcPr>
            <w:tcW w:w="1275" w:type="dxa"/>
            <w:tcBorders>
              <w:top w:val="single" w:sz="4" w:space="0" w:color="000000"/>
              <w:left w:val="single" w:sz="4" w:space="0" w:color="000000"/>
              <w:bottom w:val="single" w:sz="4" w:space="0" w:color="000000"/>
            </w:tcBorders>
            <w:shd w:val="clear" w:color="auto" w:fill="auto"/>
          </w:tcPr>
          <w:p w:rsidR="00083A66" w:rsidRPr="007F336B" w:rsidRDefault="00D6219C"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1418" w:type="dxa"/>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Отчеты по лабораторным работам.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bl>
    <w:p w:rsidR="001A7CF9" w:rsidRPr="007F336B" w:rsidRDefault="001A7CF9" w:rsidP="001A7CF9">
      <w:pPr>
        <w:suppressAutoHyphens/>
        <w:ind w:left="426"/>
        <w:jc w:val="center"/>
        <w:rPr>
          <w:rFonts w:ascii="Times New Roman" w:hAnsi="Times New Roman"/>
          <w:color w:val="000000" w:themeColor="text1"/>
          <w:sz w:val="24"/>
          <w:szCs w:val="24"/>
        </w:rPr>
      </w:pPr>
    </w:p>
    <w:p w:rsidR="001A7CF9" w:rsidRPr="007F336B" w:rsidRDefault="001A7CF9" w:rsidP="001A7CF9">
      <w:pPr>
        <w:suppressAutoHyphens/>
        <w:ind w:left="426"/>
        <w:jc w:val="center"/>
        <w:rPr>
          <w:rFonts w:cs="Calibri"/>
          <w:color w:val="000000" w:themeColor="text1"/>
        </w:rPr>
      </w:pPr>
    </w:p>
    <w:p w:rsidR="001A7CF9" w:rsidRPr="007F336B" w:rsidRDefault="001A7CF9"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3 – семестр</w:t>
      </w:r>
    </w:p>
    <w:p w:rsidR="001A7CF9" w:rsidRPr="007F336B" w:rsidRDefault="001A7CF9"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Аудиторные часы – 64</w:t>
      </w:r>
    </w:p>
    <w:p w:rsidR="005C0CF6" w:rsidRPr="007F336B" w:rsidRDefault="005C0CF6" w:rsidP="001A7CF9">
      <w:pPr>
        <w:tabs>
          <w:tab w:val="left" w:pos="5130"/>
        </w:tabs>
        <w:rPr>
          <w:rFonts w:ascii="Times New Roman" w:hAnsi="Times New Roman"/>
          <w:color w:val="000000" w:themeColor="text1"/>
          <w:sz w:val="24"/>
          <w:szCs w:val="24"/>
        </w:rPr>
      </w:pPr>
    </w:p>
    <w:p w:rsidR="005C0CF6" w:rsidRPr="007F336B" w:rsidRDefault="005C0CF6" w:rsidP="001A7CF9">
      <w:pPr>
        <w:tabs>
          <w:tab w:val="left" w:pos="5130"/>
        </w:tabs>
        <w:rPr>
          <w:rFonts w:ascii="Times New Roman" w:hAnsi="Times New Roman"/>
          <w:color w:val="000000" w:themeColor="text1"/>
          <w:sz w:val="24"/>
          <w:szCs w:val="24"/>
        </w:rPr>
      </w:pPr>
    </w:p>
    <w:p w:rsidR="001A7CF9" w:rsidRPr="007F336B" w:rsidRDefault="001A7CF9" w:rsidP="001A7CF9">
      <w:pPr>
        <w:tabs>
          <w:tab w:val="left" w:pos="5130"/>
        </w:tabs>
        <w:rPr>
          <w:color w:val="000000" w:themeColor="text1"/>
        </w:rPr>
      </w:pPr>
    </w:p>
    <w:tbl>
      <w:tblPr>
        <w:tblW w:w="0" w:type="auto"/>
        <w:tblInd w:w="-176" w:type="dxa"/>
        <w:tblLook w:val="0000" w:firstRow="0" w:lastRow="0" w:firstColumn="0" w:lastColumn="0" w:noHBand="0" w:noVBand="0"/>
      </w:tblPr>
      <w:tblGrid>
        <w:gridCol w:w="710"/>
        <w:gridCol w:w="3429"/>
        <w:gridCol w:w="966"/>
        <w:gridCol w:w="2225"/>
        <w:gridCol w:w="2725"/>
        <w:gridCol w:w="1814"/>
        <w:gridCol w:w="1410"/>
        <w:gridCol w:w="1966"/>
      </w:tblGrid>
      <w:tr w:rsidR="003A7315" w:rsidRPr="007F336B" w:rsidTr="00C35D32">
        <w:trPr>
          <w:cantSplit/>
          <w:tblHeader/>
        </w:trPr>
        <w:tc>
          <w:tcPr>
            <w:tcW w:w="0" w:type="auto"/>
            <w:vMerge w:val="restart"/>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jc w:val="center"/>
              <w:rPr>
                <w:rFonts w:ascii="Times New Roman" w:hAnsi="Times New Roman"/>
                <w:b/>
                <w:bCs/>
                <w:color w:val="000000" w:themeColor="text1"/>
                <w:sz w:val="24"/>
                <w:szCs w:val="24"/>
                <w:lang w:eastAsia="en-US"/>
              </w:rPr>
            </w:pPr>
            <w:r w:rsidRPr="007F336B">
              <w:rPr>
                <w:rFonts w:ascii="Times New Roman" w:hAnsi="Times New Roman"/>
                <w:b/>
                <w:bCs/>
                <w:color w:val="000000" w:themeColor="text1"/>
                <w:sz w:val="24"/>
                <w:szCs w:val="24"/>
                <w:lang w:eastAsia="en-US"/>
              </w:rPr>
              <w:lastRenderedPageBreak/>
              <w:t xml:space="preserve">№ </w:t>
            </w:r>
            <w:proofErr w:type="spellStart"/>
            <w:r w:rsidRPr="007F336B">
              <w:rPr>
                <w:rFonts w:ascii="Times New Roman" w:hAnsi="Times New Roman"/>
                <w:b/>
                <w:bCs/>
                <w:color w:val="000000" w:themeColor="text1"/>
                <w:sz w:val="24"/>
                <w:szCs w:val="24"/>
                <w:lang w:eastAsia="en-US"/>
              </w:rPr>
              <w:t>заня</w:t>
            </w:r>
            <w:proofErr w:type="spellEnd"/>
          </w:p>
          <w:p w:rsidR="00083A66" w:rsidRPr="007F336B" w:rsidRDefault="00083A66" w:rsidP="007B0F4F">
            <w:pPr>
              <w:suppressAutoHyphens/>
              <w:spacing w:after="0" w:line="240" w:lineRule="auto"/>
              <w:jc w:val="center"/>
              <w:rPr>
                <w:rFonts w:ascii="Times New Roman" w:hAnsi="Times New Roman"/>
                <w:color w:val="000000" w:themeColor="text1"/>
                <w:sz w:val="24"/>
                <w:szCs w:val="24"/>
              </w:rPr>
            </w:pPr>
            <w:proofErr w:type="spellStart"/>
            <w:r w:rsidRPr="007F336B">
              <w:rPr>
                <w:rFonts w:ascii="Times New Roman" w:hAnsi="Times New Roman"/>
                <w:b/>
                <w:bCs/>
                <w:color w:val="000000" w:themeColor="text1"/>
                <w:sz w:val="24"/>
                <w:szCs w:val="24"/>
                <w:lang w:eastAsia="en-US"/>
              </w:rPr>
              <w:t>тий</w:t>
            </w:r>
            <w:proofErr w:type="spellEnd"/>
          </w:p>
        </w:tc>
        <w:tc>
          <w:tcPr>
            <w:tcW w:w="0" w:type="auto"/>
            <w:vMerge w:val="restart"/>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Наименование разделов,  тем и  краткое содержание занятий</w:t>
            </w:r>
          </w:p>
        </w:tc>
        <w:tc>
          <w:tcPr>
            <w:tcW w:w="0" w:type="auto"/>
            <w:tcBorders>
              <w:top w:val="single" w:sz="4" w:space="0" w:color="000000"/>
              <w:left w:val="single" w:sz="4" w:space="0" w:color="000000"/>
            </w:tcBorders>
            <w:shd w:val="clear" w:color="auto" w:fill="auto"/>
            <w:vAlign w:val="center"/>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Кол-во часов</w:t>
            </w:r>
          </w:p>
          <w:p w:rsidR="00083A66" w:rsidRPr="007F336B" w:rsidRDefault="00083A66" w:rsidP="007B0F4F">
            <w:pPr>
              <w:suppressAutoHyphens/>
              <w:spacing w:after="0" w:line="240" w:lineRule="auto"/>
              <w:rPr>
                <w:rFonts w:ascii="Times New Roman" w:hAnsi="Times New Roman"/>
                <w:color w:val="000000" w:themeColor="text1"/>
                <w:sz w:val="24"/>
                <w:szCs w:val="24"/>
              </w:rPr>
            </w:pPr>
            <w:proofErr w:type="gramStart"/>
            <w:r w:rsidRPr="007F336B">
              <w:rPr>
                <w:rFonts w:ascii="Times New Roman" w:hAnsi="Times New Roman"/>
                <w:bCs/>
                <w:color w:val="000000" w:themeColor="text1"/>
                <w:sz w:val="24"/>
                <w:szCs w:val="24"/>
                <w:lang w:eastAsia="en-US"/>
              </w:rPr>
              <w:t>(аудит</w:t>
            </w:r>
            <w:proofErr w:type="gramEnd"/>
          </w:p>
          <w:p w:rsidR="00083A66" w:rsidRPr="007F336B" w:rsidRDefault="00083A66" w:rsidP="007B0F4F">
            <w:pPr>
              <w:suppressAutoHyphens/>
              <w:spacing w:after="0" w:line="240" w:lineRule="auto"/>
              <w:rPr>
                <w:rFonts w:ascii="Times New Roman" w:hAnsi="Times New Roman"/>
                <w:color w:val="000000" w:themeColor="text1"/>
                <w:sz w:val="24"/>
                <w:szCs w:val="24"/>
              </w:rPr>
            </w:pPr>
            <w:proofErr w:type="spellStart"/>
            <w:proofErr w:type="gramStart"/>
            <w:r w:rsidRPr="007F336B">
              <w:rPr>
                <w:rFonts w:ascii="Times New Roman" w:hAnsi="Times New Roman"/>
                <w:bCs/>
                <w:color w:val="000000" w:themeColor="text1"/>
                <w:sz w:val="24"/>
                <w:szCs w:val="24"/>
                <w:lang w:eastAsia="en-US"/>
              </w:rPr>
              <w:t>орных</w:t>
            </w:r>
            <w:proofErr w:type="spellEnd"/>
            <w:r w:rsidRPr="007F336B">
              <w:rPr>
                <w:rFonts w:ascii="Times New Roman" w:hAnsi="Times New Roman"/>
                <w:bCs/>
                <w:color w:val="000000" w:themeColor="text1"/>
                <w:sz w:val="24"/>
                <w:szCs w:val="24"/>
                <w:lang w:eastAsia="en-US"/>
              </w:rPr>
              <w:t>)</w:t>
            </w:r>
            <w:proofErr w:type="gramEnd"/>
          </w:p>
        </w:tc>
        <w:tc>
          <w:tcPr>
            <w:tcW w:w="0" w:type="auto"/>
            <w:vMerge w:val="restart"/>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Вид занятий</w:t>
            </w:r>
          </w:p>
        </w:tc>
        <w:tc>
          <w:tcPr>
            <w:tcW w:w="0" w:type="auto"/>
            <w:vMerge w:val="restart"/>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Наглядные пособия  и   ИОР</w:t>
            </w:r>
          </w:p>
        </w:tc>
        <w:tc>
          <w:tcPr>
            <w:tcW w:w="0" w:type="auto"/>
            <w:vMerge w:val="restart"/>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Кол-во час.</w:t>
            </w:r>
          </w:p>
          <w:p w:rsidR="00083A66" w:rsidRPr="007F336B" w:rsidRDefault="003A7315" w:rsidP="007B0F4F">
            <w:pPr>
              <w:suppressAutoHyphen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lang w:eastAsia="en-US"/>
              </w:rPr>
              <w:t>в форме  практической подготовки</w:t>
            </w:r>
          </w:p>
        </w:tc>
        <w:tc>
          <w:tcPr>
            <w:tcW w:w="0" w:type="auto"/>
            <w:vMerge w:val="restart"/>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Домашнее задание</w:t>
            </w:r>
          </w:p>
        </w:tc>
        <w:tc>
          <w:tcPr>
            <w:tcW w:w="0" w:type="auto"/>
            <w:vMerge w:val="restart"/>
            <w:tcBorders>
              <w:top w:val="single" w:sz="4" w:space="0" w:color="000000"/>
              <w:left w:val="single" w:sz="4" w:space="0" w:color="000000"/>
              <w:right w:val="single" w:sz="4" w:space="0" w:color="000000"/>
            </w:tcBorders>
            <w:shd w:val="clear" w:color="auto" w:fill="auto"/>
          </w:tcPr>
          <w:p w:rsidR="00083A66" w:rsidRPr="007F336B" w:rsidRDefault="00083A66" w:rsidP="007B0F4F">
            <w:pPr>
              <w:suppressAutoHyphens/>
              <w:spacing w:after="0" w:line="240" w:lineRule="auto"/>
              <w:rPr>
                <w:rFonts w:ascii="Times New Roman" w:hAnsi="Times New Roman"/>
                <w:color w:val="000000" w:themeColor="text1"/>
                <w:sz w:val="24"/>
                <w:szCs w:val="24"/>
              </w:rPr>
            </w:pPr>
            <w:r w:rsidRPr="007F336B">
              <w:rPr>
                <w:rFonts w:ascii="Times New Roman" w:hAnsi="Times New Roman"/>
                <w:b/>
                <w:bCs/>
                <w:color w:val="000000" w:themeColor="text1"/>
                <w:sz w:val="24"/>
                <w:szCs w:val="24"/>
                <w:lang w:eastAsia="en-US"/>
              </w:rPr>
              <w:t xml:space="preserve">Коды </w:t>
            </w:r>
            <w:proofErr w:type="spellStart"/>
            <w:r w:rsidRPr="007F336B">
              <w:rPr>
                <w:rFonts w:ascii="Times New Roman" w:hAnsi="Times New Roman"/>
                <w:b/>
                <w:bCs/>
                <w:color w:val="000000" w:themeColor="text1"/>
                <w:sz w:val="24"/>
                <w:szCs w:val="24"/>
                <w:lang w:eastAsia="en-US"/>
              </w:rPr>
              <w:t>формиру-емыхкомпетен-ций</w:t>
            </w:r>
            <w:proofErr w:type="spellEnd"/>
          </w:p>
        </w:tc>
      </w:tr>
      <w:tr w:rsidR="003A7315" w:rsidRPr="007F336B" w:rsidTr="00C35D32">
        <w:trPr>
          <w:cantSplit/>
          <w:trHeight w:val="221"/>
          <w:tblHeader/>
        </w:trPr>
        <w:tc>
          <w:tcPr>
            <w:tcW w:w="0" w:type="auto"/>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7B0F4F">
            <w:pPr>
              <w:suppressAutoHyphens/>
              <w:snapToGrid w:val="0"/>
              <w:spacing w:after="0"/>
              <w:jc w:val="center"/>
              <w:rPr>
                <w:b/>
                <w:bCs/>
                <w:color w:val="000000" w:themeColor="text1"/>
                <w:lang w:eastAsia="en-US"/>
              </w:rPr>
            </w:pPr>
          </w:p>
        </w:tc>
        <w:tc>
          <w:tcPr>
            <w:tcW w:w="0" w:type="auto"/>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0" w:type="auto"/>
            <w:tcBorders>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0" w:type="auto"/>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0" w:type="auto"/>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0" w:type="auto"/>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0" w:type="auto"/>
            <w:vMerge/>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suppressAutoHyphens/>
              <w:snapToGrid w:val="0"/>
              <w:rPr>
                <w:b/>
                <w:bCs/>
                <w:color w:val="000000" w:themeColor="text1"/>
                <w:lang w:eastAsia="en-US"/>
              </w:rPr>
            </w:pPr>
          </w:p>
        </w:tc>
        <w:tc>
          <w:tcPr>
            <w:tcW w:w="0" w:type="auto"/>
            <w:vMerge/>
            <w:tcBorders>
              <w:left w:val="single" w:sz="4" w:space="0" w:color="000000"/>
              <w:bottom w:val="single" w:sz="4" w:space="0" w:color="000000"/>
              <w:right w:val="single" w:sz="4" w:space="0" w:color="000000"/>
            </w:tcBorders>
            <w:shd w:val="clear" w:color="auto" w:fill="auto"/>
          </w:tcPr>
          <w:p w:rsidR="00083A66" w:rsidRPr="007F336B" w:rsidRDefault="00083A66" w:rsidP="001A7CF9">
            <w:pPr>
              <w:suppressAutoHyphens/>
              <w:snapToGrid w:val="0"/>
              <w:rPr>
                <w:b/>
                <w:bCs/>
                <w:color w:val="000000" w:themeColor="text1"/>
                <w:lang w:eastAsia="en-US"/>
              </w:rPr>
            </w:pPr>
          </w:p>
        </w:tc>
      </w:tr>
      <w:tr w:rsidR="003A7315" w:rsidRPr="007F336B" w:rsidTr="00C35D32">
        <w:trPr>
          <w:trHeight w:val="234"/>
          <w:tblHeader/>
        </w:trPr>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1</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2</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3</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4</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5</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1814E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6</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1814E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7</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083A66" w:rsidRPr="007F336B" w:rsidRDefault="001814E6" w:rsidP="007B0F4F">
            <w:pPr>
              <w:suppressAutoHyphens/>
              <w:spacing w:after="0" w:line="240" w:lineRule="auto"/>
              <w:jc w:val="center"/>
              <w:rPr>
                <w:rFonts w:ascii="Times New Roman" w:hAnsi="Times New Roman"/>
                <w:color w:val="000000" w:themeColor="text1"/>
                <w:sz w:val="24"/>
                <w:szCs w:val="24"/>
              </w:rPr>
            </w:pPr>
            <w:r w:rsidRPr="007F336B">
              <w:rPr>
                <w:rFonts w:ascii="Times New Roman" w:hAnsi="Times New Roman"/>
                <w:bCs/>
                <w:i/>
                <w:color w:val="000000" w:themeColor="text1"/>
                <w:sz w:val="24"/>
                <w:szCs w:val="24"/>
                <w:lang w:eastAsia="en-US"/>
              </w:rPr>
              <w:t>8</w:t>
            </w:r>
          </w:p>
        </w:tc>
      </w:tr>
      <w:tr w:rsidR="003A7315" w:rsidRPr="007F336B" w:rsidTr="00C35D32">
        <w:trPr>
          <w:trHeight w:val="1134"/>
        </w:trPr>
        <w:tc>
          <w:tcPr>
            <w:tcW w:w="0" w:type="auto"/>
            <w:tcBorders>
              <w:top w:val="single" w:sz="4" w:space="0" w:color="000000"/>
              <w:left w:val="single" w:sz="4" w:space="0" w:color="000000"/>
              <w:bottom w:val="single" w:sz="4" w:space="0" w:color="000000"/>
            </w:tcBorders>
            <w:shd w:val="clear" w:color="auto" w:fill="auto"/>
          </w:tcPr>
          <w:p w:rsidR="005531F2" w:rsidRPr="007F336B" w:rsidRDefault="005531F2" w:rsidP="007B0F4F">
            <w:pPr>
              <w:suppressAutoHyphen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33</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E9303D">
            <w:pPr>
              <w:tabs>
                <w:tab w:val="left" w:pos="5130"/>
              </w:tabs>
              <w:spacing w:line="240" w:lineRule="auto"/>
              <w:jc w:val="both"/>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10</w:t>
            </w:r>
          </w:p>
          <w:p w:rsidR="00F3648D" w:rsidRPr="007F336B" w:rsidRDefault="00083A66" w:rsidP="00174CA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Стандартизация раствора тиосульфата натрия.</w:t>
            </w:r>
          </w:p>
        </w:tc>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3C62B8" w:rsidRPr="007F336B" w:rsidRDefault="00083A66" w:rsidP="003C62B8">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7B0F4F">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 метал</w:t>
            </w:r>
            <w:r w:rsidR="007B0F4F" w:rsidRPr="007F336B">
              <w:rPr>
                <w:rFonts w:ascii="Times New Roman" w:hAnsi="Times New Roman"/>
                <w:color w:val="000000" w:themeColor="text1"/>
                <w:sz w:val="24"/>
                <w:szCs w:val="24"/>
              </w:rPr>
              <w:t>ли</w:t>
            </w:r>
            <w:r w:rsidRPr="007F336B">
              <w:rPr>
                <w:rFonts w:ascii="Times New Roman" w:hAnsi="Times New Roman"/>
                <w:color w:val="000000" w:themeColor="text1"/>
                <w:sz w:val="24"/>
                <w:szCs w:val="24"/>
              </w:rPr>
              <w:t>ческие,</w:t>
            </w:r>
          </w:p>
          <w:p w:rsidR="00F3648D" w:rsidRPr="007F336B" w:rsidRDefault="00083A66" w:rsidP="003C62B8">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посуда и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7B0F4F" w:rsidP="00174CA6">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3C62B8">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3648D" w:rsidRPr="007F336B" w:rsidRDefault="00083A66" w:rsidP="00174CA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:2-</w:t>
            </w:r>
            <w:r w:rsidR="00E9303D" w:rsidRPr="007F336B">
              <w:rPr>
                <w:rFonts w:ascii="Times New Roman" w:hAnsi="Times New Roman"/>
                <w:color w:val="000000" w:themeColor="text1"/>
                <w:sz w:val="24"/>
                <w:szCs w:val="24"/>
              </w:rPr>
              <w:t>7; ПК: 1.1-1.3,    3.2, 4,2,  4</w:t>
            </w:r>
            <w:r w:rsidRPr="007F336B">
              <w:rPr>
                <w:rFonts w:ascii="Times New Roman" w:hAnsi="Times New Roman"/>
                <w:color w:val="000000" w:themeColor="text1"/>
                <w:sz w:val="24"/>
                <w:szCs w:val="24"/>
              </w:rPr>
              <w:t>.</w:t>
            </w:r>
            <w:r w:rsidR="00E9303D" w:rsidRPr="007F336B">
              <w:rPr>
                <w:rFonts w:ascii="Times New Roman" w:hAnsi="Times New Roman"/>
                <w:color w:val="000000" w:themeColor="text1"/>
                <w:sz w:val="24"/>
                <w:szCs w:val="24"/>
              </w:rPr>
              <w:t>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84300A">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34</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84300A">
            <w:pPr>
              <w:tabs>
                <w:tab w:val="left" w:pos="5130"/>
              </w:tabs>
              <w:spacing w:after="0"/>
              <w:jc w:val="both"/>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11</w:t>
            </w:r>
          </w:p>
          <w:p w:rsidR="00083A66" w:rsidRPr="007F336B" w:rsidRDefault="00083A66" w:rsidP="0084300A">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Йодометрический анализ сульфита натрия. </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84300A">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84300A">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84300A">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Штативы </w:t>
            </w:r>
            <w:proofErr w:type="spellStart"/>
            <w:r w:rsidRPr="007F336B">
              <w:rPr>
                <w:rFonts w:ascii="Times New Roman" w:hAnsi="Times New Roman"/>
                <w:color w:val="000000" w:themeColor="text1"/>
                <w:sz w:val="24"/>
                <w:szCs w:val="24"/>
              </w:rPr>
              <w:t>метал</w:t>
            </w:r>
            <w:r w:rsidR="0084300A" w:rsidRPr="007F336B">
              <w:rPr>
                <w:rFonts w:ascii="Times New Roman" w:hAnsi="Times New Roman"/>
                <w:color w:val="000000" w:themeColor="text1"/>
                <w:sz w:val="24"/>
                <w:szCs w:val="24"/>
              </w:rPr>
              <w:t>ли</w:t>
            </w:r>
            <w:r w:rsidRPr="007F336B">
              <w:rPr>
                <w:rFonts w:ascii="Times New Roman" w:hAnsi="Times New Roman"/>
                <w:color w:val="000000" w:themeColor="text1"/>
                <w:sz w:val="24"/>
                <w:szCs w:val="24"/>
              </w:rPr>
              <w:t>ческие</w:t>
            </w:r>
            <w:proofErr w:type="gramStart"/>
            <w:r w:rsidRPr="007F336B">
              <w:rPr>
                <w:rFonts w:ascii="Times New Roman" w:hAnsi="Times New Roman"/>
                <w:color w:val="000000" w:themeColor="text1"/>
                <w:sz w:val="24"/>
                <w:szCs w:val="24"/>
              </w:rPr>
              <w:t>,п</w:t>
            </w:r>
            <w:proofErr w:type="gramEnd"/>
            <w:r w:rsidRPr="007F336B">
              <w:rPr>
                <w:rFonts w:ascii="Times New Roman" w:hAnsi="Times New Roman"/>
                <w:color w:val="000000" w:themeColor="text1"/>
                <w:sz w:val="24"/>
                <w:szCs w:val="24"/>
              </w:rPr>
              <w:t>осуда</w:t>
            </w:r>
            <w:proofErr w:type="spellEnd"/>
            <w:r w:rsidRPr="007F336B">
              <w:rPr>
                <w:rFonts w:ascii="Times New Roman" w:hAnsi="Times New Roman"/>
                <w:color w:val="000000" w:themeColor="text1"/>
                <w:sz w:val="24"/>
                <w:szCs w:val="24"/>
              </w:rPr>
              <w:t xml:space="preserve"> и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84300A" w:rsidP="0084300A">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84300A">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84300A">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:2-7; ПК: 1.1-1.3,    3.2,</w:t>
            </w:r>
          </w:p>
          <w:p w:rsidR="00083A66" w:rsidRPr="007F336B" w:rsidRDefault="00083A66" w:rsidP="0084300A">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84300A">
            <w:pPr>
              <w:suppressAutoHyphens/>
              <w:spacing w:after="0"/>
              <w:jc w:val="center"/>
              <w:rPr>
                <w:rFonts w:ascii="Times New Roman" w:hAnsi="Times New Roman"/>
                <w:color w:val="000000" w:themeColor="text1"/>
                <w:sz w:val="24"/>
                <w:szCs w:val="24"/>
                <w:lang w:eastAsia="en-US"/>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C35D32">
            <w:pPr>
              <w:tabs>
                <w:tab w:val="left" w:pos="5130"/>
              </w:tabs>
              <w:spacing w:after="0" w:line="240" w:lineRule="auto"/>
              <w:rPr>
                <w:rFonts w:ascii="Times New Roman" w:hAnsi="Times New Roman"/>
                <w:b/>
                <w:i/>
                <w:color w:val="000000" w:themeColor="text1"/>
                <w:sz w:val="24"/>
                <w:szCs w:val="24"/>
              </w:rPr>
            </w:pPr>
            <w:r w:rsidRPr="007F336B">
              <w:rPr>
                <w:rFonts w:ascii="Times New Roman" w:hAnsi="Times New Roman"/>
                <w:b/>
                <w:color w:val="000000" w:themeColor="text1"/>
                <w:sz w:val="24"/>
                <w:szCs w:val="24"/>
              </w:rPr>
              <w:t xml:space="preserve">Тема 2.3.3. Метод </w:t>
            </w:r>
            <w:r w:rsidR="00C35D32" w:rsidRPr="007F336B">
              <w:rPr>
                <w:rFonts w:ascii="Times New Roman" w:hAnsi="Times New Roman"/>
                <w:b/>
                <w:color w:val="000000" w:themeColor="text1"/>
                <w:sz w:val="24"/>
                <w:szCs w:val="24"/>
              </w:rPr>
              <w:t>к</w:t>
            </w:r>
            <w:r w:rsidRPr="007F336B">
              <w:rPr>
                <w:rFonts w:ascii="Times New Roman" w:hAnsi="Times New Roman"/>
                <w:b/>
                <w:color w:val="000000" w:themeColor="text1"/>
                <w:sz w:val="24"/>
                <w:szCs w:val="24"/>
              </w:rPr>
              <w:t>омплексонометрии</w:t>
            </w:r>
          </w:p>
        </w:tc>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7B0F4F">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3A7315" w:rsidRPr="007F336B" w:rsidTr="005531F2">
        <w:trPr>
          <w:trHeight w:val="1281"/>
        </w:trPr>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C35D32">
            <w:pPr>
              <w:suppressAutoHyphens/>
              <w:spacing w:after="0" w:line="240" w:lineRule="auto"/>
              <w:jc w:val="center"/>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35</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C35D32">
            <w:pPr>
              <w:tabs>
                <w:tab w:val="left" w:pos="5130"/>
              </w:tabs>
              <w:spacing w:after="0" w:line="240" w:lineRule="auto"/>
              <w:rPr>
                <w:rFonts w:ascii="Times New Roman" w:hAnsi="Times New Roman"/>
                <w:b/>
                <w:i/>
                <w:color w:val="000000" w:themeColor="text1"/>
                <w:sz w:val="24"/>
                <w:szCs w:val="24"/>
              </w:rPr>
            </w:pPr>
            <w:r w:rsidRPr="007F336B">
              <w:rPr>
                <w:rFonts w:ascii="Times New Roman" w:hAnsi="Times New Roman"/>
                <w:color w:val="000000" w:themeColor="text1"/>
                <w:sz w:val="24"/>
                <w:szCs w:val="24"/>
              </w:rPr>
              <w:t>Комплексные соединения. Комплексонометрия, сущность и применение.  Определение точки эквивалентности.</w:t>
            </w:r>
          </w:p>
        </w:tc>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p>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p>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p>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p>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083A66" w:rsidP="005531F2">
            <w:pPr>
              <w:suppressAutoHyphen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 xml:space="preserve">Изучение нового материала с </w:t>
            </w:r>
            <w:proofErr w:type="spellStart"/>
            <w:proofErr w:type="gramStart"/>
            <w:r w:rsidRPr="007F336B">
              <w:rPr>
                <w:rFonts w:ascii="Times New Roman" w:hAnsi="Times New Roman"/>
                <w:color w:val="000000" w:themeColor="text1"/>
                <w:sz w:val="24"/>
                <w:szCs w:val="24"/>
                <w:lang w:eastAsia="en-US"/>
              </w:rPr>
              <w:t>демонст</w:t>
            </w:r>
            <w:proofErr w:type="spellEnd"/>
            <w:r w:rsidRPr="007F336B">
              <w:rPr>
                <w:rFonts w:ascii="Times New Roman" w:hAnsi="Times New Roman"/>
                <w:color w:val="000000" w:themeColor="text1"/>
                <w:sz w:val="24"/>
                <w:szCs w:val="24"/>
                <w:lang w:eastAsia="en-US"/>
              </w:rPr>
              <w:t>-рационными</w:t>
            </w:r>
            <w:proofErr w:type="gramEnd"/>
            <w:r w:rsidRPr="007F336B">
              <w:rPr>
                <w:rFonts w:ascii="Times New Roman" w:hAnsi="Times New Roman"/>
                <w:color w:val="000000" w:themeColor="text1"/>
                <w:sz w:val="24"/>
                <w:szCs w:val="24"/>
                <w:lang w:eastAsia="en-US"/>
              </w:rPr>
              <w:t xml:space="preserve"> опытами</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C35D32">
            <w:pPr>
              <w:tabs>
                <w:tab w:val="left" w:pos="5130"/>
              </w:tabs>
              <w:spacing w:after="0" w:line="240" w:lineRule="auto"/>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t>Эриохром</w:t>
            </w:r>
            <w:proofErr w:type="spellEnd"/>
            <w:r w:rsidRPr="007F336B">
              <w:rPr>
                <w:rFonts w:ascii="Times New Roman" w:hAnsi="Times New Roman"/>
                <w:color w:val="000000" w:themeColor="text1"/>
                <w:sz w:val="24"/>
                <w:szCs w:val="24"/>
              </w:rPr>
              <w:t>,</w:t>
            </w:r>
          </w:p>
          <w:p w:rsidR="00083A66" w:rsidRPr="007F336B" w:rsidRDefault="00083A66" w:rsidP="00C35D32">
            <w:pPr>
              <w:tabs>
                <w:tab w:val="left" w:pos="5130"/>
              </w:tabs>
              <w:spacing w:after="0" w:line="240" w:lineRule="auto"/>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t>трилон</w:t>
            </w:r>
            <w:proofErr w:type="spellEnd"/>
            <w:proofErr w:type="gramStart"/>
            <w:r w:rsidRPr="007F336B">
              <w:rPr>
                <w:rFonts w:ascii="Times New Roman" w:hAnsi="Times New Roman"/>
                <w:color w:val="000000" w:themeColor="text1"/>
                <w:sz w:val="24"/>
                <w:szCs w:val="24"/>
              </w:rPr>
              <w:t xml:space="preserve"> Б</w:t>
            </w:r>
            <w:proofErr w:type="gramEnd"/>
            <w:r w:rsidRPr="007F336B">
              <w:rPr>
                <w:rFonts w:ascii="Times New Roman" w:hAnsi="Times New Roman"/>
                <w:color w:val="000000" w:themeColor="text1"/>
                <w:sz w:val="24"/>
                <w:szCs w:val="24"/>
              </w:rPr>
              <w:t>,</w:t>
            </w:r>
          </w:p>
          <w:p w:rsidR="00083A66" w:rsidRPr="007F336B" w:rsidRDefault="00083A66" w:rsidP="00C35D32">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конические колбы,</w:t>
            </w:r>
          </w:p>
          <w:p w:rsidR="00083A66" w:rsidRPr="007F336B" w:rsidRDefault="00083A66" w:rsidP="005531F2">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буферная смесь</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C35D32">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C35D3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C35D3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 206-210;</w:t>
            </w:r>
          </w:p>
          <w:p w:rsidR="00083A66" w:rsidRPr="007F336B" w:rsidRDefault="00083A66" w:rsidP="00C35D3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Л.4, </w:t>
            </w:r>
          </w:p>
          <w:p w:rsidR="00083A66" w:rsidRPr="007F336B" w:rsidRDefault="00083A66" w:rsidP="00C35D3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стр237-243.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C35D32">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C35D3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F3648D" w:rsidRPr="007F336B" w:rsidRDefault="00F3648D" w:rsidP="00F3648D">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36</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5531F2">
            <w:pPr>
              <w:tabs>
                <w:tab w:val="left" w:pos="5130"/>
              </w:tabs>
              <w:spacing w:after="0" w:line="240" w:lineRule="auto"/>
              <w:jc w:val="both"/>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12</w:t>
            </w:r>
          </w:p>
          <w:p w:rsidR="00F3648D" w:rsidRPr="007F336B" w:rsidRDefault="00F3648D" w:rsidP="00F3648D">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Приготовление и стандартизация раствора </w:t>
            </w:r>
            <w:proofErr w:type="spellStart"/>
            <w:r w:rsidRPr="007F336B">
              <w:rPr>
                <w:rFonts w:ascii="Times New Roman" w:hAnsi="Times New Roman"/>
                <w:color w:val="000000" w:themeColor="text1"/>
                <w:sz w:val="24"/>
                <w:szCs w:val="24"/>
              </w:rPr>
              <w:t>трилона</w:t>
            </w:r>
            <w:proofErr w:type="spellEnd"/>
            <w:r w:rsidRPr="007F336B">
              <w:rPr>
                <w:rFonts w:ascii="Times New Roman" w:hAnsi="Times New Roman"/>
                <w:color w:val="000000" w:themeColor="text1"/>
                <w:sz w:val="24"/>
                <w:szCs w:val="24"/>
              </w:rPr>
              <w:t xml:space="preserve"> Б. Определение </w:t>
            </w:r>
            <w:r w:rsidRPr="007F336B">
              <w:rPr>
                <w:rFonts w:ascii="Times New Roman" w:hAnsi="Times New Roman"/>
                <w:color w:val="000000" w:themeColor="text1"/>
                <w:sz w:val="24"/>
                <w:szCs w:val="24"/>
              </w:rPr>
              <w:lastRenderedPageBreak/>
              <w:t>магния в контрольном растворе.</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w:t>
            </w:r>
          </w:p>
          <w:p w:rsidR="00F3648D"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металлические,</w:t>
            </w:r>
          </w:p>
          <w:p w:rsidR="00F3648D" w:rsidRPr="007F336B" w:rsidRDefault="00F3648D" w:rsidP="00F3648D">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посуда и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jc w:val="center"/>
              <w:rPr>
                <w:color w:val="000000" w:themeColor="text1"/>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:2-7; ПК: 1.1-1.3,    3.2,</w:t>
            </w:r>
          </w:p>
          <w:p w:rsidR="00F3648D" w:rsidRPr="007F336B" w:rsidRDefault="00F3648D" w:rsidP="00F3648D">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F3648D" w:rsidRPr="007F336B" w:rsidRDefault="00F3648D" w:rsidP="00F3648D">
            <w:pPr>
              <w:tabs>
                <w:tab w:val="left" w:pos="5130"/>
              </w:tabs>
              <w:spacing w:after="0"/>
              <w:jc w:val="center"/>
              <w:rPr>
                <w:rFonts w:ascii="Times New Roman" w:hAnsi="Times New Roman"/>
                <w:color w:val="000000" w:themeColor="text1"/>
                <w:sz w:val="24"/>
                <w:szCs w:val="24"/>
              </w:rPr>
            </w:pPr>
          </w:p>
          <w:p w:rsidR="00F3648D" w:rsidRPr="007F336B" w:rsidRDefault="00F3648D" w:rsidP="00F3648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37</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13</w:t>
            </w:r>
          </w:p>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Определение общей жесткости воды методом комплексонометрии. </w:t>
            </w:r>
          </w:p>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3C62B8"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w:t>
            </w:r>
          </w:p>
          <w:p w:rsidR="00F3648D"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металлические,</w:t>
            </w:r>
          </w:p>
          <w:p w:rsidR="00F3648D"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посуда и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spacing w:after="0" w:line="240" w:lineRule="auto"/>
              <w:jc w:val="center"/>
              <w:rPr>
                <w:color w:val="000000" w:themeColor="text1"/>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:2-7; ПК: 1.1-1.3,    3.2,</w:t>
            </w:r>
          </w:p>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F3648D" w:rsidRPr="007F336B" w:rsidRDefault="00F3648D" w:rsidP="00F3648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38</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Составление уравнений образования и диссоциации комплексных соединений.  Расчеты по приготовлению растворов, определение их точной концентрации. </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3C62B8" w:rsidRPr="007F336B" w:rsidRDefault="00F3648D" w:rsidP="003C62B8">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Повторения и </w:t>
            </w:r>
          </w:p>
          <w:p w:rsidR="003C62B8" w:rsidRPr="007F336B" w:rsidRDefault="00F3648D" w:rsidP="003C62B8">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обобщения</w:t>
            </w:r>
          </w:p>
          <w:p w:rsidR="00F3648D" w:rsidRPr="007F336B" w:rsidRDefault="00F3648D" w:rsidP="00F3648D">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знаний</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Методики,</w:t>
            </w:r>
          </w:p>
          <w:p w:rsidR="00F3648D" w:rsidRPr="007F336B" w:rsidRDefault="00F3648D" w:rsidP="00F3648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конспекты,</w:t>
            </w:r>
          </w:p>
          <w:p w:rsidR="00F3648D" w:rsidRPr="007F336B" w:rsidRDefault="00F3648D" w:rsidP="00F3648D">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лабораторные отчеты</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jc w:val="center"/>
              <w:rPr>
                <w:color w:val="000000" w:themeColor="text1"/>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Отчеты по </w:t>
            </w:r>
            <w:proofErr w:type="spellStart"/>
            <w:proofErr w:type="gramStart"/>
            <w:r w:rsidRPr="007F336B">
              <w:rPr>
                <w:rFonts w:ascii="Times New Roman" w:hAnsi="Times New Roman"/>
                <w:color w:val="000000" w:themeColor="text1"/>
                <w:sz w:val="24"/>
                <w:szCs w:val="24"/>
              </w:rPr>
              <w:t>лаборатор-ным</w:t>
            </w:r>
            <w:proofErr w:type="spellEnd"/>
            <w:proofErr w:type="gramEnd"/>
            <w:r w:rsidRPr="007F336B">
              <w:rPr>
                <w:rFonts w:ascii="Times New Roman" w:hAnsi="Times New Roman"/>
                <w:color w:val="000000" w:themeColor="text1"/>
                <w:sz w:val="24"/>
                <w:szCs w:val="24"/>
              </w:rPr>
              <w:t xml:space="preserve"> работам </w:t>
            </w:r>
          </w:p>
          <w:p w:rsidR="00F3648D" w:rsidRPr="007F336B" w:rsidRDefault="00F3648D" w:rsidP="00F3648D">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12-13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3648D" w:rsidRPr="007F336B" w:rsidRDefault="00F3648D" w:rsidP="00F3648D">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F3648D" w:rsidRPr="007F336B" w:rsidRDefault="00F3648D"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F3648D" w:rsidRPr="007F336B" w:rsidRDefault="00F3648D"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2.3.4. Метод осаждения.</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suppressAutoHyphens/>
              <w:rPr>
                <w:rFonts w:ascii="Times New Roman" w:hAnsi="Times New Roman"/>
                <w:color w:val="000000" w:themeColor="text1"/>
                <w:sz w:val="24"/>
                <w:szCs w:val="24"/>
                <w:lang w:eastAsia="en-US"/>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jc w:val="center"/>
              <w:rPr>
                <w:color w:val="000000" w:themeColor="text1"/>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3648D" w:rsidRPr="007F336B" w:rsidRDefault="00F3648D" w:rsidP="001A7CF9">
            <w:pPr>
              <w:tabs>
                <w:tab w:val="left" w:pos="5130"/>
              </w:tabs>
              <w:jc w:val="both"/>
              <w:rPr>
                <w:rFonts w:ascii="Times New Roman" w:hAnsi="Times New Roman"/>
                <w:color w:val="000000" w:themeColor="text1"/>
                <w:sz w:val="24"/>
                <w:szCs w:val="24"/>
              </w:rPr>
            </w:pP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F3648D" w:rsidRPr="007F336B" w:rsidRDefault="001814E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39</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814E6">
            <w:pPr>
              <w:tabs>
                <w:tab w:val="left" w:pos="5130"/>
              </w:tabs>
              <w:spacing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rPr>
              <w:t>Сущность. Классификация. Стандартные растворы, индикаторы, применение.</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814E6">
            <w:pPr>
              <w:suppressAutoHyphen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Изучение нового материала</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814E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Таблицы Д.И.М, растворимости</w:t>
            </w: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F3648D">
            <w:pPr>
              <w:jc w:val="center"/>
              <w:rPr>
                <w:color w:val="000000" w:themeColor="text1"/>
              </w:rPr>
            </w:pPr>
          </w:p>
        </w:tc>
        <w:tc>
          <w:tcPr>
            <w:tcW w:w="0" w:type="auto"/>
            <w:tcBorders>
              <w:top w:val="single" w:sz="4" w:space="0" w:color="000000"/>
              <w:left w:val="single" w:sz="4" w:space="0" w:color="000000"/>
              <w:bottom w:val="single" w:sz="4" w:space="0" w:color="000000"/>
            </w:tcBorders>
            <w:shd w:val="clear" w:color="auto" w:fill="auto"/>
          </w:tcPr>
          <w:p w:rsidR="00F3648D" w:rsidRPr="007F336B" w:rsidRDefault="00F3648D" w:rsidP="001814E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Л.1, стр. 215-219;Л.4, стр. 224-229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3648D" w:rsidRPr="007F336B" w:rsidRDefault="00F3648D" w:rsidP="001814E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814E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40</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14</w:t>
            </w:r>
          </w:p>
          <w:p w:rsidR="00083A66" w:rsidRPr="007F336B" w:rsidRDefault="00083A66" w:rsidP="001814E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Определение хлорид ионов в растворе хлорида натрия </w:t>
            </w:r>
            <w:proofErr w:type="spellStart"/>
            <w:r w:rsidRPr="007F336B">
              <w:rPr>
                <w:rFonts w:ascii="Times New Roman" w:hAnsi="Times New Roman"/>
                <w:color w:val="000000" w:themeColor="text1"/>
                <w:sz w:val="24"/>
                <w:szCs w:val="24"/>
              </w:rPr>
              <w:lastRenderedPageBreak/>
              <w:t>аргентометрией</w:t>
            </w:r>
            <w:proofErr w:type="spellEnd"/>
            <w:r w:rsidRPr="007F336B">
              <w:rPr>
                <w:rFonts w:ascii="Times New Roman" w:hAnsi="Times New Roman"/>
                <w:color w:val="000000" w:themeColor="text1"/>
                <w:sz w:val="24"/>
                <w:szCs w:val="24"/>
              </w:rPr>
              <w:t>.</w:t>
            </w:r>
          </w:p>
          <w:p w:rsidR="001814E6" w:rsidRPr="007F336B" w:rsidRDefault="001814E6" w:rsidP="001814E6">
            <w:pPr>
              <w:tabs>
                <w:tab w:val="left" w:pos="5130"/>
              </w:tabs>
              <w:spacing w:after="0"/>
              <w:rPr>
                <w:rFonts w:ascii="Times New Roman" w:hAnsi="Times New Roman"/>
                <w:color w:val="000000" w:themeColor="text1"/>
                <w:sz w:val="24"/>
                <w:szCs w:val="24"/>
                <w:u w:val="single"/>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Штативы металлические,</w:t>
            </w:r>
          </w:p>
          <w:p w:rsidR="00083A66" w:rsidRPr="007F336B" w:rsidRDefault="00083A66" w:rsidP="001814E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посуда и реактивы по </w:t>
            </w:r>
            <w:r w:rsidRPr="007F336B">
              <w:rPr>
                <w:rFonts w:ascii="Times New Roman" w:hAnsi="Times New Roman"/>
                <w:color w:val="000000" w:themeColor="text1"/>
                <w:sz w:val="24"/>
                <w:szCs w:val="24"/>
              </w:rPr>
              <w:lastRenderedPageBreak/>
              <w:t>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1814E6" w:rsidP="001814E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814E6">
            <w:pPr>
              <w:tabs>
                <w:tab w:val="left" w:pos="5130"/>
              </w:tabs>
              <w:spacing w:after="0"/>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 ПК: 1.1-1.3,    3.2,</w:t>
            </w:r>
          </w:p>
          <w:p w:rsidR="00083A66" w:rsidRPr="007F336B" w:rsidRDefault="00083A66" w:rsidP="001814E6">
            <w:pPr>
              <w:tabs>
                <w:tab w:val="left" w:pos="5130"/>
              </w:tabs>
              <w:spacing w:after="0"/>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814E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line="240" w:lineRule="auto"/>
              <w:rPr>
                <w:rFonts w:ascii="Times New Roman" w:hAnsi="Times New Roman"/>
                <w:color w:val="000000" w:themeColor="text1"/>
                <w:sz w:val="24"/>
                <w:szCs w:val="24"/>
              </w:rPr>
            </w:pPr>
            <w:r w:rsidRPr="007F336B">
              <w:rPr>
                <w:rFonts w:ascii="Times New Roman" w:hAnsi="Times New Roman"/>
                <w:b/>
                <w:color w:val="000000" w:themeColor="text1"/>
                <w:sz w:val="24"/>
                <w:szCs w:val="24"/>
              </w:rPr>
              <w:t>Раздел 3. Физико-химические методы анализа веществ.</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suppressAutoHyphens/>
              <w:rPr>
                <w:rFonts w:ascii="Times New Roman" w:hAnsi="Times New Roman"/>
                <w:color w:val="000000" w:themeColor="text1"/>
                <w:sz w:val="24"/>
                <w:szCs w:val="24"/>
                <w:lang w:eastAsia="en-US"/>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814E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3.1. Фотометрические методы анализа.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suppressAutoHyphens/>
              <w:spacing w:after="0"/>
              <w:rPr>
                <w:rFonts w:ascii="Times New Roman" w:hAnsi="Times New Roman"/>
                <w:color w:val="000000" w:themeColor="text1"/>
                <w:sz w:val="24"/>
                <w:szCs w:val="24"/>
                <w:lang w:eastAsia="en-US"/>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814E6">
            <w:pPr>
              <w:tabs>
                <w:tab w:val="left" w:pos="5130"/>
              </w:tabs>
              <w:spacing w:after="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814E6">
            <w:pPr>
              <w:tabs>
                <w:tab w:val="left" w:pos="5130"/>
              </w:tabs>
              <w:spacing w:after="0"/>
              <w:jc w:val="both"/>
              <w:rPr>
                <w:rFonts w:ascii="Times New Roman" w:hAnsi="Times New Roman"/>
                <w:color w:val="000000" w:themeColor="text1"/>
                <w:sz w:val="24"/>
                <w:szCs w:val="24"/>
              </w:rPr>
            </w:pP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814E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41</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rPr>
                <w:rFonts w:ascii="Times New Roman" w:hAnsi="Times New Roman"/>
                <w:b/>
                <w:color w:val="000000" w:themeColor="text1"/>
                <w:sz w:val="24"/>
                <w:szCs w:val="24"/>
              </w:rPr>
            </w:pPr>
            <w:r w:rsidRPr="007F336B">
              <w:rPr>
                <w:rFonts w:ascii="Times New Roman" w:hAnsi="Times New Roman"/>
                <w:color w:val="000000" w:themeColor="text1"/>
                <w:sz w:val="24"/>
                <w:szCs w:val="24"/>
              </w:rPr>
              <w:t>Сущность фотометрии, области применения, теоретические основы. Основной закон фотометрии. Оптическая плотность, молярный коэффициент.</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suppressAutoHyphens/>
              <w:spacing w:line="240" w:lineRule="auto"/>
              <w:rPr>
                <w:rFonts w:ascii="Times New Roman" w:hAnsi="Times New Roman"/>
                <w:color w:val="000000" w:themeColor="text1"/>
                <w:sz w:val="24"/>
                <w:szCs w:val="24"/>
                <w:lang w:eastAsia="en-US"/>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Схема пропускания световых лучей через раствор. Кюветы.</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Л.4, </w:t>
            </w:r>
          </w:p>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стр. 244; </w:t>
            </w:r>
          </w:p>
          <w:p w:rsidR="00083A66" w:rsidRPr="007F336B" w:rsidRDefault="00083A66" w:rsidP="00FF6016">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266-272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F601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FF601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F601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Колориметрия. Метод стандартных серий. </w:t>
            </w:r>
            <w:proofErr w:type="spellStart"/>
            <w:r w:rsidRPr="007F336B">
              <w:rPr>
                <w:rFonts w:ascii="Times New Roman" w:hAnsi="Times New Roman"/>
                <w:color w:val="000000" w:themeColor="text1"/>
                <w:sz w:val="24"/>
                <w:szCs w:val="24"/>
              </w:rPr>
              <w:t>Фотоколориметрия</w:t>
            </w:r>
            <w:proofErr w:type="spellEnd"/>
            <w:r w:rsidRPr="007F336B">
              <w:rPr>
                <w:rFonts w:ascii="Times New Roman" w:hAnsi="Times New Roman"/>
                <w:color w:val="000000" w:themeColor="text1"/>
                <w:sz w:val="24"/>
                <w:szCs w:val="24"/>
              </w:rPr>
              <w:t xml:space="preserve">. Устройство и принцип действия </w:t>
            </w:r>
            <w:proofErr w:type="spellStart"/>
            <w:r w:rsidRPr="007F336B">
              <w:rPr>
                <w:rFonts w:ascii="Times New Roman" w:hAnsi="Times New Roman"/>
                <w:color w:val="000000" w:themeColor="text1"/>
                <w:sz w:val="24"/>
                <w:szCs w:val="24"/>
              </w:rPr>
              <w:t>фотоэлектроколориметров</w:t>
            </w:r>
            <w:proofErr w:type="spellEnd"/>
            <w:r w:rsidRPr="007F336B">
              <w:rPr>
                <w:rFonts w:ascii="Times New Roman" w:hAnsi="Times New Roman"/>
                <w:color w:val="000000" w:themeColor="text1"/>
                <w:sz w:val="24"/>
                <w:szCs w:val="24"/>
              </w:rPr>
              <w:t xml:space="preserve"> (КФК – 2,3)</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suppressAutoHyphen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Изучение нового материала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Схема КФК-2, шкала метода стандартных серий.  </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Л.4, </w:t>
            </w:r>
          </w:p>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стр. 272-274</w:t>
            </w:r>
          </w:p>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F601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FF60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F601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43</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15</w:t>
            </w:r>
          </w:p>
          <w:p w:rsidR="00083A66" w:rsidRPr="007F336B" w:rsidRDefault="00083A66" w:rsidP="00FF6016">
            <w:pPr>
              <w:tabs>
                <w:tab w:val="left" w:pos="5130"/>
              </w:tabs>
              <w:spacing w:line="240" w:lineRule="auto"/>
              <w:rPr>
                <w:rFonts w:ascii="Times New Roman" w:hAnsi="Times New Roman"/>
                <w:b/>
                <w:color w:val="000000" w:themeColor="text1"/>
                <w:sz w:val="24"/>
                <w:szCs w:val="24"/>
              </w:rPr>
            </w:pPr>
            <w:r w:rsidRPr="007F336B">
              <w:rPr>
                <w:rFonts w:ascii="Times New Roman" w:hAnsi="Times New Roman"/>
                <w:color w:val="000000" w:themeColor="text1"/>
                <w:sz w:val="24"/>
                <w:szCs w:val="24"/>
              </w:rPr>
              <w:t xml:space="preserve">Определение меди методом </w:t>
            </w:r>
            <w:r w:rsidRPr="007F336B">
              <w:rPr>
                <w:rFonts w:ascii="Times New Roman" w:hAnsi="Times New Roman"/>
                <w:color w:val="000000" w:themeColor="text1"/>
                <w:sz w:val="24"/>
                <w:szCs w:val="24"/>
              </w:rPr>
              <w:lastRenderedPageBreak/>
              <w:t>стандартных серий.</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5531F2">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Штатив с пробирками для шкалы растворов, посуда и реактивы по </w:t>
            </w:r>
            <w:r w:rsidRPr="007F336B">
              <w:rPr>
                <w:rFonts w:ascii="Times New Roman" w:hAnsi="Times New Roman"/>
                <w:color w:val="000000" w:themeColor="text1"/>
                <w:sz w:val="24"/>
                <w:szCs w:val="24"/>
              </w:rPr>
              <w:lastRenderedPageBreak/>
              <w:t>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FB740B" w:rsidP="00FF6016">
            <w:pPr>
              <w:tabs>
                <w:tab w:val="left" w:pos="5130"/>
              </w:tabs>
              <w:spacing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F601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ОК2-ОК7; ПК: 1.1-1.3,    3.2,4.2,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F601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3.2. Рефрактометрия.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suppressAutoHyphens/>
              <w:spacing w:after="0"/>
              <w:rPr>
                <w:rFonts w:ascii="Times New Roman" w:hAnsi="Times New Roman"/>
                <w:color w:val="000000" w:themeColor="text1"/>
                <w:sz w:val="24"/>
                <w:szCs w:val="24"/>
                <w:lang w:eastAsia="en-US"/>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F6016">
            <w:pPr>
              <w:tabs>
                <w:tab w:val="left" w:pos="5130"/>
              </w:tabs>
              <w:spacing w:after="0"/>
              <w:jc w:val="both"/>
              <w:rPr>
                <w:rFonts w:ascii="Times New Roman" w:hAnsi="Times New Roman"/>
                <w:color w:val="000000" w:themeColor="text1"/>
                <w:sz w:val="24"/>
                <w:szCs w:val="24"/>
              </w:rPr>
            </w:pP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F6016">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44</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Сущность метода. Показатель преломления, зависимость от различных факторов. Принцип действия рефрактометров. Правила работы с рефрактометром.</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suppressAutoHyphens/>
              <w:spacing w:line="240" w:lineRule="auto"/>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0" w:type="auto"/>
            <w:tcBorders>
              <w:top w:val="single" w:sz="4" w:space="0" w:color="000000"/>
              <w:left w:val="single" w:sz="4" w:space="0" w:color="000000"/>
              <w:bottom w:val="single" w:sz="4" w:space="0" w:color="000000"/>
            </w:tcBorders>
            <w:shd w:val="clear" w:color="auto" w:fill="auto"/>
          </w:tcPr>
          <w:p w:rsidR="00FF6016" w:rsidRPr="007F336B" w:rsidRDefault="00083A66" w:rsidP="00FF6016">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Схема преломления световых лучей.</w:t>
            </w:r>
          </w:p>
          <w:p w:rsidR="00083A66" w:rsidRPr="007F336B" w:rsidRDefault="00083A66" w:rsidP="00FF601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Рефрактометр</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Л.1, </w:t>
            </w:r>
          </w:p>
          <w:p w:rsidR="00083A66" w:rsidRPr="007F336B" w:rsidRDefault="00083A66" w:rsidP="00FF6016">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стр. 324-328;</w:t>
            </w:r>
          </w:p>
          <w:p w:rsidR="00083A66" w:rsidRPr="007F336B" w:rsidRDefault="00083A66" w:rsidP="00FF6016">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F6016">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FF6016">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B740B">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45</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Определение показателя преломления жидкостей. Идентификация веществ по показателям преломления.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jc w:val="center"/>
              <w:rPr>
                <w:rFonts w:ascii="Times New Roman" w:hAnsi="Times New Roman"/>
                <w:color w:val="000000" w:themeColor="text1"/>
                <w:sz w:val="24"/>
                <w:szCs w:val="24"/>
              </w:rPr>
            </w:pPr>
          </w:p>
          <w:p w:rsidR="00083A66" w:rsidRPr="007F336B" w:rsidRDefault="00083A66" w:rsidP="00FB740B">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suppressAutoHyphens/>
              <w:spacing w:after="0" w:line="240" w:lineRule="auto"/>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Рефрактометр, </w:t>
            </w:r>
            <w:proofErr w:type="spellStart"/>
            <w:r w:rsidR="00FB740B" w:rsidRPr="007F336B">
              <w:rPr>
                <w:rFonts w:ascii="Times New Roman" w:hAnsi="Times New Roman"/>
                <w:color w:val="000000" w:themeColor="text1"/>
                <w:sz w:val="24"/>
                <w:szCs w:val="24"/>
              </w:rPr>
              <w:t>органические</w:t>
            </w:r>
            <w:r w:rsidRPr="007F336B">
              <w:rPr>
                <w:rFonts w:ascii="Times New Roman" w:hAnsi="Times New Roman"/>
                <w:color w:val="000000" w:themeColor="text1"/>
                <w:sz w:val="24"/>
                <w:szCs w:val="24"/>
              </w:rPr>
              <w:t>вещества</w:t>
            </w:r>
            <w:proofErr w:type="spellEnd"/>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46</w:t>
            </w:r>
          </w:p>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16</w:t>
            </w:r>
          </w:p>
          <w:p w:rsidR="00FB740B" w:rsidRPr="007F336B" w:rsidRDefault="00FB740B" w:rsidP="00FB740B">
            <w:pPr>
              <w:tabs>
                <w:tab w:val="left" w:pos="5130"/>
              </w:tabs>
              <w:spacing w:after="0" w:line="240" w:lineRule="auto"/>
              <w:rPr>
                <w:rFonts w:ascii="Times New Roman" w:hAnsi="Times New Roman"/>
                <w:color w:val="000000" w:themeColor="text1"/>
                <w:sz w:val="24"/>
                <w:szCs w:val="24"/>
                <w:u w:val="single"/>
              </w:rPr>
            </w:pPr>
          </w:p>
          <w:p w:rsidR="00083A66" w:rsidRPr="007F336B" w:rsidRDefault="00083A66" w:rsidP="00FB740B">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Определение концентрации веществ в растворах с помощью графиков.</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Миллиметровая бумага, карточки-задания.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FB740B" w:rsidP="00FB740B">
            <w:pPr>
              <w:tabs>
                <w:tab w:val="left" w:pos="5130"/>
              </w:tabs>
              <w:spacing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B740B">
            <w:pPr>
              <w:tabs>
                <w:tab w:val="left" w:pos="5130"/>
              </w:tabs>
              <w:spacing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2-7;ПК: 1.1-1.3,    3.2,4.2,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B740B">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47</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17</w:t>
            </w:r>
          </w:p>
          <w:p w:rsidR="00083A66" w:rsidRPr="007F336B" w:rsidRDefault="00083A66" w:rsidP="00FB740B">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rPr>
              <w:t>Идентификация органических веществ с помощью рефрактометра.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3C62B8">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Рефрактометр, </w:t>
            </w:r>
            <w:proofErr w:type="spellStart"/>
            <w:r w:rsidRPr="007F336B">
              <w:rPr>
                <w:rFonts w:ascii="Times New Roman" w:hAnsi="Times New Roman"/>
                <w:color w:val="000000" w:themeColor="text1"/>
                <w:sz w:val="24"/>
                <w:szCs w:val="24"/>
              </w:rPr>
              <w:t>пипетки</w:t>
            </w:r>
            <w:proofErr w:type="gramStart"/>
            <w:r w:rsidRPr="007F336B">
              <w:rPr>
                <w:rFonts w:ascii="Times New Roman" w:hAnsi="Times New Roman"/>
                <w:color w:val="000000" w:themeColor="text1"/>
                <w:sz w:val="24"/>
                <w:szCs w:val="24"/>
              </w:rPr>
              <w:t>,с</w:t>
            </w:r>
            <w:proofErr w:type="gramEnd"/>
            <w:r w:rsidRPr="007F336B">
              <w:rPr>
                <w:rFonts w:ascii="Times New Roman" w:hAnsi="Times New Roman"/>
                <w:color w:val="000000" w:themeColor="text1"/>
                <w:sz w:val="24"/>
                <w:szCs w:val="24"/>
              </w:rPr>
              <w:t>алфетки</w:t>
            </w:r>
            <w:proofErr w:type="spellEnd"/>
            <w:r w:rsidRPr="007F336B">
              <w:rPr>
                <w:rFonts w:ascii="Times New Roman" w:hAnsi="Times New Roman"/>
                <w:color w:val="000000" w:themeColor="text1"/>
                <w:sz w:val="24"/>
                <w:szCs w:val="24"/>
              </w:rPr>
              <w:t>, органические вещества.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1C5EBD" w:rsidP="00FB740B">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ПК: 1.1-1.3,    3.2,</w:t>
            </w:r>
          </w:p>
          <w:p w:rsidR="00083A66" w:rsidRPr="007F336B" w:rsidRDefault="00083A66" w:rsidP="00FB740B">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FB740B">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FB740B">
            <w:pPr>
              <w:tabs>
                <w:tab w:val="left" w:pos="5130"/>
              </w:tabs>
              <w:spacing w:line="240" w:lineRule="auto"/>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3.3. Хроматография.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C5EB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48</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rPr>
              <w:t xml:space="preserve">Сущность, возможности </w:t>
            </w:r>
            <w:r w:rsidRPr="007F336B">
              <w:rPr>
                <w:rFonts w:ascii="Times New Roman" w:hAnsi="Times New Roman"/>
                <w:color w:val="000000" w:themeColor="text1"/>
                <w:sz w:val="24"/>
                <w:szCs w:val="24"/>
              </w:rPr>
              <w:lastRenderedPageBreak/>
              <w:t xml:space="preserve">анализа. Классификация. Основные виды хроматографии. Газо-жидкостная хроматография. Схема хроматографа, получение и расшифровка </w:t>
            </w:r>
            <w:proofErr w:type="spellStart"/>
            <w:r w:rsidRPr="007F336B">
              <w:rPr>
                <w:rFonts w:ascii="Times New Roman" w:hAnsi="Times New Roman"/>
                <w:color w:val="000000" w:themeColor="text1"/>
                <w:sz w:val="24"/>
                <w:szCs w:val="24"/>
              </w:rPr>
              <w:t>хроматограмм</w:t>
            </w:r>
            <w:proofErr w:type="spellEnd"/>
            <w:r w:rsidRPr="007F336B">
              <w:rPr>
                <w:rFonts w:ascii="Times New Roman" w:hAnsi="Times New Roman"/>
                <w:color w:val="000000" w:themeColor="text1"/>
                <w:sz w:val="24"/>
                <w:szCs w:val="24"/>
              </w:rPr>
              <w:t>.</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suppressAutoHyphen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lang w:eastAsia="en-US"/>
              </w:rPr>
              <w:t xml:space="preserve">Изучение нового </w:t>
            </w:r>
            <w:r w:rsidRPr="007F336B">
              <w:rPr>
                <w:rFonts w:ascii="Times New Roman" w:hAnsi="Times New Roman"/>
                <w:color w:val="000000" w:themeColor="text1"/>
                <w:sz w:val="24"/>
                <w:szCs w:val="24"/>
                <w:lang w:eastAsia="en-US"/>
              </w:rPr>
              <w:lastRenderedPageBreak/>
              <w:t>материала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 xml:space="preserve">Схемы </w:t>
            </w:r>
            <w:proofErr w:type="spellStart"/>
            <w:proofErr w:type="gramStart"/>
            <w:r w:rsidRPr="007F336B">
              <w:rPr>
                <w:rFonts w:ascii="Times New Roman" w:hAnsi="Times New Roman"/>
                <w:color w:val="000000" w:themeColor="text1"/>
                <w:sz w:val="24"/>
                <w:szCs w:val="24"/>
              </w:rPr>
              <w:t>хро-матографа</w:t>
            </w:r>
            <w:proofErr w:type="spellEnd"/>
            <w:proofErr w:type="gramEnd"/>
            <w:r w:rsidRPr="007F336B">
              <w:rPr>
                <w:rFonts w:ascii="Times New Roman" w:hAnsi="Times New Roman"/>
                <w:color w:val="000000" w:themeColor="text1"/>
                <w:sz w:val="24"/>
                <w:szCs w:val="24"/>
              </w:rPr>
              <w:t xml:space="preserve">, </w:t>
            </w:r>
            <w:proofErr w:type="spellStart"/>
            <w:r w:rsidRPr="007F336B">
              <w:rPr>
                <w:rFonts w:ascii="Times New Roman" w:hAnsi="Times New Roman"/>
                <w:color w:val="000000" w:themeColor="text1"/>
                <w:sz w:val="24"/>
                <w:szCs w:val="24"/>
              </w:rPr>
              <w:lastRenderedPageBreak/>
              <w:t>хроматог-раммы</w:t>
            </w:r>
            <w:proofErr w:type="spellEnd"/>
            <w:r w:rsidRPr="007F336B">
              <w:rPr>
                <w:rFonts w:ascii="Times New Roman" w:hAnsi="Times New Roman"/>
                <w:color w:val="000000" w:themeColor="text1"/>
                <w:sz w:val="24"/>
                <w:szCs w:val="24"/>
              </w:rPr>
              <w:t>, колонки, жидкие фазы, твёрдые носители.</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Л.1,</w:t>
            </w:r>
          </w:p>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 xml:space="preserve"> стр. 355-357; 363-366; </w:t>
            </w:r>
          </w:p>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373-375,</w:t>
            </w:r>
          </w:p>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конспект.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lastRenderedPageBreak/>
              <w:t>ОК</w:t>
            </w:r>
            <w:proofErr w:type="gramEnd"/>
            <w:r w:rsidRPr="007F336B">
              <w:rPr>
                <w:rFonts w:ascii="Times New Roman" w:hAnsi="Times New Roman"/>
                <w:color w:val="000000" w:themeColor="text1"/>
                <w:sz w:val="24"/>
                <w:szCs w:val="24"/>
              </w:rPr>
              <w:t>: 2-5;</w:t>
            </w:r>
          </w:p>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C5EB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49</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18</w:t>
            </w: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Определение ионов железа (</w:t>
            </w:r>
            <w:r w:rsidRPr="007F336B">
              <w:rPr>
                <w:rFonts w:ascii="Times New Roman" w:hAnsi="Times New Roman"/>
                <w:color w:val="000000" w:themeColor="text1"/>
                <w:sz w:val="24"/>
                <w:szCs w:val="24"/>
                <w:lang w:val="en-US"/>
              </w:rPr>
              <w:t>III</w:t>
            </w:r>
            <w:r w:rsidRPr="007F336B">
              <w:rPr>
                <w:rFonts w:ascii="Times New Roman" w:hAnsi="Times New Roman"/>
                <w:color w:val="000000" w:themeColor="text1"/>
                <w:sz w:val="24"/>
                <w:szCs w:val="24"/>
              </w:rPr>
              <w:t>) методом бумажной хроматографии.</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Установка для анализа, соки ягод,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5531F2"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2-7;</w:t>
            </w:r>
          </w:p>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1.1-1.3,    3.2,</w:t>
            </w:r>
          </w:p>
          <w:p w:rsidR="00083A66" w:rsidRPr="007F336B" w:rsidRDefault="00083A66" w:rsidP="001C5EBD">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b/>
                <w:color w:val="000000" w:themeColor="text1"/>
                <w:sz w:val="24"/>
                <w:szCs w:val="24"/>
              </w:rPr>
            </w:pPr>
            <w:r w:rsidRPr="007F336B">
              <w:rPr>
                <w:rFonts w:ascii="Times New Roman" w:hAnsi="Times New Roman"/>
                <w:b/>
                <w:color w:val="000000" w:themeColor="text1"/>
                <w:sz w:val="24"/>
                <w:szCs w:val="24"/>
              </w:rPr>
              <w:t>Тема 3.4. Потенциометрия.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C5EB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50</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rPr>
              <w:t xml:space="preserve">Сущность анализа. Электроды: сравнения и </w:t>
            </w:r>
            <w:proofErr w:type="gramStart"/>
            <w:r w:rsidRPr="007F336B">
              <w:rPr>
                <w:rFonts w:ascii="Times New Roman" w:hAnsi="Times New Roman"/>
                <w:color w:val="000000" w:themeColor="text1"/>
                <w:sz w:val="24"/>
                <w:szCs w:val="24"/>
              </w:rPr>
              <w:t>индикаторный</w:t>
            </w:r>
            <w:proofErr w:type="gramEnd"/>
            <w:r w:rsidRPr="007F336B">
              <w:rPr>
                <w:rFonts w:ascii="Times New Roman" w:hAnsi="Times New Roman"/>
                <w:color w:val="000000" w:themeColor="text1"/>
                <w:sz w:val="24"/>
                <w:szCs w:val="24"/>
              </w:rPr>
              <w:t>. Принципиальная схема потенциометра.  Потенциометрическое титрование. Кривые титрования. Построение кривых титрования.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suppressAutoHyphens/>
              <w:spacing w:after="0" w:line="240" w:lineRule="auto"/>
              <w:rPr>
                <w:rFonts w:ascii="Times New Roman" w:hAnsi="Times New Roman"/>
                <w:color w:val="000000" w:themeColor="text1"/>
                <w:sz w:val="24"/>
                <w:szCs w:val="24"/>
                <w:lang w:eastAsia="en-US"/>
              </w:rPr>
            </w:pPr>
            <w:r w:rsidRPr="007F336B">
              <w:rPr>
                <w:rFonts w:ascii="Times New Roman" w:hAnsi="Times New Roman"/>
                <w:color w:val="000000" w:themeColor="text1"/>
                <w:sz w:val="24"/>
                <w:szCs w:val="24"/>
                <w:lang w:eastAsia="en-US"/>
              </w:rPr>
              <w:t>Комбинированное учебное занятие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Схема потенциометра, электроды.</w:t>
            </w:r>
          </w:p>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Кривые титрования.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Л.1,</w:t>
            </w:r>
          </w:p>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стр. 232-236-238, конспект.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 2-5;</w:t>
            </w:r>
          </w:p>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ПК: 1.2, 1.3, 2.3, 3.1, 3.2</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C5EB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51</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line="240" w:lineRule="auto"/>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19</w:t>
            </w:r>
          </w:p>
          <w:p w:rsidR="00083A66" w:rsidRPr="007F336B" w:rsidRDefault="00083A66" w:rsidP="001C5EBD">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Настройка РН-метра по </w:t>
            </w:r>
            <w:r w:rsidRPr="007F336B">
              <w:rPr>
                <w:rFonts w:ascii="Times New Roman" w:hAnsi="Times New Roman"/>
                <w:color w:val="000000" w:themeColor="text1"/>
                <w:sz w:val="24"/>
                <w:szCs w:val="24"/>
              </w:rPr>
              <w:lastRenderedPageBreak/>
              <w:t>буферным растворам. Определение РН растворов.</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line="240" w:lineRule="auto"/>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line="240" w:lineRule="auto"/>
              <w:jc w:val="both"/>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t>Иономер</w:t>
            </w:r>
            <w:proofErr w:type="spellEnd"/>
            <w:r w:rsidRPr="007F336B">
              <w:rPr>
                <w:rFonts w:ascii="Times New Roman" w:hAnsi="Times New Roman"/>
                <w:color w:val="000000" w:themeColor="text1"/>
                <w:sz w:val="24"/>
                <w:szCs w:val="24"/>
              </w:rPr>
              <w:t>, посуда и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1C5EBD" w:rsidP="001C5EBD">
            <w:pPr>
              <w:tabs>
                <w:tab w:val="left" w:pos="5130"/>
              </w:tabs>
              <w:spacing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C5EBD">
            <w:pPr>
              <w:tabs>
                <w:tab w:val="left" w:pos="5130"/>
              </w:tabs>
              <w:spacing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:2-7; ПК: 1.1-1.3,    3.2,</w:t>
            </w:r>
          </w:p>
          <w:p w:rsidR="00083A66" w:rsidRPr="007F336B" w:rsidRDefault="00083A66" w:rsidP="001C5EBD">
            <w:pPr>
              <w:tabs>
                <w:tab w:val="left" w:pos="5130"/>
              </w:tabs>
              <w:spacing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4.2,     4.3</w:t>
            </w:r>
          </w:p>
        </w:tc>
      </w:tr>
      <w:tr w:rsidR="003A7315" w:rsidRPr="007F336B" w:rsidTr="00C35D32">
        <w:tc>
          <w:tcPr>
            <w:tcW w:w="0" w:type="auto"/>
            <w:tcBorders>
              <w:top w:val="single" w:sz="4" w:space="0" w:color="000000"/>
              <w:left w:val="single" w:sz="4" w:space="0" w:color="000000"/>
              <w:bottom w:val="single" w:sz="4" w:space="0" w:color="000000"/>
            </w:tcBorders>
            <w:shd w:val="clear" w:color="auto" w:fill="auto"/>
            <w:vAlign w:val="center"/>
          </w:tcPr>
          <w:p w:rsidR="00083A66" w:rsidRPr="007F336B" w:rsidRDefault="00083A66"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lastRenderedPageBreak/>
              <w:t>52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u w:val="single"/>
              </w:rPr>
            </w:pPr>
            <w:r w:rsidRPr="007F336B">
              <w:rPr>
                <w:rFonts w:ascii="Times New Roman" w:hAnsi="Times New Roman"/>
                <w:color w:val="000000" w:themeColor="text1"/>
                <w:sz w:val="24"/>
                <w:szCs w:val="24"/>
                <w:u w:val="single"/>
              </w:rPr>
              <w:t>Лабораторная работа № 20</w:t>
            </w:r>
          </w:p>
          <w:p w:rsidR="00083A66" w:rsidRPr="007F336B" w:rsidRDefault="00083A66" w:rsidP="001A7CF9">
            <w:pPr>
              <w:tabs>
                <w:tab w:val="left" w:pos="5130"/>
              </w:tabs>
              <w:rPr>
                <w:rFonts w:ascii="Times New Roman" w:hAnsi="Times New Roman"/>
                <w:i/>
                <w:color w:val="000000" w:themeColor="text1"/>
                <w:sz w:val="24"/>
                <w:szCs w:val="24"/>
              </w:rPr>
            </w:pPr>
            <w:r w:rsidRPr="007F336B">
              <w:rPr>
                <w:rFonts w:ascii="Times New Roman" w:hAnsi="Times New Roman"/>
                <w:color w:val="000000" w:themeColor="text1"/>
                <w:sz w:val="24"/>
                <w:szCs w:val="24"/>
              </w:rPr>
              <w:t>Определение кислоты в растворе методом потенциометрического титрования.</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Лабораторная работа</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spellStart"/>
            <w:r w:rsidRPr="007F336B">
              <w:rPr>
                <w:rFonts w:ascii="Times New Roman" w:hAnsi="Times New Roman"/>
                <w:color w:val="000000" w:themeColor="text1"/>
                <w:sz w:val="24"/>
                <w:szCs w:val="24"/>
              </w:rPr>
              <w:t>Иономер</w:t>
            </w:r>
            <w:proofErr w:type="spellEnd"/>
            <w:r w:rsidRPr="007F336B">
              <w:rPr>
                <w:rFonts w:ascii="Times New Roman" w:hAnsi="Times New Roman"/>
                <w:color w:val="000000" w:themeColor="text1"/>
                <w:sz w:val="24"/>
                <w:szCs w:val="24"/>
              </w:rPr>
              <w:t>, посуда и реактивы по методике.</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1C5EBD" w:rsidP="001A7CF9">
            <w:pPr>
              <w:tabs>
                <w:tab w:val="left" w:pos="5130"/>
              </w:tabs>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2/2</w:t>
            </w:r>
          </w:p>
        </w:tc>
        <w:tc>
          <w:tcPr>
            <w:tcW w:w="0" w:type="auto"/>
            <w:tcBorders>
              <w:top w:val="single" w:sz="4" w:space="0" w:color="000000"/>
              <w:left w:val="single" w:sz="4" w:space="0" w:color="000000"/>
              <w:bottom w:val="single" w:sz="4" w:space="0" w:color="000000"/>
            </w:tcBorders>
            <w:shd w:val="clear" w:color="auto" w:fill="auto"/>
          </w:tcPr>
          <w:p w:rsidR="00083A66" w:rsidRPr="007F336B" w:rsidRDefault="00083A66" w:rsidP="001A7CF9">
            <w:pPr>
              <w:tabs>
                <w:tab w:val="left" w:pos="5130"/>
              </w:tabs>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Отчет,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83A66" w:rsidRPr="007F336B" w:rsidRDefault="00083A66" w:rsidP="001A7CF9">
            <w:pPr>
              <w:tabs>
                <w:tab w:val="left" w:pos="5130"/>
              </w:tabs>
              <w:jc w:val="both"/>
              <w:rPr>
                <w:rFonts w:ascii="Times New Roman" w:hAnsi="Times New Roman"/>
                <w:color w:val="000000" w:themeColor="text1"/>
                <w:sz w:val="24"/>
                <w:szCs w:val="24"/>
              </w:rPr>
            </w:pPr>
            <w:proofErr w:type="gramStart"/>
            <w:r w:rsidRPr="007F336B">
              <w:rPr>
                <w:rFonts w:ascii="Times New Roman" w:hAnsi="Times New Roman"/>
                <w:color w:val="000000" w:themeColor="text1"/>
                <w:sz w:val="24"/>
                <w:szCs w:val="24"/>
              </w:rPr>
              <w:t>ОК</w:t>
            </w:r>
            <w:proofErr w:type="gramEnd"/>
            <w:r w:rsidRPr="007F336B">
              <w:rPr>
                <w:rFonts w:ascii="Times New Roman" w:hAnsi="Times New Roman"/>
                <w:color w:val="000000" w:themeColor="text1"/>
                <w:sz w:val="24"/>
                <w:szCs w:val="24"/>
              </w:rPr>
              <w:t>:2-7; ПК: 1.1-1.3,    3.2,</w:t>
            </w:r>
          </w:p>
          <w:p w:rsidR="00083A66" w:rsidRPr="007F336B" w:rsidRDefault="00083A66" w:rsidP="001A7CF9">
            <w:pPr>
              <w:tabs>
                <w:tab w:val="left" w:pos="5130"/>
              </w:tabs>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4.2,     4.3</w:t>
            </w:r>
          </w:p>
        </w:tc>
      </w:tr>
      <w:tr w:rsidR="003A7315" w:rsidRPr="007F336B" w:rsidTr="00C35D32">
        <w:tc>
          <w:tcPr>
            <w:tcW w:w="0" w:type="auto"/>
            <w:tcBorders>
              <w:top w:val="single" w:sz="4" w:space="0" w:color="000000"/>
              <w:left w:val="single" w:sz="4" w:space="0" w:color="000000"/>
              <w:bottom w:val="single" w:sz="4" w:space="0" w:color="auto"/>
            </w:tcBorders>
            <w:shd w:val="clear" w:color="auto" w:fill="auto"/>
            <w:vAlign w:val="center"/>
          </w:tcPr>
          <w:p w:rsidR="00083A66" w:rsidRPr="007F336B" w:rsidRDefault="00083A66" w:rsidP="001C5EBD">
            <w:pPr>
              <w:tabs>
                <w:tab w:val="left" w:pos="5130"/>
              </w:tabs>
              <w:spacing w:after="0"/>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53</w:t>
            </w:r>
          </w:p>
        </w:tc>
        <w:tc>
          <w:tcPr>
            <w:tcW w:w="0" w:type="auto"/>
            <w:tcBorders>
              <w:top w:val="single" w:sz="4" w:space="0" w:color="000000"/>
              <w:left w:val="single" w:sz="4" w:space="0" w:color="000000"/>
              <w:bottom w:val="single" w:sz="4" w:space="0" w:color="auto"/>
            </w:tcBorders>
            <w:shd w:val="clear" w:color="auto" w:fill="FFFFFF" w:themeFill="background1"/>
          </w:tcPr>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Обобщающее занятие по физико-химическим методам анализа.</w:t>
            </w:r>
          </w:p>
          <w:p w:rsidR="00083A66" w:rsidRPr="007F336B" w:rsidRDefault="00083A66" w:rsidP="001C5EBD">
            <w:pPr>
              <w:tabs>
                <w:tab w:val="left" w:pos="5130"/>
              </w:tabs>
              <w:spacing w:after="0" w:line="240" w:lineRule="auto"/>
              <w:rPr>
                <w:rFonts w:ascii="Times New Roman" w:hAnsi="Times New Roman"/>
                <w:color w:val="000000" w:themeColor="text1"/>
                <w:sz w:val="24"/>
                <w:szCs w:val="24"/>
              </w:rPr>
            </w:pPr>
            <w:r w:rsidRPr="007F336B">
              <w:rPr>
                <w:rFonts w:ascii="Times New Roman" w:hAnsi="Times New Roman"/>
                <w:color w:val="000000" w:themeColor="text1"/>
                <w:sz w:val="24"/>
                <w:szCs w:val="24"/>
              </w:rPr>
              <w:t>Дифференцированный зачет</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1C5EBD">
            <w:pPr>
              <w:tabs>
                <w:tab w:val="left" w:pos="5130"/>
              </w:tabs>
              <w:spacing w:after="0" w:line="240" w:lineRule="auto"/>
              <w:jc w:val="center"/>
              <w:rPr>
                <w:rFonts w:ascii="Times New Roman" w:hAnsi="Times New Roman"/>
                <w:color w:val="000000" w:themeColor="text1"/>
                <w:sz w:val="24"/>
                <w:szCs w:val="24"/>
              </w:rPr>
            </w:pPr>
            <w:r w:rsidRPr="007F336B">
              <w:rPr>
                <w:rFonts w:ascii="Times New Roman" w:hAnsi="Times New Roman"/>
                <w:color w:val="000000" w:themeColor="text1"/>
                <w:sz w:val="24"/>
                <w:szCs w:val="24"/>
              </w:rPr>
              <w:t>2</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Обобщения</w:t>
            </w:r>
          </w:p>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знаний,</w:t>
            </w:r>
          </w:p>
          <w:p w:rsidR="00083A66" w:rsidRPr="007F336B" w:rsidRDefault="00083A66" w:rsidP="001C5EBD">
            <w:pPr>
              <w:tabs>
                <w:tab w:val="left" w:pos="5130"/>
              </w:tabs>
              <w:spacing w:after="0" w:line="240" w:lineRule="auto"/>
              <w:jc w:val="both"/>
              <w:rPr>
                <w:rFonts w:ascii="Times New Roman" w:hAnsi="Times New Roman"/>
                <w:color w:val="000000" w:themeColor="text1"/>
                <w:sz w:val="24"/>
                <w:szCs w:val="24"/>
              </w:rPr>
            </w:pPr>
            <w:r w:rsidRPr="007F336B">
              <w:rPr>
                <w:rFonts w:ascii="Times New Roman" w:hAnsi="Times New Roman"/>
                <w:color w:val="000000" w:themeColor="text1"/>
                <w:sz w:val="24"/>
                <w:szCs w:val="24"/>
              </w:rPr>
              <w:t>зачет</w:t>
            </w: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1C5EBD">
            <w:pPr>
              <w:tabs>
                <w:tab w:val="left" w:pos="5130"/>
              </w:tabs>
              <w:spacing w:after="0"/>
              <w:jc w:val="both"/>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1C5EBD">
            <w:pPr>
              <w:tabs>
                <w:tab w:val="left" w:pos="5130"/>
              </w:tabs>
              <w:spacing w:after="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auto"/>
            </w:tcBorders>
            <w:shd w:val="clear" w:color="auto" w:fill="auto"/>
          </w:tcPr>
          <w:p w:rsidR="00083A66" w:rsidRPr="007F336B" w:rsidRDefault="00083A66" w:rsidP="001C5EBD">
            <w:pPr>
              <w:tabs>
                <w:tab w:val="left" w:pos="5130"/>
              </w:tabs>
              <w:spacing w:after="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083A66" w:rsidRPr="007F336B" w:rsidRDefault="00083A66" w:rsidP="001C5EBD">
            <w:pPr>
              <w:tabs>
                <w:tab w:val="left" w:pos="5130"/>
              </w:tabs>
              <w:spacing w:after="0"/>
              <w:jc w:val="both"/>
              <w:rPr>
                <w:rFonts w:ascii="Times New Roman" w:hAnsi="Times New Roman"/>
                <w:color w:val="000000" w:themeColor="text1"/>
                <w:sz w:val="24"/>
                <w:szCs w:val="24"/>
              </w:rPr>
            </w:pPr>
          </w:p>
        </w:tc>
      </w:tr>
    </w:tbl>
    <w:p w:rsidR="001A7CF9" w:rsidRPr="007F336B" w:rsidRDefault="001A7CF9" w:rsidP="001C5EBD">
      <w:pPr>
        <w:spacing w:after="0"/>
        <w:rPr>
          <w:rFonts w:ascii="Times New Roman" w:hAnsi="Times New Roman"/>
          <w:color w:val="000000" w:themeColor="text1"/>
          <w:sz w:val="24"/>
          <w:szCs w:val="24"/>
        </w:rPr>
      </w:pPr>
    </w:p>
    <w:p w:rsidR="001A7CF9" w:rsidRPr="007F336B" w:rsidRDefault="001C5EBD" w:rsidP="001A7CF9">
      <w:pPr>
        <w:rPr>
          <w:rFonts w:ascii="Times New Roman" w:hAnsi="Times New Roman"/>
          <w:color w:val="000000" w:themeColor="text1"/>
          <w:sz w:val="24"/>
          <w:szCs w:val="24"/>
        </w:rPr>
      </w:pPr>
      <w:r w:rsidRPr="007F336B">
        <w:rPr>
          <w:rFonts w:ascii="Times New Roman" w:hAnsi="Times New Roman"/>
          <w:color w:val="000000" w:themeColor="text1"/>
          <w:sz w:val="24"/>
          <w:szCs w:val="24"/>
        </w:rPr>
        <w:t xml:space="preserve">        4 – семестр:  а</w:t>
      </w:r>
      <w:r w:rsidR="001A7CF9" w:rsidRPr="007F336B">
        <w:rPr>
          <w:rFonts w:ascii="Times New Roman" w:hAnsi="Times New Roman"/>
          <w:color w:val="000000" w:themeColor="text1"/>
          <w:sz w:val="24"/>
          <w:szCs w:val="24"/>
        </w:rPr>
        <w:t>удиторные занятия – 42 (в том числе лабораторных работ 22)</w:t>
      </w:r>
      <w:r w:rsidRPr="007F336B">
        <w:rPr>
          <w:rFonts w:ascii="Times New Roman" w:hAnsi="Times New Roman"/>
          <w:color w:val="000000" w:themeColor="text1"/>
          <w:sz w:val="24"/>
          <w:szCs w:val="24"/>
        </w:rPr>
        <w:t>;</w:t>
      </w:r>
    </w:p>
    <w:p w:rsidR="001A7CF9" w:rsidRPr="007F336B" w:rsidRDefault="001A7CF9" w:rsidP="001A7CF9">
      <w:pPr>
        <w:rPr>
          <w:rFonts w:ascii="Times New Roman" w:hAnsi="Times New Roman"/>
          <w:color w:val="000000" w:themeColor="text1"/>
          <w:sz w:val="24"/>
          <w:szCs w:val="24"/>
        </w:rPr>
      </w:pPr>
      <w:r w:rsidRPr="007F336B">
        <w:rPr>
          <w:rFonts w:ascii="Times New Roman" w:hAnsi="Times New Roman"/>
          <w:color w:val="000000" w:themeColor="text1"/>
          <w:sz w:val="24"/>
          <w:szCs w:val="24"/>
        </w:rPr>
        <w:t>За год</w:t>
      </w:r>
      <w:r w:rsidR="001C5EBD" w:rsidRPr="007F336B">
        <w:rPr>
          <w:rFonts w:ascii="Times New Roman" w:hAnsi="Times New Roman"/>
          <w:color w:val="000000" w:themeColor="text1"/>
          <w:sz w:val="24"/>
          <w:szCs w:val="24"/>
        </w:rPr>
        <w:t xml:space="preserve">: </w:t>
      </w:r>
      <w:r w:rsidRPr="007F336B">
        <w:rPr>
          <w:rFonts w:ascii="Times New Roman" w:hAnsi="Times New Roman"/>
          <w:color w:val="000000" w:themeColor="text1"/>
          <w:sz w:val="24"/>
          <w:szCs w:val="24"/>
        </w:rPr>
        <w:t xml:space="preserve">       Аудиторные занятия – 106 (в том числе лабораторных работ 50)</w:t>
      </w:r>
    </w:p>
    <w:p w:rsidR="001A7CF9" w:rsidRPr="007F336B" w:rsidRDefault="001A7CF9" w:rsidP="001A7CF9">
      <w:pPr>
        <w:rPr>
          <w:color w:val="000000" w:themeColor="text1"/>
        </w:rPr>
        <w:sectPr w:rsidR="001A7CF9" w:rsidRPr="007F336B" w:rsidSect="001A7CF9">
          <w:pgSz w:w="16838" w:h="11906" w:orient="landscape"/>
          <w:pgMar w:top="1276" w:right="1134" w:bottom="851" w:left="851" w:header="709" w:footer="709" w:gutter="0"/>
          <w:cols w:space="708"/>
          <w:docGrid w:linePitch="360"/>
        </w:sectPr>
      </w:pPr>
    </w:p>
    <w:p w:rsidR="001A7CF9" w:rsidRPr="007F336B" w:rsidRDefault="001A7CF9" w:rsidP="001A7CF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color w:val="000000" w:themeColor="text1"/>
          <w:sz w:val="28"/>
          <w:szCs w:val="28"/>
        </w:rPr>
      </w:pPr>
      <w:r w:rsidRPr="007F336B">
        <w:rPr>
          <w:rFonts w:ascii="Times New Roman" w:hAnsi="Times New Roman"/>
          <w:caps/>
          <w:color w:val="000000" w:themeColor="text1"/>
          <w:sz w:val="28"/>
          <w:szCs w:val="28"/>
        </w:rPr>
        <w:lastRenderedPageBreak/>
        <w:t>3. условия реализации УЧЕБНОЙ дисциплины</w:t>
      </w:r>
    </w:p>
    <w:p w:rsidR="001A7CF9" w:rsidRPr="007F336B" w:rsidRDefault="001A7CF9" w:rsidP="001A7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color w:val="000000" w:themeColor="text1"/>
          <w:sz w:val="28"/>
          <w:szCs w:val="28"/>
        </w:rPr>
      </w:pPr>
      <w:r w:rsidRPr="007F336B">
        <w:rPr>
          <w:rFonts w:ascii="Times New Roman" w:hAnsi="Times New Roman"/>
          <w:b/>
          <w:bCs/>
          <w:color w:val="000000" w:themeColor="text1"/>
          <w:sz w:val="28"/>
          <w:szCs w:val="28"/>
        </w:rPr>
        <w:t>3.1. Требования к материально-техническому обеспечению</w:t>
      </w:r>
    </w:p>
    <w:p w:rsidR="001A7CF9" w:rsidRPr="007F336B" w:rsidRDefault="001A7CF9" w:rsidP="003C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color w:val="000000" w:themeColor="text1"/>
        </w:rPr>
      </w:pPr>
      <w:r w:rsidRPr="007F336B">
        <w:rPr>
          <w:rFonts w:ascii="Times New Roman" w:hAnsi="Times New Roman"/>
          <w:bCs/>
          <w:color w:val="000000" w:themeColor="text1"/>
          <w:sz w:val="28"/>
          <w:szCs w:val="28"/>
        </w:rPr>
        <w:t>Реализация программы дисциплины требует наличия учебного кабинета по аналитической химии. Он же может являться и лабораторным кабинетом.</w:t>
      </w:r>
    </w:p>
    <w:p w:rsidR="001A7CF9" w:rsidRPr="007F336B" w:rsidRDefault="001A7CF9" w:rsidP="003C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8"/>
          <w:szCs w:val="28"/>
        </w:rPr>
      </w:pPr>
      <w:r w:rsidRPr="007F336B">
        <w:rPr>
          <w:rFonts w:ascii="Times New Roman" w:hAnsi="Times New Roman"/>
          <w:bCs/>
          <w:color w:val="000000" w:themeColor="text1"/>
          <w:sz w:val="28"/>
          <w:szCs w:val="28"/>
        </w:rPr>
        <w:t xml:space="preserve">Оборудование учебного кабинета и лаборатории:  </w:t>
      </w:r>
    </w:p>
    <w:p w:rsidR="001A7CF9" w:rsidRPr="007F336B" w:rsidRDefault="001A7CF9" w:rsidP="003C62B8">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 xml:space="preserve">посадочные  и рабочие места по количеству </w:t>
      </w:r>
      <w:proofErr w:type="gramStart"/>
      <w:r w:rsidRPr="007F336B">
        <w:rPr>
          <w:bCs/>
          <w:color w:val="000000" w:themeColor="text1"/>
          <w:sz w:val="28"/>
          <w:szCs w:val="28"/>
        </w:rPr>
        <w:t>обучающихся</w:t>
      </w:r>
      <w:proofErr w:type="gramEnd"/>
      <w:r w:rsidRPr="007F336B">
        <w:rPr>
          <w:bCs/>
          <w:color w:val="000000" w:themeColor="text1"/>
          <w:sz w:val="28"/>
          <w:szCs w:val="28"/>
        </w:rPr>
        <w:t>;</w:t>
      </w:r>
    </w:p>
    <w:p w:rsidR="001A7CF9" w:rsidRPr="007F336B" w:rsidRDefault="001A7CF9" w:rsidP="001A7CF9">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рабочее место преподавателя;</w:t>
      </w:r>
    </w:p>
    <w:p w:rsidR="001A7CF9" w:rsidRPr="007F336B" w:rsidRDefault="001A7CF9" w:rsidP="001A7CF9">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ученическая доска;</w:t>
      </w:r>
    </w:p>
    <w:p w:rsidR="001A7CF9" w:rsidRPr="007F336B" w:rsidRDefault="001A7CF9" w:rsidP="001A7CF9">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методические материалы по курсу дисциплины;</w:t>
      </w:r>
    </w:p>
    <w:p w:rsidR="001A7CF9" w:rsidRPr="007F336B" w:rsidRDefault="001A7CF9" w:rsidP="001A7CF9">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комплект учебно-наглядных, контрольно-тренировочных пособий;</w:t>
      </w:r>
    </w:p>
    <w:p w:rsidR="001A7CF9" w:rsidRPr="007F336B" w:rsidRDefault="001A7CF9" w:rsidP="001A7CF9">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методические рекомендации для проведения лабораторных работ;</w:t>
      </w:r>
    </w:p>
    <w:p w:rsidR="001A7CF9" w:rsidRPr="007F336B" w:rsidRDefault="001A7CF9" w:rsidP="001A7CF9">
      <w:pPr>
        <w:pStyle w:val="a4"/>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вытяжной шкаф.</w:t>
      </w:r>
    </w:p>
    <w:p w:rsidR="001A7CF9" w:rsidRPr="007F336B" w:rsidRDefault="001A7CF9" w:rsidP="003C6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themeColor="text1"/>
          <w:sz w:val="28"/>
          <w:szCs w:val="28"/>
        </w:rPr>
      </w:pPr>
      <w:r w:rsidRPr="007F336B">
        <w:rPr>
          <w:rFonts w:ascii="Times New Roman" w:hAnsi="Times New Roman"/>
          <w:bCs/>
          <w:color w:val="000000" w:themeColor="text1"/>
          <w:sz w:val="28"/>
          <w:szCs w:val="28"/>
        </w:rPr>
        <w:t>Технические средства обучения:</w:t>
      </w:r>
    </w:p>
    <w:p w:rsidR="001A7CF9" w:rsidRPr="007F336B" w:rsidRDefault="001A7CF9"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весы технические электронные;</w:t>
      </w:r>
    </w:p>
    <w:p w:rsidR="001A7CF9" w:rsidRPr="007F336B" w:rsidRDefault="0076548E"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микроскопы;</w:t>
      </w:r>
    </w:p>
    <w:p w:rsidR="001A7CF9" w:rsidRPr="007F336B" w:rsidRDefault="001A7CF9"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водяные бани;</w:t>
      </w:r>
    </w:p>
    <w:p w:rsidR="001A7CF9" w:rsidRPr="007F336B" w:rsidRDefault="001A7CF9"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спиртовки;</w:t>
      </w:r>
    </w:p>
    <w:p w:rsidR="001A7CF9" w:rsidRPr="007F336B" w:rsidRDefault="0076548E"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сушильные шкафы;</w:t>
      </w:r>
    </w:p>
    <w:p w:rsidR="001A7CF9" w:rsidRPr="007F336B" w:rsidRDefault="001A7CF9"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рефрактометр;</w:t>
      </w:r>
    </w:p>
    <w:p w:rsidR="001A7CF9" w:rsidRPr="007F336B" w:rsidRDefault="0076548E"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proofErr w:type="spellStart"/>
      <w:r w:rsidRPr="007F336B">
        <w:rPr>
          <w:bCs/>
          <w:color w:val="000000" w:themeColor="text1"/>
          <w:sz w:val="28"/>
          <w:szCs w:val="28"/>
        </w:rPr>
        <w:t>ионометры</w:t>
      </w:r>
      <w:proofErr w:type="spellEnd"/>
      <w:r w:rsidRPr="007F336B">
        <w:rPr>
          <w:bCs/>
          <w:color w:val="000000" w:themeColor="text1"/>
          <w:sz w:val="28"/>
          <w:szCs w:val="28"/>
        </w:rPr>
        <w:t>;</w:t>
      </w:r>
    </w:p>
    <w:p w:rsidR="001A7CF9" w:rsidRPr="007F336B" w:rsidRDefault="001A7CF9"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proofErr w:type="spellStart"/>
      <w:r w:rsidRPr="007F336B">
        <w:rPr>
          <w:bCs/>
          <w:color w:val="000000" w:themeColor="text1"/>
          <w:sz w:val="28"/>
          <w:szCs w:val="28"/>
        </w:rPr>
        <w:t>сректрофотометр</w:t>
      </w:r>
      <w:r w:rsidR="0076548E" w:rsidRPr="007F336B">
        <w:rPr>
          <w:bCs/>
          <w:color w:val="000000" w:themeColor="text1"/>
          <w:sz w:val="28"/>
          <w:szCs w:val="28"/>
        </w:rPr>
        <w:t>ы</w:t>
      </w:r>
      <w:proofErr w:type="spellEnd"/>
      <w:r w:rsidRPr="007F336B">
        <w:rPr>
          <w:bCs/>
          <w:color w:val="000000" w:themeColor="text1"/>
          <w:sz w:val="28"/>
          <w:szCs w:val="28"/>
        </w:rPr>
        <w:t>;</w:t>
      </w:r>
    </w:p>
    <w:p w:rsidR="001A7CF9" w:rsidRPr="007F336B" w:rsidRDefault="001A7CF9" w:rsidP="001A7CF9">
      <w:pPr>
        <w:pStyle w:val="a4"/>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bCs/>
          <w:color w:val="000000" w:themeColor="text1"/>
          <w:sz w:val="28"/>
          <w:szCs w:val="28"/>
        </w:rPr>
      </w:pPr>
      <w:r w:rsidRPr="007F336B">
        <w:rPr>
          <w:bCs/>
          <w:color w:val="000000" w:themeColor="text1"/>
          <w:sz w:val="28"/>
          <w:szCs w:val="28"/>
        </w:rPr>
        <w:t>химическое оборудование, посуда и реактивы, в соответствии с методическими рекомендациями к лабораторным работам.</w:t>
      </w:r>
    </w:p>
    <w:p w:rsidR="003C62B8" w:rsidRPr="007F336B" w:rsidRDefault="003C62B8" w:rsidP="003C62B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contextualSpacing/>
        <w:jc w:val="both"/>
        <w:rPr>
          <w:bCs/>
          <w:color w:val="000000" w:themeColor="text1"/>
          <w:sz w:val="28"/>
          <w:szCs w:val="28"/>
        </w:rPr>
      </w:pPr>
    </w:p>
    <w:p w:rsidR="001A7CF9" w:rsidRPr="007F336B" w:rsidRDefault="001A7CF9" w:rsidP="003C62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color w:val="000000" w:themeColor="text1"/>
          <w:sz w:val="28"/>
          <w:szCs w:val="28"/>
        </w:rPr>
      </w:pPr>
      <w:r w:rsidRPr="007F336B">
        <w:rPr>
          <w:color w:val="000000" w:themeColor="text1"/>
          <w:sz w:val="28"/>
          <w:szCs w:val="28"/>
        </w:rPr>
        <w:t>3.2. Информационное обеспечение обучения</w:t>
      </w:r>
    </w:p>
    <w:p w:rsidR="00E06DAA" w:rsidRPr="007F336B" w:rsidRDefault="00E06DAA" w:rsidP="00E06DAA">
      <w:pPr>
        <w:rPr>
          <w:color w:val="000000" w:themeColor="text1"/>
        </w:rPr>
      </w:pPr>
    </w:p>
    <w:p w:rsidR="001A7CF9" w:rsidRPr="007F336B" w:rsidRDefault="001A7CF9" w:rsidP="00E06DAA">
      <w:pPr>
        <w:pStyle w:val="11"/>
        <w:ind w:right="0"/>
        <w:jc w:val="left"/>
        <w:rPr>
          <w:color w:val="000000" w:themeColor="text1"/>
          <w:szCs w:val="28"/>
        </w:rPr>
      </w:pPr>
      <w:r w:rsidRPr="007F336B">
        <w:rPr>
          <w:b/>
          <w:color w:val="000000" w:themeColor="text1"/>
          <w:szCs w:val="28"/>
        </w:rPr>
        <w:t>Основная литература</w:t>
      </w:r>
      <w:r w:rsidRPr="007F336B">
        <w:rPr>
          <w:color w:val="000000" w:themeColor="text1"/>
          <w:szCs w:val="28"/>
        </w:rPr>
        <w:t>.</w:t>
      </w:r>
    </w:p>
    <w:p w:rsidR="001A7CF9" w:rsidRPr="007F336B" w:rsidRDefault="001A7CF9" w:rsidP="001A7CF9">
      <w:pPr>
        <w:pStyle w:val="11"/>
        <w:numPr>
          <w:ilvl w:val="0"/>
          <w:numId w:val="15"/>
        </w:numPr>
        <w:tabs>
          <w:tab w:val="left" w:pos="426"/>
        </w:tabs>
        <w:ind w:left="786" w:right="0"/>
        <w:jc w:val="left"/>
        <w:rPr>
          <w:color w:val="000000" w:themeColor="text1"/>
          <w:szCs w:val="28"/>
        </w:rPr>
      </w:pPr>
      <w:r w:rsidRPr="007F336B">
        <w:rPr>
          <w:color w:val="000000" w:themeColor="text1"/>
          <w:szCs w:val="28"/>
        </w:rPr>
        <w:t>Глубоков Ю.М., Головачева В.А., Ефимова Ю.А. и др. Аналитическая химия. М, «Академия», 2017.</w:t>
      </w:r>
    </w:p>
    <w:p w:rsidR="001A7CF9" w:rsidRPr="007F336B" w:rsidRDefault="001A7CF9" w:rsidP="003C62B8">
      <w:pPr>
        <w:spacing w:after="0"/>
        <w:rPr>
          <w:rFonts w:ascii="Times New Roman" w:hAnsi="Times New Roman"/>
          <w:b/>
          <w:color w:val="000000" w:themeColor="text1"/>
          <w:sz w:val="28"/>
          <w:szCs w:val="28"/>
        </w:rPr>
      </w:pPr>
      <w:r w:rsidRPr="007F336B">
        <w:rPr>
          <w:rFonts w:ascii="Times New Roman" w:hAnsi="Times New Roman"/>
          <w:b/>
          <w:color w:val="000000" w:themeColor="text1"/>
          <w:sz w:val="28"/>
          <w:szCs w:val="28"/>
        </w:rPr>
        <w:t>Дополнительная литература</w:t>
      </w:r>
    </w:p>
    <w:p w:rsidR="001A7CF9" w:rsidRPr="007F336B" w:rsidRDefault="001A7CF9" w:rsidP="001A7CF9">
      <w:pPr>
        <w:pStyle w:val="a4"/>
        <w:numPr>
          <w:ilvl w:val="0"/>
          <w:numId w:val="16"/>
        </w:numPr>
        <w:spacing w:before="0" w:after="0"/>
        <w:contextualSpacing/>
        <w:rPr>
          <w:color w:val="000000" w:themeColor="text1"/>
          <w:sz w:val="28"/>
          <w:szCs w:val="28"/>
        </w:rPr>
      </w:pPr>
      <w:r w:rsidRPr="007F336B">
        <w:rPr>
          <w:color w:val="000000" w:themeColor="text1"/>
          <w:sz w:val="28"/>
          <w:szCs w:val="28"/>
        </w:rPr>
        <w:t>Васильев В.П., Морозова Р.П., Кочергина Л.А. Аналитическая химия. Лабораторный практикум. М, Дрофа, 2004.</w:t>
      </w:r>
    </w:p>
    <w:p w:rsidR="001A7CF9" w:rsidRPr="007F336B" w:rsidRDefault="001A7CF9" w:rsidP="001A7CF9">
      <w:pPr>
        <w:pStyle w:val="a4"/>
        <w:numPr>
          <w:ilvl w:val="0"/>
          <w:numId w:val="16"/>
        </w:numPr>
        <w:spacing w:before="0" w:after="0"/>
        <w:contextualSpacing/>
        <w:rPr>
          <w:color w:val="000000" w:themeColor="text1"/>
          <w:sz w:val="28"/>
          <w:szCs w:val="28"/>
        </w:rPr>
      </w:pPr>
      <w:r w:rsidRPr="007F336B">
        <w:rPr>
          <w:color w:val="000000" w:themeColor="text1"/>
          <w:sz w:val="28"/>
          <w:szCs w:val="28"/>
        </w:rPr>
        <w:t>Васильев В.П., Морозова Р.П., Кочергина Л.А. Аналитическая химия. Сборник вопросов, упражнений и задач. М, Дрофа, 2003.</w:t>
      </w:r>
    </w:p>
    <w:p w:rsidR="001A7CF9" w:rsidRPr="007F336B" w:rsidRDefault="001A7CF9" w:rsidP="001A7CF9">
      <w:pPr>
        <w:pStyle w:val="11"/>
        <w:numPr>
          <w:ilvl w:val="0"/>
          <w:numId w:val="16"/>
        </w:numPr>
        <w:ind w:right="0"/>
        <w:rPr>
          <w:color w:val="000000" w:themeColor="text1"/>
          <w:szCs w:val="28"/>
        </w:rPr>
      </w:pPr>
      <w:proofErr w:type="spellStart"/>
      <w:r w:rsidRPr="007F336B">
        <w:rPr>
          <w:color w:val="000000" w:themeColor="text1"/>
          <w:szCs w:val="28"/>
        </w:rPr>
        <w:t>Крешков</w:t>
      </w:r>
      <w:proofErr w:type="spellEnd"/>
      <w:r w:rsidRPr="007F336B">
        <w:rPr>
          <w:color w:val="000000" w:themeColor="text1"/>
          <w:szCs w:val="28"/>
        </w:rPr>
        <w:t xml:space="preserve"> А.П., Ярославцев А.А. Курс аналитической химии. Качественный анализ. М, Химия, 1981. </w:t>
      </w:r>
    </w:p>
    <w:p w:rsidR="001A7CF9" w:rsidRPr="007F336B" w:rsidRDefault="001A7CF9" w:rsidP="001A7CF9">
      <w:pPr>
        <w:pStyle w:val="11"/>
        <w:numPr>
          <w:ilvl w:val="0"/>
          <w:numId w:val="16"/>
        </w:numPr>
        <w:ind w:right="0"/>
        <w:jc w:val="left"/>
        <w:rPr>
          <w:color w:val="000000" w:themeColor="text1"/>
          <w:szCs w:val="28"/>
        </w:rPr>
      </w:pPr>
      <w:proofErr w:type="spellStart"/>
      <w:r w:rsidRPr="007F336B">
        <w:rPr>
          <w:color w:val="000000" w:themeColor="text1"/>
          <w:szCs w:val="28"/>
        </w:rPr>
        <w:t>Крешков</w:t>
      </w:r>
      <w:proofErr w:type="spellEnd"/>
      <w:r w:rsidRPr="007F336B">
        <w:rPr>
          <w:color w:val="000000" w:themeColor="text1"/>
          <w:szCs w:val="28"/>
        </w:rPr>
        <w:t xml:space="preserve"> А.П., Ярославцев А.А. Курс аналитической химии. Количественный анализ. М, Химия, 1982.  </w:t>
      </w:r>
    </w:p>
    <w:p w:rsidR="001A7CF9" w:rsidRPr="007F336B" w:rsidRDefault="001A7CF9" w:rsidP="001A7CF9">
      <w:pPr>
        <w:pStyle w:val="a4"/>
        <w:numPr>
          <w:ilvl w:val="0"/>
          <w:numId w:val="16"/>
        </w:numPr>
        <w:spacing w:before="0" w:after="0"/>
        <w:contextualSpacing/>
        <w:jc w:val="both"/>
        <w:rPr>
          <w:color w:val="000000" w:themeColor="text1"/>
          <w:sz w:val="28"/>
          <w:szCs w:val="28"/>
        </w:rPr>
      </w:pPr>
      <w:r w:rsidRPr="007F336B">
        <w:rPr>
          <w:color w:val="000000" w:themeColor="text1"/>
          <w:sz w:val="28"/>
          <w:szCs w:val="28"/>
        </w:rPr>
        <w:t>Лурье Ю.Ю. Справочник по аналитической химии. М, Химия, 1989.</w:t>
      </w:r>
    </w:p>
    <w:p w:rsidR="001A7CF9" w:rsidRPr="007F336B" w:rsidRDefault="001A7CF9" w:rsidP="001A7CF9">
      <w:pPr>
        <w:pStyle w:val="a4"/>
        <w:numPr>
          <w:ilvl w:val="0"/>
          <w:numId w:val="16"/>
        </w:numPr>
        <w:spacing w:before="0" w:after="0"/>
        <w:contextualSpacing/>
        <w:jc w:val="both"/>
        <w:rPr>
          <w:color w:val="000000" w:themeColor="text1"/>
          <w:sz w:val="28"/>
          <w:szCs w:val="28"/>
        </w:rPr>
      </w:pPr>
      <w:r w:rsidRPr="007F336B">
        <w:rPr>
          <w:color w:val="000000" w:themeColor="text1"/>
          <w:sz w:val="28"/>
          <w:szCs w:val="28"/>
        </w:rPr>
        <w:t>Ярославцев А.А. Сборник задач и упражнений по аналитической химии. М, Высшая школа, 2005.</w:t>
      </w:r>
    </w:p>
    <w:p w:rsidR="001A7CF9" w:rsidRPr="007F336B" w:rsidRDefault="001A7CF9" w:rsidP="001A7CF9">
      <w:pPr>
        <w:pStyle w:val="1"/>
        <w:numPr>
          <w:ilvl w:val="0"/>
          <w:numId w:val="14"/>
        </w:numPr>
        <w:autoSpaceDE w:val="0"/>
        <w:autoSpaceDN w:val="0"/>
        <w:spacing w:before="0" w:after="0"/>
        <w:jc w:val="both"/>
        <w:rPr>
          <w:color w:val="000000" w:themeColor="text1"/>
        </w:rPr>
      </w:pPr>
      <w:r w:rsidRPr="007F336B">
        <w:rPr>
          <w:caps/>
          <w:color w:val="000000" w:themeColor="text1"/>
          <w:sz w:val="28"/>
          <w:szCs w:val="28"/>
        </w:rPr>
        <w:lastRenderedPageBreak/>
        <w:t>контроль и оценка результатов освоения учебной Дисциплины</w:t>
      </w:r>
    </w:p>
    <w:p w:rsidR="001A7CF9" w:rsidRPr="007F336B" w:rsidRDefault="001A7CF9" w:rsidP="001A7CF9">
      <w:pPr>
        <w:jc w:val="both"/>
        <w:rPr>
          <w:color w:val="000000" w:themeColor="text1"/>
        </w:rPr>
      </w:pPr>
    </w:p>
    <w:p w:rsidR="001A7CF9" w:rsidRPr="007F336B" w:rsidRDefault="001A7CF9" w:rsidP="001C5EBD">
      <w:pPr>
        <w:spacing w:after="0" w:line="240" w:lineRule="auto"/>
        <w:ind w:firstLine="540"/>
        <w:jc w:val="both"/>
        <w:rPr>
          <w:rFonts w:ascii="Times New Roman" w:hAnsi="Times New Roman"/>
          <w:color w:val="000000" w:themeColor="text1"/>
          <w:sz w:val="28"/>
          <w:szCs w:val="28"/>
        </w:rPr>
      </w:pPr>
      <w:r w:rsidRPr="007F336B">
        <w:rPr>
          <w:rFonts w:ascii="Times New Roman" w:hAnsi="Times New Roman"/>
          <w:b/>
          <w:color w:val="000000" w:themeColor="text1"/>
          <w:sz w:val="28"/>
          <w:szCs w:val="28"/>
        </w:rPr>
        <w:t xml:space="preserve">Контроль и оценка </w:t>
      </w:r>
      <w:r w:rsidRPr="007F336B">
        <w:rPr>
          <w:rFonts w:ascii="Times New Roman" w:hAnsi="Times New Roman"/>
          <w:color w:val="000000" w:themeColor="text1"/>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7F336B">
        <w:rPr>
          <w:rFonts w:ascii="Times New Roman" w:hAnsi="Times New Roman"/>
          <w:color w:val="000000" w:themeColor="text1"/>
          <w:sz w:val="28"/>
          <w:szCs w:val="28"/>
        </w:rPr>
        <w:t>обучающимися</w:t>
      </w:r>
      <w:proofErr w:type="gramEnd"/>
      <w:r w:rsidRPr="007F336B">
        <w:rPr>
          <w:rFonts w:ascii="Times New Roman" w:hAnsi="Times New Roman"/>
          <w:color w:val="000000" w:themeColor="text1"/>
          <w:sz w:val="28"/>
          <w:szCs w:val="28"/>
        </w:rPr>
        <w:t xml:space="preserve"> индивидуальных заданий, проектов, исследований.</w:t>
      </w:r>
    </w:p>
    <w:p w:rsidR="001A7CF9" w:rsidRPr="007F336B" w:rsidRDefault="001A7CF9" w:rsidP="001C5EBD">
      <w:pPr>
        <w:spacing w:after="0" w:line="240" w:lineRule="auto"/>
        <w:ind w:firstLine="540"/>
        <w:jc w:val="both"/>
        <w:rPr>
          <w:rFonts w:ascii="Times New Roman" w:hAnsi="Times New Roman"/>
          <w:color w:val="000000" w:themeColor="text1"/>
          <w:sz w:val="28"/>
          <w:szCs w:val="28"/>
        </w:rPr>
      </w:pPr>
    </w:p>
    <w:tbl>
      <w:tblPr>
        <w:tblW w:w="0" w:type="auto"/>
        <w:tblInd w:w="108" w:type="dxa"/>
        <w:tblLook w:val="04A0" w:firstRow="1" w:lastRow="0" w:firstColumn="1" w:lastColumn="0" w:noHBand="0" w:noVBand="1"/>
      </w:tblPr>
      <w:tblGrid>
        <w:gridCol w:w="4565"/>
        <w:gridCol w:w="4898"/>
      </w:tblGrid>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8"/>
                <w:szCs w:val="28"/>
                <w:lang w:eastAsia="en-US"/>
              </w:rPr>
            </w:pPr>
            <w:proofErr w:type="gramStart"/>
            <w:r w:rsidRPr="007F336B">
              <w:rPr>
                <w:rFonts w:ascii="Times New Roman" w:hAnsi="Times New Roman"/>
                <w:b/>
                <w:bCs/>
                <w:color w:val="000000" w:themeColor="text1"/>
                <w:sz w:val="28"/>
                <w:szCs w:val="28"/>
                <w:lang w:eastAsia="en-US"/>
              </w:rPr>
              <w:t xml:space="preserve">Результаты обучения (освоенные </w:t>
            </w:r>
            <w:proofErr w:type="gramEnd"/>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8"/>
                <w:szCs w:val="28"/>
                <w:lang w:eastAsia="en-US"/>
              </w:rPr>
            </w:pPr>
            <w:r w:rsidRPr="007F336B">
              <w:rPr>
                <w:rFonts w:ascii="Times New Roman" w:hAnsi="Times New Roman"/>
                <w:b/>
                <w:bCs/>
                <w:color w:val="000000" w:themeColor="text1"/>
                <w:sz w:val="28"/>
                <w:szCs w:val="28"/>
                <w:lang w:eastAsia="en-US"/>
              </w:rPr>
              <w:t>умения, усвоенные</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8"/>
                <w:szCs w:val="28"/>
                <w:lang w:eastAsia="en-US"/>
              </w:rPr>
            </w:pPr>
            <w:r w:rsidRPr="007F336B">
              <w:rPr>
                <w:rFonts w:ascii="Times New Roman" w:hAnsi="Times New Roman"/>
                <w:b/>
                <w:bCs/>
                <w:color w:val="000000" w:themeColor="text1"/>
                <w:sz w:val="28"/>
                <w:szCs w:val="28"/>
                <w:lang w:eastAsia="en-US"/>
              </w:rPr>
              <w:t>знания)</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8"/>
                <w:szCs w:val="28"/>
                <w:lang w:eastAsia="en-US"/>
              </w:rPr>
            </w:pPr>
            <w:r w:rsidRPr="007F336B">
              <w:rPr>
                <w:rFonts w:ascii="Times New Roman" w:hAnsi="Times New Roman"/>
                <w:b/>
                <w:bCs/>
                <w:color w:val="000000" w:themeColor="text1"/>
                <w:sz w:val="28"/>
                <w:szCs w:val="28"/>
                <w:lang w:eastAsia="en-US"/>
              </w:rPr>
              <w:t>Формы и методы контроля</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sz w:val="28"/>
                <w:szCs w:val="28"/>
                <w:lang w:eastAsia="en-US"/>
              </w:rPr>
            </w:pPr>
            <w:r w:rsidRPr="007F336B">
              <w:rPr>
                <w:rFonts w:ascii="Times New Roman" w:hAnsi="Times New Roman"/>
                <w:b/>
                <w:bCs/>
                <w:color w:val="000000" w:themeColor="text1"/>
                <w:sz w:val="28"/>
                <w:szCs w:val="28"/>
                <w:lang w:eastAsia="en-US"/>
              </w:rPr>
              <w:t xml:space="preserve"> и оценки результатов обучения   </w:t>
            </w:r>
          </w:p>
        </w:tc>
      </w:tr>
      <w:tr w:rsidR="001A7CF9" w:rsidRPr="007F336B" w:rsidTr="001A7CF9">
        <w:tc>
          <w:tcPr>
            <w:tcW w:w="94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 xml:space="preserve">В результате освоения дисциплины обучающийся </w:t>
            </w:r>
            <w:r w:rsidRPr="007F336B">
              <w:rPr>
                <w:rFonts w:ascii="Times New Roman" w:hAnsi="Times New Roman"/>
                <w:b/>
                <w:bCs/>
                <w:color w:val="000000" w:themeColor="text1"/>
                <w:sz w:val="28"/>
                <w:szCs w:val="28"/>
                <w:lang w:eastAsia="en-US"/>
              </w:rPr>
              <w:t>должен уметь:</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Описывать механизм химических реакций количественного и качественного анализа.</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практических работ.</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4"/>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Обосновывать выбор методики анализа, реактивов и химической аппаратуры по конкретному заданию.</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Готовить растворы заданной концентрации.</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 xml:space="preserve">Решение задач. </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Проводить количественный и качественный анализ с соблюдением правил техники безопасности.</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Лабораторные работы.</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Анализировать смеси катионов и анионов.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Лабораторные работы</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Контролировать и оценивать протекание химических процессов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лабораторно-практических работ.</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Проводить расчеты по химическим формулам и уравнениям реакций.</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задач.</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Проводить анализы и оценивать достоверность результатов.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Оценка результатов самостоятельной работы.</w:t>
            </w:r>
          </w:p>
        </w:tc>
      </w:tr>
      <w:tr w:rsidR="001A7CF9" w:rsidRPr="007F336B" w:rsidTr="001A7CF9">
        <w:tc>
          <w:tcPr>
            <w:tcW w:w="94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 xml:space="preserve">В результате освоения дисциплины обучающийся </w:t>
            </w:r>
            <w:r w:rsidRPr="007F336B">
              <w:rPr>
                <w:rFonts w:ascii="Times New Roman" w:hAnsi="Times New Roman"/>
                <w:b/>
                <w:bCs/>
                <w:color w:val="000000" w:themeColor="text1"/>
                <w:sz w:val="28"/>
                <w:szCs w:val="28"/>
                <w:lang w:eastAsia="en-US"/>
              </w:rPr>
              <w:t>должен знать:</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Агрегатные состояния вещества.</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Аналитическую классификацию ионов.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Аппаратуру и технику выполнения анализов.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lastRenderedPageBreak/>
              <w:t>Значение химического анализа, методы качественного и количественного анализа химических соединений.</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лабораторно-практических работ.</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Периодичность свойств элементов.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Способы выражения концентрации веществ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 xml:space="preserve"> Решение задач.</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Теоретические основы методов анализа.</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Теоретические основы химических и физико-химических процессов.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Техника выполнения анализов.</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Оценка решения профессиональных задач на лабораторно-практических занятиях.</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Типы ошибок в анализе.</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Оценка результатов самостоятельной работы.</w:t>
            </w:r>
          </w:p>
        </w:tc>
      </w:tr>
      <w:tr w:rsidR="001A7CF9" w:rsidRPr="007F336B" w:rsidTr="001A7CF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Устройство основного лабораторного оборудования и правила его эксплуатации.</w:t>
            </w:r>
          </w:p>
        </w:tc>
        <w:tc>
          <w:tcPr>
            <w:tcW w:w="4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Устный опрос.</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Решение тестовых заданий.</w:t>
            </w:r>
          </w:p>
          <w:p w:rsidR="001A7CF9" w:rsidRPr="007F336B" w:rsidRDefault="001A7CF9" w:rsidP="001C5E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lang w:eastAsia="en-US"/>
              </w:rPr>
            </w:pPr>
            <w:r w:rsidRPr="007F336B">
              <w:rPr>
                <w:rFonts w:ascii="Times New Roman" w:hAnsi="Times New Roman"/>
                <w:bCs/>
                <w:color w:val="000000" w:themeColor="text1"/>
                <w:sz w:val="28"/>
                <w:szCs w:val="28"/>
                <w:lang w:eastAsia="en-US"/>
              </w:rPr>
              <w:t>Выполнение лабораторных работ.</w:t>
            </w:r>
          </w:p>
        </w:tc>
      </w:tr>
    </w:tbl>
    <w:p w:rsidR="001A7CF9" w:rsidRPr="007F336B" w:rsidRDefault="001A7CF9" w:rsidP="001C5EBD">
      <w:pPr>
        <w:tabs>
          <w:tab w:val="left" w:pos="916"/>
          <w:tab w:val="left" w:pos="1832"/>
          <w:tab w:val="left" w:pos="2748"/>
          <w:tab w:val="left" w:pos="3664"/>
          <w:tab w:val="left" w:pos="4678"/>
          <w:tab w:val="left" w:pos="48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themeColor="text1"/>
          <w:sz w:val="28"/>
          <w:szCs w:val="28"/>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p w:rsidR="001A7CF9" w:rsidRPr="007F336B" w:rsidRDefault="001A7CF9" w:rsidP="001C5EBD">
      <w:pPr>
        <w:pStyle w:val="a6"/>
        <w:spacing w:before="0" w:beforeAutospacing="0" w:after="0" w:afterAutospacing="0"/>
        <w:jc w:val="both"/>
        <w:rPr>
          <w:b/>
          <w:bCs/>
          <w:color w:val="000000" w:themeColor="text1"/>
        </w:rPr>
      </w:pPr>
    </w:p>
    <w:sectPr w:rsidR="001A7CF9" w:rsidRPr="007F336B" w:rsidSect="00B84E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B22" w:rsidRDefault="00F44B22" w:rsidP="007B0515">
      <w:pPr>
        <w:spacing w:after="0" w:line="240" w:lineRule="auto"/>
      </w:pPr>
      <w:r>
        <w:separator/>
      </w:r>
    </w:p>
  </w:endnote>
  <w:endnote w:type="continuationSeparator" w:id="0">
    <w:p w:rsidR="00F44B22" w:rsidRDefault="00F44B22" w:rsidP="007B0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29144"/>
      <w:docPartObj>
        <w:docPartGallery w:val="Page Numbers (Bottom of Page)"/>
        <w:docPartUnique/>
      </w:docPartObj>
    </w:sdtPr>
    <w:sdtContent>
      <w:p w:rsidR="00385747" w:rsidRDefault="00385747">
        <w:pPr>
          <w:pStyle w:val="af0"/>
          <w:jc w:val="center"/>
        </w:pPr>
        <w:r>
          <w:fldChar w:fldCharType="begin"/>
        </w:r>
        <w:r>
          <w:instrText xml:space="preserve"> PAGE   \* MERGEFORMAT </w:instrText>
        </w:r>
        <w:r>
          <w:fldChar w:fldCharType="separate"/>
        </w:r>
        <w:r w:rsidR="0031160F">
          <w:rPr>
            <w:noProof/>
          </w:rPr>
          <w:t>2</w:t>
        </w:r>
        <w:r>
          <w:rPr>
            <w:noProof/>
          </w:rPr>
          <w:fldChar w:fldCharType="end"/>
        </w:r>
      </w:p>
    </w:sdtContent>
  </w:sdt>
  <w:p w:rsidR="00385747" w:rsidRDefault="0038574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B22" w:rsidRDefault="00F44B22" w:rsidP="007B0515">
      <w:pPr>
        <w:spacing w:after="0" w:line="240" w:lineRule="auto"/>
      </w:pPr>
      <w:r>
        <w:separator/>
      </w:r>
    </w:p>
  </w:footnote>
  <w:footnote w:type="continuationSeparator" w:id="0">
    <w:p w:rsidR="00F44B22" w:rsidRDefault="00F44B22" w:rsidP="007B05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20EE"/>
    <w:multiLevelType w:val="hybridMultilevel"/>
    <w:tmpl w:val="ECDAE6B4"/>
    <w:lvl w:ilvl="0" w:tplc="3FE47226">
      <w:start w:val="1"/>
      <w:numFmt w:val="decimal"/>
      <w:lvlText w:val="%1."/>
      <w:lvlJc w:val="left"/>
      <w:pPr>
        <w:tabs>
          <w:tab w:val="num" w:pos="644"/>
        </w:tabs>
        <w:ind w:left="644" w:hanging="360"/>
      </w:pPr>
      <w:rPr>
        <w:rFonts w:cs="Times New Roman"/>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2">
    <w:nsid w:val="1A2C2FC7"/>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1D782ADE"/>
    <w:multiLevelType w:val="hybridMultilevel"/>
    <w:tmpl w:val="A9522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8E3759"/>
    <w:multiLevelType w:val="hybridMultilevel"/>
    <w:tmpl w:val="9F90071C"/>
    <w:lvl w:ilvl="0" w:tplc="12C8BE82">
      <w:start w:val="1"/>
      <w:numFmt w:val="decimal"/>
      <w:lvlText w:val="%1."/>
      <w:lvlJc w:val="left"/>
      <w:pPr>
        <w:ind w:left="752"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B841C61"/>
    <w:multiLevelType w:val="hybridMultilevel"/>
    <w:tmpl w:val="FB00F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206769"/>
    <w:multiLevelType w:val="hybridMultilevel"/>
    <w:tmpl w:val="E1FC2FB8"/>
    <w:lvl w:ilvl="0" w:tplc="10DAD4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A7B3F4B"/>
    <w:multiLevelType w:val="hybridMultilevel"/>
    <w:tmpl w:val="93E2C6E6"/>
    <w:lvl w:ilvl="0" w:tplc="D6D2CA72">
      <w:start w:val="4"/>
      <w:numFmt w:val="decimal"/>
      <w:lvlText w:val="%1."/>
      <w:lvlJc w:val="left"/>
      <w:pPr>
        <w:tabs>
          <w:tab w:val="num" w:pos="644"/>
        </w:tabs>
        <w:ind w:left="644" w:hanging="360"/>
      </w:pPr>
    </w:lvl>
    <w:lvl w:ilvl="1" w:tplc="04190001">
      <w:start w:val="1"/>
      <w:numFmt w:val="bullet"/>
      <w:lvlText w:val=""/>
      <w:lvlJc w:val="left"/>
      <w:pPr>
        <w:tabs>
          <w:tab w:val="num" w:pos="1364"/>
        </w:tabs>
        <w:ind w:left="1364"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A15453D"/>
    <w:multiLevelType w:val="hybridMultilevel"/>
    <w:tmpl w:val="0D12E7B0"/>
    <w:lvl w:ilvl="0" w:tplc="10DAD4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7BD29AA"/>
    <w:multiLevelType w:val="hybridMultilevel"/>
    <w:tmpl w:val="FBCE8FA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3410569"/>
    <w:multiLevelType w:val="hybridMultilevel"/>
    <w:tmpl w:val="5C2A1D92"/>
    <w:lvl w:ilvl="0" w:tplc="9F18F8F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8EA1A79"/>
    <w:multiLevelType w:val="hybridMultilevel"/>
    <w:tmpl w:val="A49C748E"/>
    <w:lvl w:ilvl="0" w:tplc="10DAD41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6C2E7E3F"/>
    <w:multiLevelType w:val="hybridMultilevel"/>
    <w:tmpl w:val="2200CDB0"/>
    <w:lvl w:ilvl="0" w:tplc="22CC7640">
      <w:start w:val="1"/>
      <w:numFmt w:val="decimal"/>
      <w:lvlText w:val="%1."/>
      <w:lvlJc w:val="left"/>
      <w:pPr>
        <w:ind w:left="1429" w:hanging="360"/>
      </w:pPr>
      <w:rPr>
        <w:rFonts w:ascii="Times New Roman" w:hAnsi="Times New Roman" w:cs="Times New Roman" w:hint="default"/>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6C47209A"/>
    <w:multiLevelType w:val="hybridMultilevel"/>
    <w:tmpl w:val="E0E088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48D275A"/>
    <w:multiLevelType w:val="hybridMultilevel"/>
    <w:tmpl w:val="C712B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DE146A"/>
    <w:multiLevelType w:val="hybridMultilevel"/>
    <w:tmpl w:val="ABF0AA76"/>
    <w:lvl w:ilvl="0" w:tplc="9F18F8F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09E"/>
    <w:rsid w:val="00021449"/>
    <w:rsid w:val="00023D55"/>
    <w:rsid w:val="00056BA3"/>
    <w:rsid w:val="000709AB"/>
    <w:rsid w:val="000808E0"/>
    <w:rsid w:val="00083A66"/>
    <w:rsid w:val="00097F8B"/>
    <w:rsid w:val="000C76C6"/>
    <w:rsid w:val="000E18A8"/>
    <w:rsid w:val="00104416"/>
    <w:rsid w:val="00107861"/>
    <w:rsid w:val="00122846"/>
    <w:rsid w:val="001369FE"/>
    <w:rsid w:val="00152E94"/>
    <w:rsid w:val="00171CB8"/>
    <w:rsid w:val="00174CA6"/>
    <w:rsid w:val="001814E6"/>
    <w:rsid w:val="001A7CF9"/>
    <w:rsid w:val="001B1E85"/>
    <w:rsid w:val="001C0915"/>
    <w:rsid w:val="001C5EBD"/>
    <w:rsid w:val="00213D5A"/>
    <w:rsid w:val="002157B7"/>
    <w:rsid w:val="00225489"/>
    <w:rsid w:val="0025424B"/>
    <w:rsid w:val="00293F85"/>
    <w:rsid w:val="002A67AD"/>
    <w:rsid w:val="002C1284"/>
    <w:rsid w:val="002E4DC1"/>
    <w:rsid w:val="0031160F"/>
    <w:rsid w:val="0032620A"/>
    <w:rsid w:val="00365DD9"/>
    <w:rsid w:val="00385747"/>
    <w:rsid w:val="00396688"/>
    <w:rsid w:val="003A2C17"/>
    <w:rsid w:val="003A7315"/>
    <w:rsid w:val="003C62B8"/>
    <w:rsid w:val="003D71B5"/>
    <w:rsid w:val="00401DEC"/>
    <w:rsid w:val="00403F63"/>
    <w:rsid w:val="004159CB"/>
    <w:rsid w:val="004415D5"/>
    <w:rsid w:val="00497285"/>
    <w:rsid w:val="00497FCC"/>
    <w:rsid w:val="004A7387"/>
    <w:rsid w:val="004D5EAE"/>
    <w:rsid w:val="004F06EE"/>
    <w:rsid w:val="004F55A6"/>
    <w:rsid w:val="0051728D"/>
    <w:rsid w:val="005531F2"/>
    <w:rsid w:val="00565F65"/>
    <w:rsid w:val="005674A5"/>
    <w:rsid w:val="00571FB1"/>
    <w:rsid w:val="005A6B56"/>
    <w:rsid w:val="005C0CF6"/>
    <w:rsid w:val="005E6AAA"/>
    <w:rsid w:val="006157D1"/>
    <w:rsid w:val="00643B85"/>
    <w:rsid w:val="00655259"/>
    <w:rsid w:val="006E6FCB"/>
    <w:rsid w:val="006F082D"/>
    <w:rsid w:val="00703776"/>
    <w:rsid w:val="00717CA0"/>
    <w:rsid w:val="007434B7"/>
    <w:rsid w:val="0076309E"/>
    <w:rsid w:val="0076389A"/>
    <w:rsid w:val="0076548E"/>
    <w:rsid w:val="007836F9"/>
    <w:rsid w:val="007873AB"/>
    <w:rsid w:val="007A63AE"/>
    <w:rsid w:val="007B0515"/>
    <w:rsid w:val="007B0F4F"/>
    <w:rsid w:val="007B695D"/>
    <w:rsid w:val="007F336B"/>
    <w:rsid w:val="0080266B"/>
    <w:rsid w:val="00842678"/>
    <w:rsid w:val="0084300A"/>
    <w:rsid w:val="00853C9A"/>
    <w:rsid w:val="008A29AC"/>
    <w:rsid w:val="008F1E89"/>
    <w:rsid w:val="0090524D"/>
    <w:rsid w:val="00913170"/>
    <w:rsid w:val="00933EB2"/>
    <w:rsid w:val="00943F83"/>
    <w:rsid w:val="00950778"/>
    <w:rsid w:val="00973055"/>
    <w:rsid w:val="0097376D"/>
    <w:rsid w:val="00975937"/>
    <w:rsid w:val="009778DC"/>
    <w:rsid w:val="00996D25"/>
    <w:rsid w:val="009B19E5"/>
    <w:rsid w:val="009C60ED"/>
    <w:rsid w:val="009D28CF"/>
    <w:rsid w:val="00AA00F2"/>
    <w:rsid w:val="00AC5B42"/>
    <w:rsid w:val="00B025A8"/>
    <w:rsid w:val="00B36DF3"/>
    <w:rsid w:val="00B4000A"/>
    <w:rsid w:val="00B52764"/>
    <w:rsid w:val="00B60DCF"/>
    <w:rsid w:val="00B62B47"/>
    <w:rsid w:val="00B73A63"/>
    <w:rsid w:val="00B84E25"/>
    <w:rsid w:val="00BD6CD7"/>
    <w:rsid w:val="00BE3796"/>
    <w:rsid w:val="00C21D96"/>
    <w:rsid w:val="00C35D32"/>
    <w:rsid w:val="00C7656C"/>
    <w:rsid w:val="00C802D9"/>
    <w:rsid w:val="00CB6589"/>
    <w:rsid w:val="00CC4E13"/>
    <w:rsid w:val="00D04717"/>
    <w:rsid w:val="00D05AE6"/>
    <w:rsid w:val="00D40008"/>
    <w:rsid w:val="00D52325"/>
    <w:rsid w:val="00D6219C"/>
    <w:rsid w:val="00D804A3"/>
    <w:rsid w:val="00D9509A"/>
    <w:rsid w:val="00DA3283"/>
    <w:rsid w:val="00E06DAA"/>
    <w:rsid w:val="00E41D5C"/>
    <w:rsid w:val="00E67461"/>
    <w:rsid w:val="00E75A1F"/>
    <w:rsid w:val="00E86694"/>
    <w:rsid w:val="00E873B4"/>
    <w:rsid w:val="00E9303D"/>
    <w:rsid w:val="00E935E8"/>
    <w:rsid w:val="00ED41E2"/>
    <w:rsid w:val="00EE034E"/>
    <w:rsid w:val="00EE5DD0"/>
    <w:rsid w:val="00F03303"/>
    <w:rsid w:val="00F11CAF"/>
    <w:rsid w:val="00F12591"/>
    <w:rsid w:val="00F26A02"/>
    <w:rsid w:val="00F3648D"/>
    <w:rsid w:val="00F411C0"/>
    <w:rsid w:val="00F44B22"/>
    <w:rsid w:val="00F47A5B"/>
    <w:rsid w:val="00FB740B"/>
    <w:rsid w:val="00FC5E94"/>
    <w:rsid w:val="00FF6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A1F"/>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973055"/>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3055"/>
    <w:rPr>
      <w:rFonts w:ascii="Cambria" w:eastAsia="Times New Roman" w:hAnsi="Cambria" w:cs="Times New Roman"/>
      <w:b/>
      <w:bCs/>
      <w:kern w:val="32"/>
      <w:sz w:val="32"/>
      <w:szCs w:val="32"/>
      <w:lang w:eastAsia="ru-RU"/>
    </w:rPr>
  </w:style>
  <w:style w:type="character" w:styleId="a3">
    <w:name w:val="Hyperlink"/>
    <w:uiPriority w:val="99"/>
    <w:rsid w:val="00E75A1F"/>
    <w:rPr>
      <w:rFonts w:cs="Times New Roman"/>
      <w:color w:val="0000FF"/>
      <w:u w:val="single"/>
    </w:rPr>
  </w:style>
  <w:style w:type="paragraph" w:styleId="a4">
    <w:name w:val="List Paragraph"/>
    <w:aliases w:val="Содержание. 2 уровень"/>
    <w:basedOn w:val="a"/>
    <w:link w:val="a5"/>
    <w:uiPriority w:val="34"/>
    <w:qFormat/>
    <w:rsid w:val="00E75A1F"/>
    <w:pPr>
      <w:spacing w:before="120" w:after="120" w:line="240" w:lineRule="auto"/>
      <w:ind w:left="708"/>
    </w:pPr>
    <w:rPr>
      <w:rFonts w:ascii="Times New Roman" w:hAnsi="Times New Roman"/>
      <w:sz w:val="24"/>
      <w:szCs w:val="24"/>
    </w:rPr>
  </w:style>
  <w:style w:type="character" w:customStyle="1" w:styleId="a5">
    <w:name w:val="Абзац списка Знак"/>
    <w:aliases w:val="Содержание. 2 уровень Знак"/>
    <w:link w:val="a4"/>
    <w:uiPriority w:val="99"/>
    <w:qFormat/>
    <w:locked/>
    <w:rsid w:val="00E75A1F"/>
    <w:rPr>
      <w:rFonts w:ascii="Times New Roman" w:eastAsia="Times New Roman" w:hAnsi="Times New Roman" w:cs="Times New Roman"/>
      <w:sz w:val="24"/>
      <w:szCs w:val="24"/>
    </w:rPr>
  </w:style>
  <w:style w:type="paragraph" w:styleId="a6">
    <w:name w:val="Normal (Web)"/>
    <w:basedOn w:val="a"/>
    <w:uiPriority w:val="99"/>
    <w:unhideWhenUsed/>
    <w:rsid w:val="00975937"/>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semiHidden/>
    <w:unhideWhenUsed/>
    <w:rsid w:val="00CC4E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4E13"/>
    <w:rPr>
      <w:rFonts w:ascii="Tahoma" w:eastAsia="Times New Roman" w:hAnsi="Tahoma" w:cs="Tahoma"/>
      <w:sz w:val="16"/>
      <w:szCs w:val="16"/>
      <w:lang w:eastAsia="ru-RU"/>
    </w:rPr>
  </w:style>
  <w:style w:type="paragraph" w:styleId="a9">
    <w:name w:val="List"/>
    <w:basedOn w:val="a"/>
    <w:rsid w:val="00D05AE6"/>
    <w:pPr>
      <w:spacing w:after="0" w:line="240" w:lineRule="auto"/>
      <w:ind w:left="283" w:hanging="283"/>
    </w:pPr>
    <w:rPr>
      <w:rFonts w:ascii="Arial" w:hAnsi="Arial" w:cs="Wingdings"/>
      <w:sz w:val="24"/>
      <w:szCs w:val="28"/>
      <w:lang w:eastAsia="ar-SA"/>
    </w:rPr>
  </w:style>
  <w:style w:type="paragraph" w:styleId="2">
    <w:name w:val="List 2"/>
    <w:basedOn w:val="a"/>
    <w:uiPriority w:val="99"/>
    <w:semiHidden/>
    <w:unhideWhenUsed/>
    <w:rsid w:val="00D05AE6"/>
    <w:pPr>
      <w:spacing w:after="0" w:line="240" w:lineRule="auto"/>
      <w:ind w:left="566" w:hanging="283"/>
      <w:contextualSpacing/>
    </w:pPr>
    <w:rPr>
      <w:rFonts w:ascii="Times New Roman" w:hAnsi="Times New Roman"/>
      <w:sz w:val="24"/>
      <w:szCs w:val="24"/>
    </w:rPr>
  </w:style>
  <w:style w:type="paragraph" w:styleId="aa">
    <w:name w:val="Plain Text"/>
    <w:basedOn w:val="a"/>
    <w:link w:val="ab"/>
    <w:rsid w:val="001A7CF9"/>
    <w:pPr>
      <w:spacing w:after="0" w:line="240" w:lineRule="auto"/>
    </w:pPr>
    <w:rPr>
      <w:rFonts w:ascii="Courier New" w:hAnsi="Courier New"/>
      <w:sz w:val="20"/>
      <w:szCs w:val="20"/>
    </w:rPr>
  </w:style>
  <w:style w:type="character" w:customStyle="1" w:styleId="ab">
    <w:name w:val="Текст Знак"/>
    <w:basedOn w:val="a0"/>
    <w:link w:val="aa"/>
    <w:rsid w:val="001A7CF9"/>
    <w:rPr>
      <w:rFonts w:ascii="Courier New" w:eastAsia="Times New Roman" w:hAnsi="Courier New" w:cs="Times New Roman"/>
      <w:sz w:val="20"/>
      <w:szCs w:val="20"/>
      <w:lang w:eastAsia="ru-RU"/>
    </w:rPr>
  </w:style>
  <w:style w:type="paragraph" w:styleId="ac">
    <w:name w:val="Title"/>
    <w:basedOn w:val="a"/>
    <w:link w:val="ad"/>
    <w:qFormat/>
    <w:rsid w:val="001A7CF9"/>
    <w:pPr>
      <w:spacing w:after="0" w:line="240" w:lineRule="auto"/>
      <w:jc w:val="center"/>
    </w:pPr>
    <w:rPr>
      <w:rFonts w:ascii="Times New Roman" w:hAnsi="Times New Roman"/>
      <w:sz w:val="28"/>
      <w:szCs w:val="20"/>
    </w:rPr>
  </w:style>
  <w:style w:type="character" w:customStyle="1" w:styleId="ad">
    <w:name w:val="Название Знак"/>
    <w:basedOn w:val="a0"/>
    <w:link w:val="ac"/>
    <w:rsid w:val="001A7CF9"/>
    <w:rPr>
      <w:rFonts w:ascii="Times New Roman" w:eastAsia="Times New Roman" w:hAnsi="Times New Roman" w:cs="Times New Roman"/>
      <w:sz w:val="28"/>
      <w:szCs w:val="20"/>
      <w:lang w:eastAsia="ru-RU"/>
    </w:rPr>
  </w:style>
  <w:style w:type="paragraph" w:styleId="ae">
    <w:name w:val="header"/>
    <w:basedOn w:val="a"/>
    <w:link w:val="af"/>
    <w:uiPriority w:val="99"/>
    <w:unhideWhenUsed/>
    <w:rsid w:val="001A7CF9"/>
    <w:pPr>
      <w:tabs>
        <w:tab w:val="center" w:pos="4677"/>
        <w:tab w:val="right" w:pos="9355"/>
      </w:tabs>
      <w:spacing w:after="0" w:line="240" w:lineRule="auto"/>
    </w:pPr>
    <w:rPr>
      <w:rFonts w:ascii="Times New Roman" w:hAnsi="Times New Roman"/>
      <w:sz w:val="24"/>
      <w:szCs w:val="24"/>
    </w:rPr>
  </w:style>
  <w:style w:type="character" w:customStyle="1" w:styleId="af">
    <w:name w:val="Верхний колонтитул Знак"/>
    <w:basedOn w:val="a0"/>
    <w:link w:val="ae"/>
    <w:uiPriority w:val="99"/>
    <w:rsid w:val="001A7CF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1A7CF9"/>
    <w:pPr>
      <w:tabs>
        <w:tab w:val="center" w:pos="4677"/>
        <w:tab w:val="right" w:pos="9355"/>
      </w:tabs>
      <w:spacing w:after="0" w:line="240" w:lineRule="auto"/>
    </w:pPr>
    <w:rPr>
      <w:rFonts w:ascii="Times New Roman" w:hAnsi="Times New Roman"/>
      <w:sz w:val="24"/>
      <w:szCs w:val="24"/>
    </w:rPr>
  </w:style>
  <w:style w:type="character" w:customStyle="1" w:styleId="af1">
    <w:name w:val="Нижний колонтитул Знак"/>
    <w:basedOn w:val="a0"/>
    <w:link w:val="af0"/>
    <w:uiPriority w:val="99"/>
    <w:rsid w:val="001A7CF9"/>
    <w:rPr>
      <w:rFonts w:ascii="Times New Roman" w:eastAsia="Times New Roman" w:hAnsi="Times New Roman" w:cs="Times New Roman"/>
      <w:sz w:val="24"/>
      <w:szCs w:val="24"/>
      <w:lang w:eastAsia="ru-RU"/>
    </w:rPr>
  </w:style>
  <w:style w:type="paragraph" w:customStyle="1" w:styleId="11">
    <w:name w:val="Цитата1"/>
    <w:basedOn w:val="a"/>
    <w:rsid w:val="001A7CF9"/>
    <w:pPr>
      <w:suppressAutoHyphens/>
      <w:spacing w:after="0" w:line="240" w:lineRule="auto"/>
      <w:ind w:left="57" w:right="113"/>
      <w:jc w:val="both"/>
    </w:pPr>
    <w:rPr>
      <w:rFonts w:ascii="Times New Roman" w:hAnsi="Times New Roman"/>
      <w:sz w:val="28"/>
      <w:szCs w:val="24"/>
      <w:lang w:eastAsia="ar-SA"/>
    </w:rPr>
  </w:style>
  <w:style w:type="character" w:customStyle="1" w:styleId="af2">
    <w:name w:val="Текст примечания Знак"/>
    <w:basedOn w:val="a0"/>
    <w:link w:val="af3"/>
    <w:uiPriority w:val="99"/>
    <w:semiHidden/>
    <w:rsid w:val="001A7CF9"/>
    <w:rPr>
      <w:rFonts w:ascii="Times New Roman" w:eastAsia="Times New Roman" w:hAnsi="Times New Roman" w:cs="Times New Roman"/>
      <w:sz w:val="20"/>
      <w:szCs w:val="20"/>
      <w:lang w:eastAsia="ru-RU"/>
    </w:rPr>
  </w:style>
  <w:style w:type="paragraph" w:styleId="af3">
    <w:name w:val="annotation text"/>
    <w:basedOn w:val="a"/>
    <w:link w:val="af2"/>
    <w:uiPriority w:val="99"/>
    <w:semiHidden/>
    <w:unhideWhenUsed/>
    <w:rsid w:val="001A7CF9"/>
    <w:pPr>
      <w:spacing w:after="0" w:line="240" w:lineRule="auto"/>
    </w:pPr>
    <w:rPr>
      <w:rFonts w:ascii="Times New Roman" w:hAnsi="Times New Roman"/>
      <w:sz w:val="20"/>
      <w:szCs w:val="20"/>
    </w:rPr>
  </w:style>
  <w:style w:type="character" w:customStyle="1" w:styleId="af4">
    <w:name w:val="Тема примечания Знак"/>
    <w:basedOn w:val="af2"/>
    <w:link w:val="af5"/>
    <w:uiPriority w:val="99"/>
    <w:semiHidden/>
    <w:rsid w:val="001A7CF9"/>
    <w:rPr>
      <w:rFonts w:ascii="Times New Roman" w:eastAsia="Times New Roman" w:hAnsi="Times New Roman" w:cs="Times New Roman"/>
      <w:b/>
      <w:bCs/>
      <w:sz w:val="20"/>
      <w:szCs w:val="20"/>
      <w:lang w:eastAsia="ru-RU"/>
    </w:rPr>
  </w:style>
  <w:style w:type="paragraph" w:styleId="af5">
    <w:name w:val="annotation subject"/>
    <w:basedOn w:val="af3"/>
    <w:next w:val="af3"/>
    <w:link w:val="af4"/>
    <w:uiPriority w:val="99"/>
    <w:semiHidden/>
    <w:unhideWhenUsed/>
    <w:rsid w:val="001A7CF9"/>
    <w:rPr>
      <w:b/>
      <w:bCs/>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7"/>
    <w:uiPriority w:val="99"/>
    <w:rsid w:val="00293F85"/>
    <w:pPr>
      <w:spacing w:after="0" w:line="240" w:lineRule="auto"/>
    </w:pPr>
    <w:rPr>
      <w:rFonts w:ascii="Times New Roman" w:hAnsi="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293F85"/>
    <w:rPr>
      <w:rFonts w:ascii="Times New Roman" w:eastAsia="Times New Roman" w:hAnsi="Times New Roman" w:cs="Times New Roman"/>
      <w:sz w:val="20"/>
      <w:szCs w:val="20"/>
      <w:lang w:val="en-US" w:eastAsia="x-none"/>
    </w:rPr>
  </w:style>
  <w:style w:type="character" w:styleId="af8">
    <w:name w:val="footnote reference"/>
    <w:uiPriority w:val="99"/>
    <w:rsid w:val="00293F8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A1F"/>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973055"/>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3055"/>
    <w:rPr>
      <w:rFonts w:ascii="Cambria" w:eastAsia="Times New Roman" w:hAnsi="Cambria" w:cs="Times New Roman"/>
      <w:b/>
      <w:bCs/>
      <w:kern w:val="32"/>
      <w:sz w:val="32"/>
      <w:szCs w:val="32"/>
      <w:lang w:eastAsia="ru-RU"/>
    </w:rPr>
  </w:style>
  <w:style w:type="character" w:styleId="a3">
    <w:name w:val="Hyperlink"/>
    <w:uiPriority w:val="99"/>
    <w:rsid w:val="00E75A1F"/>
    <w:rPr>
      <w:rFonts w:cs="Times New Roman"/>
      <w:color w:val="0000FF"/>
      <w:u w:val="single"/>
    </w:rPr>
  </w:style>
  <w:style w:type="paragraph" w:styleId="a4">
    <w:name w:val="List Paragraph"/>
    <w:aliases w:val="Содержание. 2 уровень"/>
    <w:basedOn w:val="a"/>
    <w:link w:val="a5"/>
    <w:uiPriority w:val="34"/>
    <w:qFormat/>
    <w:rsid w:val="00E75A1F"/>
    <w:pPr>
      <w:spacing w:before="120" w:after="120" w:line="240" w:lineRule="auto"/>
      <w:ind w:left="708"/>
    </w:pPr>
    <w:rPr>
      <w:rFonts w:ascii="Times New Roman" w:hAnsi="Times New Roman"/>
      <w:sz w:val="24"/>
      <w:szCs w:val="24"/>
    </w:rPr>
  </w:style>
  <w:style w:type="character" w:customStyle="1" w:styleId="a5">
    <w:name w:val="Абзац списка Знак"/>
    <w:aliases w:val="Содержание. 2 уровень Знак"/>
    <w:link w:val="a4"/>
    <w:uiPriority w:val="99"/>
    <w:qFormat/>
    <w:locked/>
    <w:rsid w:val="00E75A1F"/>
    <w:rPr>
      <w:rFonts w:ascii="Times New Roman" w:eastAsia="Times New Roman" w:hAnsi="Times New Roman" w:cs="Times New Roman"/>
      <w:sz w:val="24"/>
      <w:szCs w:val="24"/>
    </w:rPr>
  </w:style>
  <w:style w:type="paragraph" w:styleId="a6">
    <w:name w:val="Normal (Web)"/>
    <w:basedOn w:val="a"/>
    <w:uiPriority w:val="99"/>
    <w:unhideWhenUsed/>
    <w:rsid w:val="00975937"/>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semiHidden/>
    <w:unhideWhenUsed/>
    <w:rsid w:val="00CC4E1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4E13"/>
    <w:rPr>
      <w:rFonts w:ascii="Tahoma" w:eastAsia="Times New Roman" w:hAnsi="Tahoma" w:cs="Tahoma"/>
      <w:sz w:val="16"/>
      <w:szCs w:val="16"/>
      <w:lang w:eastAsia="ru-RU"/>
    </w:rPr>
  </w:style>
  <w:style w:type="paragraph" w:styleId="a9">
    <w:name w:val="List"/>
    <w:basedOn w:val="a"/>
    <w:rsid w:val="00D05AE6"/>
    <w:pPr>
      <w:spacing w:after="0" w:line="240" w:lineRule="auto"/>
      <w:ind w:left="283" w:hanging="283"/>
    </w:pPr>
    <w:rPr>
      <w:rFonts w:ascii="Arial" w:hAnsi="Arial" w:cs="Wingdings"/>
      <w:sz w:val="24"/>
      <w:szCs w:val="28"/>
      <w:lang w:eastAsia="ar-SA"/>
    </w:rPr>
  </w:style>
  <w:style w:type="paragraph" w:styleId="2">
    <w:name w:val="List 2"/>
    <w:basedOn w:val="a"/>
    <w:uiPriority w:val="99"/>
    <w:semiHidden/>
    <w:unhideWhenUsed/>
    <w:rsid w:val="00D05AE6"/>
    <w:pPr>
      <w:spacing w:after="0" w:line="240" w:lineRule="auto"/>
      <w:ind w:left="566" w:hanging="283"/>
      <w:contextualSpacing/>
    </w:pPr>
    <w:rPr>
      <w:rFonts w:ascii="Times New Roman" w:hAnsi="Times New Roman"/>
      <w:sz w:val="24"/>
      <w:szCs w:val="24"/>
    </w:rPr>
  </w:style>
  <w:style w:type="paragraph" w:styleId="aa">
    <w:name w:val="Plain Text"/>
    <w:basedOn w:val="a"/>
    <w:link w:val="ab"/>
    <w:rsid w:val="001A7CF9"/>
    <w:pPr>
      <w:spacing w:after="0" w:line="240" w:lineRule="auto"/>
    </w:pPr>
    <w:rPr>
      <w:rFonts w:ascii="Courier New" w:hAnsi="Courier New"/>
      <w:sz w:val="20"/>
      <w:szCs w:val="20"/>
    </w:rPr>
  </w:style>
  <w:style w:type="character" w:customStyle="1" w:styleId="ab">
    <w:name w:val="Текст Знак"/>
    <w:basedOn w:val="a0"/>
    <w:link w:val="aa"/>
    <w:rsid w:val="001A7CF9"/>
    <w:rPr>
      <w:rFonts w:ascii="Courier New" w:eastAsia="Times New Roman" w:hAnsi="Courier New" w:cs="Times New Roman"/>
      <w:sz w:val="20"/>
      <w:szCs w:val="20"/>
      <w:lang w:eastAsia="ru-RU"/>
    </w:rPr>
  </w:style>
  <w:style w:type="paragraph" w:styleId="ac">
    <w:name w:val="Title"/>
    <w:basedOn w:val="a"/>
    <w:link w:val="ad"/>
    <w:qFormat/>
    <w:rsid w:val="001A7CF9"/>
    <w:pPr>
      <w:spacing w:after="0" w:line="240" w:lineRule="auto"/>
      <w:jc w:val="center"/>
    </w:pPr>
    <w:rPr>
      <w:rFonts w:ascii="Times New Roman" w:hAnsi="Times New Roman"/>
      <w:sz w:val="28"/>
      <w:szCs w:val="20"/>
    </w:rPr>
  </w:style>
  <w:style w:type="character" w:customStyle="1" w:styleId="ad">
    <w:name w:val="Название Знак"/>
    <w:basedOn w:val="a0"/>
    <w:link w:val="ac"/>
    <w:rsid w:val="001A7CF9"/>
    <w:rPr>
      <w:rFonts w:ascii="Times New Roman" w:eastAsia="Times New Roman" w:hAnsi="Times New Roman" w:cs="Times New Roman"/>
      <w:sz w:val="28"/>
      <w:szCs w:val="20"/>
      <w:lang w:eastAsia="ru-RU"/>
    </w:rPr>
  </w:style>
  <w:style w:type="paragraph" w:styleId="ae">
    <w:name w:val="header"/>
    <w:basedOn w:val="a"/>
    <w:link w:val="af"/>
    <w:uiPriority w:val="99"/>
    <w:unhideWhenUsed/>
    <w:rsid w:val="001A7CF9"/>
    <w:pPr>
      <w:tabs>
        <w:tab w:val="center" w:pos="4677"/>
        <w:tab w:val="right" w:pos="9355"/>
      </w:tabs>
      <w:spacing w:after="0" w:line="240" w:lineRule="auto"/>
    </w:pPr>
    <w:rPr>
      <w:rFonts w:ascii="Times New Roman" w:hAnsi="Times New Roman"/>
      <w:sz w:val="24"/>
      <w:szCs w:val="24"/>
    </w:rPr>
  </w:style>
  <w:style w:type="character" w:customStyle="1" w:styleId="af">
    <w:name w:val="Верхний колонтитул Знак"/>
    <w:basedOn w:val="a0"/>
    <w:link w:val="ae"/>
    <w:uiPriority w:val="99"/>
    <w:rsid w:val="001A7CF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1A7CF9"/>
    <w:pPr>
      <w:tabs>
        <w:tab w:val="center" w:pos="4677"/>
        <w:tab w:val="right" w:pos="9355"/>
      </w:tabs>
      <w:spacing w:after="0" w:line="240" w:lineRule="auto"/>
    </w:pPr>
    <w:rPr>
      <w:rFonts w:ascii="Times New Roman" w:hAnsi="Times New Roman"/>
      <w:sz w:val="24"/>
      <w:szCs w:val="24"/>
    </w:rPr>
  </w:style>
  <w:style w:type="character" w:customStyle="1" w:styleId="af1">
    <w:name w:val="Нижний колонтитул Знак"/>
    <w:basedOn w:val="a0"/>
    <w:link w:val="af0"/>
    <w:uiPriority w:val="99"/>
    <w:rsid w:val="001A7CF9"/>
    <w:rPr>
      <w:rFonts w:ascii="Times New Roman" w:eastAsia="Times New Roman" w:hAnsi="Times New Roman" w:cs="Times New Roman"/>
      <w:sz w:val="24"/>
      <w:szCs w:val="24"/>
      <w:lang w:eastAsia="ru-RU"/>
    </w:rPr>
  </w:style>
  <w:style w:type="paragraph" w:customStyle="1" w:styleId="11">
    <w:name w:val="Цитата1"/>
    <w:basedOn w:val="a"/>
    <w:rsid w:val="001A7CF9"/>
    <w:pPr>
      <w:suppressAutoHyphens/>
      <w:spacing w:after="0" w:line="240" w:lineRule="auto"/>
      <w:ind w:left="57" w:right="113"/>
      <w:jc w:val="both"/>
    </w:pPr>
    <w:rPr>
      <w:rFonts w:ascii="Times New Roman" w:hAnsi="Times New Roman"/>
      <w:sz w:val="28"/>
      <w:szCs w:val="24"/>
      <w:lang w:eastAsia="ar-SA"/>
    </w:rPr>
  </w:style>
  <w:style w:type="character" w:customStyle="1" w:styleId="af2">
    <w:name w:val="Текст примечания Знак"/>
    <w:basedOn w:val="a0"/>
    <w:link w:val="af3"/>
    <w:uiPriority w:val="99"/>
    <w:semiHidden/>
    <w:rsid w:val="001A7CF9"/>
    <w:rPr>
      <w:rFonts w:ascii="Times New Roman" w:eastAsia="Times New Roman" w:hAnsi="Times New Roman" w:cs="Times New Roman"/>
      <w:sz w:val="20"/>
      <w:szCs w:val="20"/>
      <w:lang w:eastAsia="ru-RU"/>
    </w:rPr>
  </w:style>
  <w:style w:type="paragraph" w:styleId="af3">
    <w:name w:val="annotation text"/>
    <w:basedOn w:val="a"/>
    <w:link w:val="af2"/>
    <w:uiPriority w:val="99"/>
    <w:semiHidden/>
    <w:unhideWhenUsed/>
    <w:rsid w:val="001A7CF9"/>
    <w:pPr>
      <w:spacing w:after="0" w:line="240" w:lineRule="auto"/>
    </w:pPr>
    <w:rPr>
      <w:rFonts w:ascii="Times New Roman" w:hAnsi="Times New Roman"/>
      <w:sz w:val="20"/>
      <w:szCs w:val="20"/>
    </w:rPr>
  </w:style>
  <w:style w:type="character" w:customStyle="1" w:styleId="af4">
    <w:name w:val="Тема примечания Знак"/>
    <w:basedOn w:val="af2"/>
    <w:link w:val="af5"/>
    <w:uiPriority w:val="99"/>
    <w:semiHidden/>
    <w:rsid w:val="001A7CF9"/>
    <w:rPr>
      <w:rFonts w:ascii="Times New Roman" w:eastAsia="Times New Roman" w:hAnsi="Times New Roman" w:cs="Times New Roman"/>
      <w:b/>
      <w:bCs/>
      <w:sz w:val="20"/>
      <w:szCs w:val="20"/>
      <w:lang w:eastAsia="ru-RU"/>
    </w:rPr>
  </w:style>
  <w:style w:type="paragraph" w:styleId="af5">
    <w:name w:val="annotation subject"/>
    <w:basedOn w:val="af3"/>
    <w:next w:val="af3"/>
    <w:link w:val="af4"/>
    <w:uiPriority w:val="99"/>
    <w:semiHidden/>
    <w:unhideWhenUsed/>
    <w:rsid w:val="001A7CF9"/>
    <w:rPr>
      <w:b/>
      <w:bCs/>
    </w:r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7"/>
    <w:uiPriority w:val="99"/>
    <w:rsid w:val="00293F85"/>
    <w:pPr>
      <w:spacing w:after="0" w:line="240" w:lineRule="auto"/>
    </w:pPr>
    <w:rPr>
      <w:rFonts w:ascii="Times New Roman" w:hAnsi="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293F85"/>
    <w:rPr>
      <w:rFonts w:ascii="Times New Roman" w:eastAsia="Times New Roman" w:hAnsi="Times New Roman" w:cs="Times New Roman"/>
      <w:sz w:val="20"/>
      <w:szCs w:val="20"/>
      <w:lang w:val="en-US" w:eastAsia="x-none"/>
    </w:rPr>
  </w:style>
  <w:style w:type="character" w:styleId="af8">
    <w:name w:val="footnote reference"/>
    <w:uiPriority w:val="99"/>
    <w:rsid w:val="00293F8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693">
      <w:bodyDiv w:val="1"/>
      <w:marLeft w:val="0"/>
      <w:marRight w:val="0"/>
      <w:marTop w:val="0"/>
      <w:marBottom w:val="0"/>
      <w:divBdr>
        <w:top w:val="none" w:sz="0" w:space="0" w:color="auto"/>
        <w:left w:val="none" w:sz="0" w:space="0" w:color="auto"/>
        <w:bottom w:val="none" w:sz="0" w:space="0" w:color="auto"/>
        <w:right w:val="none" w:sz="0" w:space="0" w:color="auto"/>
      </w:divBdr>
    </w:div>
    <w:div w:id="165402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3680</Words>
  <Characters>20980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Лалетина</dc:creator>
  <cp:lastModifiedBy>ооо</cp:lastModifiedBy>
  <cp:revision>2</cp:revision>
  <dcterms:created xsi:type="dcterms:W3CDTF">2022-11-01T04:49:00Z</dcterms:created>
  <dcterms:modified xsi:type="dcterms:W3CDTF">2022-11-01T04:49:00Z</dcterms:modified>
</cp:coreProperties>
</file>