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6278"/>
      </w:tblGrid>
      <w:tr w:rsidR="00ED66FE" w:rsidRPr="00DE4E3C" w:rsidTr="00FE2061">
        <w:trPr>
          <w:trHeight w:val="4823"/>
        </w:trPr>
        <w:tc>
          <w:tcPr>
            <w:tcW w:w="3446" w:type="dxa"/>
          </w:tcPr>
          <w:p w:rsidR="00ED66FE" w:rsidRPr="00DE4E3C" w:rsidRDefault="00ED66FE" w:rsidP="00FE2061">
            <w:pPr>
              <w:pStyle w:val="1"/>
              <w:ind w:firstLine="0"/>
              <w:jc w:val="center"/>
              <w:rPr>
                <w:rFonts w:eastAsia="Calibri"/>
                <w:color w:val="000000" w:themeColor="text1"/>
              </w:rPr>
            </w:pPr>
            <w:r w:rsidRPr="00DE4E3C">
              <w:rPr>
                <w:noProof/>
                <w:color w:val="000000" w:themeColor="text1"/>
              </w:rPr>
              <w:drawing>
                <wp:inline distT="0" distB="0" distL="0" distR="0">
                  <wp:extent cx="2124075" cy="2943225"/>
                  <wp:effectExtent l="0" t="0" r="9525" b="0"/>
                  <wp:docPr id="1" name="Рисунок 1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66FE" w:rsidRPr="00DE4E3C" w:rsidRDefault="00ED66FE" w:rsidP="00FE2061">
            <w:pPr>
              <w:pStyle w:val="1"/>
              <w:ind w:firstLine="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6966" w:type="dxa"/>
          </w:tcPr>
          <w:p w:rsidR="00ED66FE" w:rsidRPr="00DE4E3C" w:rsidRDefault="00ED66FE" w:rsidP="00FE2061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</w:pPr>
            <w:r w:rsidRPr="00DE4E3C"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  <w:t>Министерство образования Иркутской области</w:t>
            </w:r>
          </w:p>
          <w:p w:rsidR="00ED66FE" w:rsidRPr="00DE4E3C" w:rsidRDefault="00ED66FE" w:rsidP="00FE2061">
            <w:pPr>
              <w:ind w:left="-108" w:firstLine="108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</w:pPr>
            <w:r w:rsidRPr="00DE4E3C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Государственное бюджетное профессиональное образовательное учреждение Иркутской области </w:t>
            </w:r>
          </w:p>
          <w:p w:rsidR="00ED66FE" w:rsidRPr="00DE4E3C" w:rsidRDefault="00ED66FE" w:rsidP="00FE2061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</w:pPr>
            <w:r w:rsidRPr="00DE4E3C"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  <w:t>«Ангарский политехнический техникум»</w:t>
            </w:r>
          </w:p>
          <w:p w:rsidR="00ED66FE" w:rsidRPr="00DE4E3C" w:rsidRDefault="00ED66FE" w:rsidP="00FE2061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</w:p>
          <w:p w:rsidR="00ED66FE" w:rsidRPr="00DE4E3C" w:rsidRDefault="00ED66FE" w:rsidP="00FE2061">
            <w:pPr>
              <w:rPr>
                <w:rFonts w:ascii="Times New Roman" w:eastAsia="Calibri" w:hAnsi="Times New Roman"/>
                <w:color w:val="000000" w:themeColor="text1"/>
              </w:rPr>
            </w:pPr>
          </w:p>
          <w:p w:rsidR="00ED66FE" w:rsidRPr="00DE4E3C" w:rsidRDefault="00ED66FE" w:rsidP="00FE2061">
            <w:pPr>
              <w:rPr>
                <w:rFonts w:ascii="Times New Roman" w:eastAsia="Calibri" w:hAnsi="Times New Roman"/>
                <w:color w:val="000000" w:themeColor="text1"/>
              </w:rPr>
            </w:pPr>
          </w:p>
          <w:p w:rsidR="00ED66FE" w:rsidRPr="00DE4E3C" w:rsidRDefault="00ED66FE" w:rsidP="00FE2061">
            <w:pPr>
              <w:rPr>
                <w:rFonts w:ascii="Times New Roman" w:eastAsia="Calibri" w:hAnsi="Times New Roman"/>
                <w:color w:val="000000" w:themeColor="text1"/>
              </w:rPr>
            </w:pPr>
          </w:p>
          <w:p w:rsidR="00ED66FE" w:rsidRPr="00DE4E3C" w:rsidRDefault="00ED66FE" w:rsidP="00FE2061">
            <w:pPr>
              <w:rPr>
                <w:rFonts w:ascii="Times New Roman" w:eastAsia="Calibri" w:hAnsi="Times New Roman"/>
                <w:color w:val="000000" w:themeColor="text1"/>
              </w:rPr>
            </w:pPr>
          </w:p>
        </w:tc>
      </w:tr>
    </w:tbl>
    <w:p w:rsidR="00ED66FE" w:rsidRPr="00DE4E3C" w:rsidRDefault="00ED66FE" w:rsidP="00ED66FE">
      <w:pPr>
        <w:pStyle w:val="1"/>
        <w:ind w:firstLine="0"/>
        <w:rPr>
          <w:color w:val="000000" w:themeColor="text1"/>
        </w:rPr>
      </w:pPr>
    </w:p>
    <w:p w:rsidR="00ED66FE" w:rsidRPr="00DE4E3C" w:rsidRDefault="00ED66FE" w:rsidP="00ED66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olor w:val="000000" w:themeColor="text1"/>
          <w:sz w:val="36"/>
          <w:szCs w:val="36"/>
        </w:rPr>
      </w:pPr>
      <w:r w:rsidRPr="00DE4E3C">
        <w:rPr>
          <w:rFonts w:ascii="Times New Roman" w:hAnsi="Times New Roman"/>
          <w:color w:val="000000" w:themeColor="text1"/>
          <w:sz w:val="36"/>
          <w:szCs w:val="36"/>
        </w:rPr>
        <w:t>РАБОЧАЯ</w:t>
      </w:r>
    </w:p>
    <w:p w:rsidR="00ED66FE" w:rsidRPr="00DE4E3C" w:rsidRDefault="00ED66FE" w:rsidP="00ED66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DE4E3C">
        <w:rPr>
          <w:rFonts w:ascii="Times New Roman" w:hAnsi="Times New Roman"/>
          <w:color w:val="000000" w:themeColor="text1"/>
          <w:sz w:val="36"/>
          <w:szCs w:val="36"/>
        </w:rPr>
        <w:t xml:space="preserve"> ПРОГРАММА</w:t>
      </w:r>
      <w:r w:rsidR="004F5748">
        <w:rPr>
          <w:rFonts w:ascii="Times New Roman" w:hAnsi="Times New Roman"/>
          <w:color w:val="000000" w:themeColor="text1"/>
          <w:sz w:val="36"/>
          <w:szCs w:val="36"/>
        </w:rPr>
        <w:t xml:space="preserve"> </w:t>
      </w:r>
      <w:r w:rsidRPr="00DE4E3C">
        <w:rPr>
          <w:rFonts w:ascii="Times New Roman" w:hAnsi="Times New Roman"/>
          <w:color w:val="000000" w:themeColor="text1"/>
          <w:sz w:val="36"/>
          <w:szCs w:val="36"/>
        </w:rPr>
        <w:t>ПРОФЕССИОНАЛЬНОГО МОДУЛЯ</w:t>
      </w:r>
    </w:p>
    <w:p w:rsidR="00ED66FE" w:rsidRPr="00DE4E3C" w:rsidRDefault="00ED66FE" w:rsidP="00ED66FE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DE4E3C">
        <w:rPr>
          <w:rFonts w:ascii="Times New Roman" w:hAnsi="Times New Roman"/>
          <w:b/>
          <w:color w:val="000000" w:themeColor="text1"/>
          <w:sz w:val="32"/>
          <w:szCs w:val="32"/>
        </w:rPr>
        <w:t>ПМ.04 «Составление и использование бухгалтерской (финансовой) отчетности»</w:t>
      </w:r>
    </w:p>
    <w:p w:rsidR="00ED66FE" w:rsidRPr="00DE4E3C" w:rsidRDefault="00ED66FE" w:rsidP="00ED66FE">
      <w:pPr>
        <w:pStyle w:val="af3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Pr="00DE4E3C" w:rsidRDefault="00ED66FE" w:rsidP="00ED66FE">
      <w:pPr>
        <w:pStyle w:val="af3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Pr="00DE4E3C" w:rsidRDefault="00ED66FE" w:rsidP="00ED66FE">
      <w:pPr>
        <w:pStyle w:val="af3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Pr="00DE4E3C" w:rsidRDefault="00ED66FE" w:rsidP="00ED66FE">
      <w:pPr>
        <w:pStyle w:val="af3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Pr="00DE4E3C" w:rsidRDefault="00ED66FE" w:rsidP="00ED66FE">
      <w:pPr>
        <w:pStyle w:val="af3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Pr="00DE4E3C" w:rsidRDefault="00ED66FE" w:rsidP="00ED66FE">
      <w:pPr>
        <w:pStyle w:val="af3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Pr="00DE4E3C" w:rsidRDefault="00ED66FE" w:rsidP="00ED66FE">
      <w:pPr>
        <w:pStyle w:val="af3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Pr="00DE4E3C" w:rsidRDefault="00ED66FE" w:rsidP="00ED66FE">
      <w:pPr>
        <w:pStyle w:val="af3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Pr="00DE4E3C" w:rsidRDefault="00ED66FE" w:rsidP="00ED66FE">
      <w:pPr>
        <w:pStyle w:val="af3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Pr="00DE4E3C" w:rsidRDefault="00ED66FE" w:rsidP="00ED66FE">
      <w:pPr>
        <w:pStyle w:val="af3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Pr="00DE4E3C" w:rsidRDefault="00ED66FE" w:rsidP="00ED66FE">
      <w:pPr>
        <w:pStyle w:val="af3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Pr="00DE4E3C" w:rsidRDefault="00ED66FE" w:rsidP="00ED66FE">
      <w:pPr>
        <w:pStyle w:val="af3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Pr="00DE4E3C" w:rsidRDefault="00ED66FE" w:rsidP="00ED66FE">
      <w:pPr>
        <w:pStyle w:val="af3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Pr="00DE4E3C" w:rsidRDefault="00ED66FE" w:rsidP="00ED66FE">
      <w:pPr>
        <w:pStyle w:val="af3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Default="00ED66FE" w:rsidP="00ED66FE">
      <w:pPr>
        <w:pStyle w:val="af3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4F46B2" w:rsidRDefault="004F46B2" w:rsidP="00ED66FE">
      <w:pPr>
        <w:pStyle w:val="af3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4F46B2" w:rsidRDefault="004F46B2" w:rsidP="00ED66FE">
      <w:pPr>
        <w:pStyle w:val="af3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4F46B2" w:rsidRPr="00DE4E3C" w:rsidRDefault="004F46B2" w:rsidP="00ED66FE">
      <w:pPr>
        <w:pStyle w:val="af3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Pr="00DE4E3C" w:rsidRDefault="00ED66FE" w:rsidP="00ED66FE">
      <w:pPr>
        <w:pStyle w:val="af3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Pr="00DE4E3C" w:rsidRDefault="00ED66FE" w:rsidP="00ED66FE">
      <w:pPr>
        <w:pStyle w:val="af3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ED66FE" w:rsidRPr="00DE4E3C" w:rsidRDefault="00ED66FE" w:rsidP="00ED66FE">
      <w:pPr>
        <w:pStyle w:val="af3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E4E3C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BA19F2" w:rsidRPr="00DE4E3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02B6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DE4E3C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8B1EA8" w:rsidRPr="00DE4E3C" w:rsidRDefault="00B615DF" w:rsidP="008B1EA8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 w:rsidRPr="00DE4E3C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СОД</w:t>
      </w:r>
      <w:r w:rsidR="008B1EA8" w:rsidRPr="00DE4E3C">
        <w:rPr>
          <w:rFonts w:ascii="Times New Roman" w:hAnsi="Times New Roman"/>
          <w:b/>
          <w:color w:val="000000" w:themeColor="text1"/>
          <w:sz w:val="24"/>
          <w:szCs w:val="24"/>
        </w:rPr>
        <w:t>ЕРЖАНИЕ</w:t>
      </w:r>
    </w:p>
    <w:tbl>
      <w:tblPr>
        <w:tblW w:w="10199" w:type="dxa"/>
        <w:tblInd w:w="-418" w:type="dxa"/>
        <w:tblLook w:val="01E0" w:firstRow="1" w:lastRow="1" w:firstColumn="1" w:lastColumn="1" w:noHBand="0" w:noVBand="0"/>
      </w:tblPr>
      <w:tblGrid>
        <w:gridCol w:w="10199"/>
      </w:tblGrid>
      <w:tr w:rsidR="00E47D06" w:rsidRPr="00DE4E3C" w:rsidTr="00E47D06">
        <w:trPr>
          <w:trHeight w:val="931"/>
        </w:trPr>
        <w:tc>
          <w:tcPr>
            <w:tcW w:w="10199" w:type="dxa"/>
          </w:tcPr>
          <w:tbl>
            <w:tblPr>
              <w:tblW w:w="9807" w:type="dxa"/>
              <w:tblLook w:val="01E0" w:firstRow="1" w:lastRow="1" w:firstColumn="1" w:lastColumn="1" w:noHBand="0" w:noVBand="0"/>
            </w:tblPr>
            <w:tblGrid>
              <w:gridCol w:w="9007"/>
              <w:gridCol w:w="800"/>
            </w:tblGrid>
            <w:tr w:rsidR="00E47D06" w:rsidRPr="00DE4E3C" w:rsidTr="00482B62">
              <w:trPr>
                <w:trHeight w:val="931"/>
              </w:trPr>
              <w:tc>
                <w:tcPr>
                  <w:tcW w:w="9007" w:type="dxa"/>
                </w:tcPr>
                <w:p w:rsidR="00E47D06" w:rsidRPr="00DE4E3C" w:rsidRDefault="00E47D06" w:rsidP="00E47D06">
                  <w:pPr>
                    <w:keepNext/>
                    <w:autoSpaceDE w:val="0"/>
                    <w:autoSpaceDN w:val="0"/>
                    <w:spacing w:after="0" w:line="240" w:lineRule="auto"/>
                    <w:outlineLvl w:val="0"/>
                    <w:rPr>
                      <w:rFonts w:ascii="Times New Roman" w:hAnsi="Times New Roman"/>
                      <w:b/>
                      <w:caps/>
                      <w:color w:val="000000" w:themeColor="text1"/>
                      <w:sz w:val="24"/>
                      <w:szCs w:val="24"/>
                    </w:rPr>
                  </w:pPr>
                </w:p>
                <w:p w:rsidR="00E47D06" w:rsidRPr="00DE4E3C" w:rsidRDefault="00E47D06" w:rsidP="00E47D06">
                  <w:pPr>
                    <w:keepNext/>
                    <w:autoSpaceDE w:val="0"/>
                    <w:autoSpaceDN w:val="0"/>
                    <w:spacing w:after="0" w:line="240" w:lineRule="auto"/>
                    <w:outlineLvl w:val="0"/>
                    <w:rPr>
                      <w:rFonts w:ascii="Times New Roman" w:hAnsi="Times New Roman"/>
                      <w:b/>
                      <w:caps/>
                      <w:color w:val="000000" w:themeColor="text1"/>
                      <w:sz w:val="24"/>
                      <w:szCs w:val="24"/>
                    </w:rPr>
                  </w:pPr>
                  <w:r w:rsidRPr="00DE4E3C">
                    <w:rPr>
                      <w:rFonts w:ascii="Times New Roman" w:hAnsi="Times New Roman"/>
                      <w:b/>
                      <w:caps/>
                      <w:color w:val="000000" w:themeColor="text1"/>
                      <w:sz w:val="24"/>
                      <w:szCs w:val="24"/>
                    </w:rPr>
                    <w:t>1. ПАСПОРТ ПРОГРАММЫ ПРОФЕССИОНАЛЬНОГО МОДУЛЯ</w:t>
                  </w:r>
                </w:p>
                <w:p w:rsidR="00E47D06" w:rsidRPr="00DE4E3C" w:rsidRDefault="00E47D06" w:rsidP="00E47D06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</w:tcPr>
                <w:p w:rsidR="00E47D06" w:rsidRPr="00DE4E3C" w:rsidRDefault="00E47D06" w:rsidP="00E47D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DE4E3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стр.</w:t>
                  </w:r>
                </w:p>
                <w:p w:rsidR="00E47D06" w:rsidRPr="00DE4E3C" w:rsidRDefault="00E47D06" w:rsidP="00E47D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E47D06" w:rsidRPr="00DE4E3C" w:rsidRDefault="00E47D06" w:rsidP="00E47D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DE4E3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  <w:tr w:rsidR="00E47D06" w:rsidRPr="00DE4E3C" w:rsidTr="00482B62">
              <w:trPr>
                <w:trHeight w:val="720"/>
              </w:trPr>
              <w:tc>
                <w:tcPr>
                  <w:tcW w:w="9007" w:type="dxa"/>
                </w:tcPr>
                <w:p w:rsidR="00E47D06" w:rsidRPr="00DE4E3C" w:rsidRDefault="00E47D06" w:rsidP="00E47D06">
                  <w:pPr>
                    <w:spacing w:after="0" w:line="240" w:lineRule="auto"/>
                    <w:rPr>
                      <w:rFonts w:ascii="Times New Roman" w:hAnsi="Times New Roman"/>
                      <w:b/>
                      <w:caps/>
                      <w:color w:val="000000" w:themeColor="text1"/>
                      <w:sz w:val="24"/>
                      <w:szCs w:val="24"/>
                    </w:rPr>
                  </w:pPr>
                  <w:r w:rsidRPr="00DE4E3C">
                    <w:rPr>
                      <w:rFonts w:ascii="Times New Roman" w:hAnsi="Times New Roman"/>
                      <w:b/>
                      <w:caps/>
                      <w:color w:val="000000" w:themeColor="text1"/>
                      <w:sz w:val="24"/>
                      <w:szCs w:val="24"/>
                    </w:rPr>
                    <w:t>2. результаты освоения ПРОФЕССИОНАЛЬНОГО МОДУЛЯ</w:t>
                  </w:r>
                </w:p>
                <w:p w:rsidR="00E47D06" w:rsidRPr="00DE4E3C" w:rsidRDefault="00E47D06" w:rsidP="00E47D06">
                  <w:pPr>
                    <w:spacing w:after="0" w:line="240" w:lineRule="auto"/>
                    <w:rPr>
                      <w:rFonts w:ascii="Times New Roman" w:hAnsi="Times New Roman"/>
                      <w:b/>
                      <w:caps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  <w:hideMark/>
                </w:tcPr>
                <w:p w:rsidR="00E47D06" w:rsidRPr="00DE4E3C" w:rsidRDefault="00996F17" w:rsidP="00E47D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DE4E3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13</w:t>
                  </w:r>
                </w:p>
              </w:tc>
            </w:tr>
            <w:tr w:rsidR="006B6FB0" w:rsidRPr="00DE4E3C" w:rsidTr="00482B62">
              <w:trPr>
                <w:trHeight w:val="594"/>
              </w:trPr>
              <w:tc>
                <w:tcPr>
                  <w:tcW w:w="9007" w:type="dxa"/>
                </w:tcPr>
                <w:p w:rsidR="00E47D06" w:rsidRPr="00DE4E3C" w:rsidRDefault="00E47D06" w:rsidP="00E47D06">
                  <w:pPr>
                    <w:keepNext/>
                    <w:autoSpaceDE w:val="0"/>
                    <w:autoSpaceDN w:val="0"/>
                    <w:spacing w:after="0" w:line="240" w:lineRule="auto"/>
                    <w:outlineLvl w:val="0"/>
                    <w:rPr>
                      <w:rFonts w:ascii="Times New Roman" w:hAnsi="Times New Roman"/>
                      <w:b/>
                      <w:caps/>
                      <w:color w:val="000000" w:themeColor="text1"/>
                      <w:sz w:val="24"/>
                      <w:szCs w:val="24"/>
                    </w:rPr>
                  </w:pPr>
                  <w:r w:rsidRPr="00DE4E3C">
                    <w:rPr>
                      <w:rFonts w:ascii="Times New Roman" w:hAnsi="Times New Roman"/>
                      <w:b/>
                      <w:caps/>
                      <w:color w:val="000000" w:themeColor="text1"/>
                      <w:sz w:val="24"/>
                      <w:szCs w:val="24"/>
                    </w:rPr>
                    <w:t>3. СТРУКТУРА и содержание профессионального модуля</w:t>
                  </w:r>
                </w:p>
                <w:p w:rsidR="00E47D06" w:rsidRPr="00DE4E3C" w:rsidRDefault="00E47D06" w:rsidP="00E47D06">
                  <w:pPr>
                    <w:spacing w:after="0" w:line="240" w:lineRule="auto"/>
                    <w:rPr>
                      <w:rFonts w:ascii="Times New Roman" w:hAnsi="Times New Roman"/>
                      <w:b/>
                      <w:caps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  <w:hideMark/>
                </w:tcPr>
                <w:p w:rsidR="00E47D06" w:rsidRPr="00DE4E3C" w:rsidRDefault="00996F17" w:rsidP="00996F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DE4E3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15</w:t>
                  </w:r>
                </w:p>
              </w:tc>
            </w:tr>
            <w:tr w:rsidR="00E47D06" w:rsidRPr="00DE4E3C" w:rsidTr="00482B62">
              <w:trPr>
                <w:trHeight w:val="692"/>
              </w:trPr>
              <w:tc>
                <w:tcPr>
                  <w:tcW w:w="9007" w:type="dxa"/>
                </w:tcPr>
                <w:p w:rsidR="00E47D06" w:rsidRPr="00DE4E3C" w:rsidRDefault="00E47D06" w:rsidP="00E47D06">
                  <w:pPr>
                    <w:keepNext/>
                    <w:autoSpaceDE w:val="0"/>
                    <w:autoSpaceDN w:val="0"/>
                    <w:spacing w:after="0" w:line="240" w:lineRule="auto"/>
                    <w:outlineLvl w:val="0"/>
                    <w:rPr>
                      <w:rFonts w:ascii="Times New Roman" w:hAnsi="Times New Roman"/>
                      <w:b/>
                      <w:caps/>
                      <w:color w:val="000000" w:themeColor="text1"/>
                      <w:sz w:val="24"/>
                      <w:szCs w:val="24"/>
                    </w:rPr>
                  </w:pPr>
                  <w:r w:rsidRPr="00DE4E3C">
                    <w:rPr>
                      <w:rFonts w:ascii="Times New Roman" w:hAnsi="Times New Roman"/>
                      <w:b/>
                      <w:caps/>
                      <w:color w:val="000000" w:themeColor="text1"/>
                      <w:sz w:val="24"/>
                      <w:szCs w:val="24"/>
                    </w:rPr>
                    <w:t>4 условия реализации программы ПРОФЕССИОНАЛЬНОГО МОДУЛЯ</w:t>
                  </w:r>
                </w:p>
                <w:p w:rsidR="00E47D06" w:rsidRPr="00DE4E3C" w:rsidRDefault="00E47D06" w:rsidP="00E47D06">
                  <w:pPr>
                    <w:spacing w:after="0" w:line="240" w:lineRule="auto"/>
                    <w:rPr>
                      <w:rFonts w:ascii="Times New Roman" w:hAnsi="Times New Roman"/>
                      <w:b/>
                      <w:caps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  <w:hideMark/>
                </w:tcPr>
                <w:p w:rsidR="00E47D06" w:rsidRPr="00DE4E3C" w:rsidRDefault="009C25B8" w:rsidP="00E47D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DE4E3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48</w:t>
                  </w:r>
                </w:p>
              </w:tc>
            </w:tr>
            <w:tr w:rsidR="00E47D06" w:rsidRPr="00DE4E3C" w:rsidTr="00482B62">
              <w:trPr>
                <w:trHeight w:val="692"/>
              </w:trPr>
              <w:tc>
                <w:tcPr>
                  <w:tcW w:w="9007" w:type="dxa"/>
                </w:tcPr>
                <w:p w:rsidR="00E47D06" w:rsidRPr="00DE4E3C" w:rsidRDefault="00E47D06" w:rsidP="00E47D0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  <w:r w:rsidRPr="00DE4E3C">
                    <w:rPr>
                      <w:rFonts w:ascii="Times New Roman" w:hAnsi="Times New Roman"/>
                      <w:b/>
                      <w:caps/>
                      <w:color w:val="000000" w:themeColor="text1"/>
                      <w:sz w:val="24"/>
                      <w:szCs w:val="24"/>
                    </w:rPr>
                    <w:t>5. Контроль и оценка результатов освоения профессионального модуля (вида профессиональной деятельности</w:t>
                  </w:r>
                  <w:r w:rsidRPr="00DE4E3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)</w:t>
                  </w:r>
                </w:p>
                <w:p w:rsidR="00E47D06" w:rsidRPr="00DE4E3C" w:rsidRDefault="00E47D06" w:rsidP="00E47D06">
                  <w:pPr>
                    <w:spacing w:after="0" w:line="240" w:lineRule="auto"/>
                    <w:rPr>
                      <w:rFonts w:ascii="Times New Roman" w:hAnsi="Times New Roman"/>
                      <w:b/>
                      <w:caps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  <w:hideMark/>
                </w:tcPr>
                <w:p w:rsidR="00E47D06" w:rsidRPr="00DE4E3C" w:rsidRDefault="009C25B8" w:rsidP="00E47D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DE4E3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="00996F17" w:rsidRPr="00DE4E3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E47D06" w:rsidRPr="00DE4E3C" w:rsidRDefault="00E47D06" w:rsidP="00482B62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47D06" w:rsidRPr="00DE4E3C" w:rsidTr="00E47D06">
        <w:trPr>
          <w:trHeight w:val="720"/>
        </w:trPr>
        <w:tc>
          <w:tcPr>
            <w:tcW w:w="10199" w:type="dxa"/>
          </w:tcPr>
          <w:p w:rsidR="00E47D06" w:rsidRPr="00DE4E3C" w:rsidRDefault="00E47D06" w:rsidP="00482B62">
            <w:pPr>
              <w:rPr>
                <w:rFonts w:ascii="Times New Roman" w:hAnsi="Times New Roman"/>
                <w:b/>
                <w:caps/>
                <w:color w:val="000000" w:themeColor="text1"/>
                <w:sz w:val="28"/>
                <w:szCs w:val="28"/>
              </w:rPr>
            </w:pPr>
          </w:p>
        </w:tc>
      </w:tr>
      <w:tr w:rsidR="00E47D06" w:rsidRPr="00DE4E3C" w:rsidTr="00E47D06">
        <w:trPr>
          <w:trHeight w:val="594"/>
        </w:trPr>
        <w:tc>
          <w:tcPr>
            <w:tcW w:w="10199" w:type="dxa"/>
          </w:tcPr>
          <w:p w:rsidR="00E47D06" w:rsidRPr="00DE4E3C" w:rsidRDefault="00E47D06" w:rsidP="00482B62">
            <w:pPr>
              <w:rPr>
                <w:rFonts w:ascii="Times New Roman" w:hAnsi="Times New Roman"/>
                <w:b/>
                <w:caps/>
                <w:color w:val="000000" w:themeColor="text1"/>
                <w:sz w:val="28"/>
                <w:szCs w:val="28"/>
              </w:rPr>
            </w:pPr>
          </w:p>
        </w:tc>
      </w:tr>
      <w:tr w:rsidR="00E47D06" w:rsidRPr="00DE4E3C" w:rsidTr="00E47D06">
        <w:trPr>
          <w:trHeight w:val="692"/>
        </w:trPr>
        <w:tc>
          <w:tcPr>
            <w:tcW w:w="10199" w:type="dxa"/>
          </w:tcPr>
          <w:p w:rsidR="00E47D06" w:rsidRPr="00DE4E3C" w:rsidRDefault="00E47D06" w:rsidP="00482B62">
            <w:pPr>
              <w:rPr>
                <w:rFonts w:ascii="Times New Roman" w:hAnsi="Times New Roman"/>
                <w:b/>
                <w:caps/>
                <w:color w:val="000000" w:themeColor="text1"/>
                <w:sz w:val="28"/>
                <w:szCs w:val="28"/>
              </w:rPr>
            </w:pPr>
          </w:p>
        </w:tc>
      </w:tr>
      <w:tr w:rsidR="00E47D06" w:rsidRPr="00DE4E3C" w:rsidTr="00E47D06">
        <w:trPr>
          <w:trHeight w:val="692"/>
        </w:trPr>
        <w:tc>
          <w:tcPr>
            <w:tcW w:w="10199" w:type="dxa"/>
          </w:tcPr>
          <w:p w:rsidR="00E47D06" w:rsidRPr="00DE4E3C" w:rsidRDefault="00E47D06" w:rsidP="00482B62">
            <w:pPr>
              <w:rPr>
                <w:rFonts w:ascii="Times New Roman" w:hAnsi="Times New Roman"/>
                <w:b/>
                <w:caps/>
                <w:color w:val="000000" w:themeColor="text1"/>
                <w:sz w:val="28"/>
                <w:szCs w:val="28"/>
              </w:rPr>
            </w:pPr>
          </w:p>
        </w:tc>
      </w:tr>
    </w:tbl>
    <w:p w:rsidR="008B1EA8" w:rsidRPr="00DE4E3C" w:rsidRDefault="008B1EA8" w:rsidP="008B1EA8">
      <w:pPr>
        <w:spacing w:line="360" w:lineRule="auto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F833C0" w:rsidRPr="00DE4E3C" w:rsidRDefault="00F833C0" w:rsidP="008B1EA8">
      <w:pPr>
        <w:spacing w:line="360" w:lineRule="auto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F833C0" w:rsidRPr="00DE4E3C" w:rsidRDefault="00F833C0" w:rsidP="008B1EA8">
      <w:pPr>
        <w:spacing w:line="360" w:lineRule="auto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F833C0" w:rsidRPr="00DE4E3C" w:rsidRDefault="00F833C0" w:rsidP="008B1EA8">
      <w:pPr>
        <w:spacing w:line="360" w:lineRule="auto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  <w:sectPr w:rsidR="00F833C0" w:rsidRPr="00DE4E3C" w:rsidSect="006917EA">
          <w:footerReference w:type="default" r:id="rId10"/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p w:rsidR="009F10B0" w:rsidRPr="00DE4E3C" w:rsidRDefault="009F10B0" w:rsidP="00300A4F">
      <w:pPr>
        <w:pStyle w:val="1"/>
        <w:ind w:firstLine="0"/>
        <w:jc w:val="center"/>
        <w:rPr>
          <w:b/>
          <w:color w:val="000000" w:themeColor="text1"/>
        </w:rPr>
      </w:pPr>
    </w:p>
    <w:p w:rsidR="00300A4F" w:rsidRPr="00DE4E3C" w:rsidRDefault="00300A4F" w:rsidP="00300A4F">
      <w:pPr>
        <w:pStyle w:val="1"/>
        <w:ind w:firstLine="0"/>
        <w:jc w:val="center"/>
        <w:rPr>
          <w:b/>
          <w:caps/>
          <w:color w:val="000000" w:themeColor="text1"/>
        </w:rPr>
      </w:pPr>
      <w:r w:rsidRPr="00DE4E3C">
        <w:rPr>
          <w:b/>
          <w:color w:val="000000" w:themeColor="text1"/>
        </w:rPr>
        <w:t>1. ПАСПОРТ ПРОГРАММЫ ПРОФЕССИОНАЛЬНОГО МОДУЛЯ</w:t>
      </w:r>
    </w:p>
    <w:p w:rsidR="00300A4F" w:rsidRPr="00DE4E3C" w:rsidRDefault="00300A4F" w:rsidP="00300A4F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/>
          <w:color w:val="000000" w:themeColor="text1"/>
          <w:sz w:val="24"/>
          <w:szCs w:val="24"/>
        </w:rPr>
        <w:t>ПМ.0</w:t>
      </w:r>
      <w:r w:rsidR="00482B62" w:rsidRPr="00DE4E3C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Pr="00DE4E3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«</w:t>
      </w:r>
      <w:r w:rsidR="00482B62" w:rsidRPr="00DE4E3C">
        <w:rPr>
          <w:rFonts w:ascii="Times New Roman" w:hAnsi="Times New Roman"/>
          <w:b/>
          <w:color w:val="000000" w:themeColor="text1"/>
          <w:sz w:val="24"/>
          <w:szCs w:val="24"/>
        </w:rPr>
        <w:t>Составление и использование бухгалтерской (финансовой) отчетности</w:t>
      </w:r>
      <w:r w:rsidRPr="00DE4E3C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</w:p>
    <w:p w:rsidR="00300A4F" w:rsidRPr="00DE4E3C" w:rsidRDefault="00300A4F" w:rsidP="00300A4F">
      <w:pPr>
        <w:pStyle w:val="a9"/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right="-185"/>
        <w:contextualSpacing/>
        <w:jc w:val="both"/>
        <w:rPr>
          <w:b/>
          <w:color w:val="000000" w:themeColor="text1"/>
        </w:rPr>
      </w:pPr>
      <w:r w:rsidRPr="00DE4E3C">
        <w:rPr>
          <w:b/>
          <w:color w:val="000000" w:themeColor="text1"/>
        </w:rPr>
        <w:t>Область применения программы</w:t>
      </w:r>
    </w:p>
    <w:p w:rsidR="00300A4F" w:rsidRPr="00DE4E3C" w:rsidRDefault="00300A4F" w:rsidP="00300A4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В результате изучения профессионального модуля обучающийся должен освоить основной вид деятельности </w:t>
      </w:r>
      <w:r w:rsidRPr="00DE4E3C">
        <w:rPr>
          <w:rFonts w:ascii="Times New Roman" w:hAnsi="Times New Roman"/>
          <w:b/>
          <w:bCs/>
          <w:color w:val="000000" w:themeColor="text1"/>
          <w:sz w:val="24"/>
          <w:szCs w:val="24"/>
        </w:rPr>
        <w:t>«</w:t>
      </w:r>
      <w:r w:rsidR="00482B62" w:rsidRPr="00DE4E3C">
        <w:rPr>
          <w:rFonts w:ascii="Times New Roman" w:hAnsi="Times New Roman"/>
          <w:color w:val="000000" w:themeColor="text1"/>
          <w:sz w:val="24"/>
          <w:szCs w:val="24"/>
        </w:rPr>
        <w:t>Составление и использование бухгалтерской (финансовой) отчетности</w:t>
      </w:r>
      <w:proofErr w:type="gramStart"/>
      <w:r w:rsidRPr="00DE4E3C">
        <w:rPr>
          <w:rFonts w:ascii="Times New Roman" w:hAnsi="Times New Roman"/>
          <w:bCs/>
          <w:color w:val="000000" w:themeColor="text1"/>
          <w:sz w:val="24"/>
          <w:szCs w:val="24"/>
        </w:rPr>
        <w:t>»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>и</w:t>
      </w:r>
      <w:proofErr w:type="gramEnd"/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соответствующие ему общие компетенции и профессиональные компетенции:</w:t>
      </w:r>
    </w:p>
    <w:p w:rsidR="00300A4F" w:rsidRPr="00DE4E3C" w:rsidRDefault="00300A4F" w:rsidP="00300A4F">
      <w:p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>1.1.1.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841C2A" w:rsidRPr="00DE4E3C" w:rsidTr="003A42A6">
        <w:tc>
          <w:tcPr>
            <w:tcW w:w="1229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i w:val="0"/>
                <w:color w:val="000000" w:themeColor="text1"/>
                <w:lang w:val="ru-RU" w:eastAsia="ru-RU"/>
              </w:rPr>
              <w:t>Код</w:t>
            </w:r>
          </w:p>
        </w:tc>
        <w:tc>
          <w:tcPr>
            <w:tcW w:w="8342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i w:val="0"/>
                <w:color w:val="000000" w:themeColor="text1"/>
                <w:lang w:val="ru-RU" w:eastAsia="ru-RU"/>
              </w:rPr>
              <w:t>Наименование общих компетенций</w:t>
            </w:r>
          </w:p>
        </w:tc>
      </w:tr>
      <w:tr w:rsidR="00841C2A" w:rsidRPr="00DE4E3C" w:rsidTr="003A42A6">
        <w:trPr>
          <w:trHeight w:val="327"/>
        </w:trPr>
        <w:tc>
          <w:tcPr>
            <w:tcW w:w="1229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ОК 01.</w:t>
            </w:r>
          </w:p>
        </w:tc>
        <w:tc>
          <w:tcPr>
            <w:tcW w:w="8342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841C2A" w:rsidRPr="00DE4E3C" w:rsidTr="003A42A6">
        <w:trPr>
          <w:trHeight w:val="327"/>
        </w:trPr>
        <w:tc>
          <w:tcPr>
            <w:tcW w:w="1229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ОК 02.</w:t>
            </w:r>
          </w:p>
        </w:tc>
        <w:tc>
          <w:tcPr>
            <w:tcW w:w="8342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841C2A" w:rsidRPr="00DE4E3C" w:rsidTr="003A42A6">
        <w:trPr>
          <w:trHeight w:val="327"/>
        </w:trPr>
        <w:tc>
          <w:tcPr>
            <w:tcW w:w="1229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ОК 03.</w:t>
            </w:r>
          </w:p>
        </w:tc>
        <w:tc>
          <w:tcPr>
            <w:tcW w:w="8342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841C2A" w:rsidRPr="00DE4E3C" w:rsidTr="003A42A6">
        <w:trPr>
          <w:trHeight w:val="327"/>
        </w:trPr>
        <w:tc>
          <w:tcPr>
            <w:tcW w:w="1229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ОК 04.</w:t>
            </w:r>
          </w:p>
        </w:tc>
        <w:tc>
          <w:tcPr>
            <w:tcW w:w="8342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841C2A" w:rsidRPr="00DE4E3C" w:rsidTr="003A42A6">
        <w:trPr>
          <w:trHeight w:val="327"/>
        </w:trPr>
        <w:tc>
          <w:tcPr>
            <w:tcW w:w="1229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ОК 05.</w:t>
            </w:r>
          </w:p>
        </w:tc>
        <w:tc>
          <w:tcPr>
            <w:tcW w:w="8342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841C2A" w:rsidRPr="00DE4E3C" w:rsidTr="003A42A6">
        <w:trPr>
          <w:trHeight w:val="327"/>
        </w:trPr>
        <w:tc>
          <w:tcPr>
            <w:tcW w:w="1229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ОК 09.</w:t>
            </w:r>
          </w:p>
        </w:tc>
        <w:tc>
          <w:tcPr>
            <w:tcW w:w="8342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841C2A" w:rsidRPr="00DE4E3C" w:rsidTr="003A42A6">
        <w:trPr>
          <w:trHeight w:val="327"/>
        </w:trPr>
        <w:tc>
          <w:tcPr>
            <w:tcW w:w="1229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ОК 10.</w:t>
            </w:r>
          </w:p>
        </w:tc>
        <w:tc>
          <w:tcPr>
            <w:tcW w:w="8342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841C2A" w:rsidRPr="00DE4E3C" w:rsidTr="003A42A6">
        <w:trPr>
          <w:trHeight w:val="327"/>
        </w:trPr>
        <w:tc>
          <w:tcPr>
            <w:tcW w:w="1229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ОК 11.</w:t>
            </w:r>
          </w:p>
        </w:tc>
        <w:tc>
          <w:tcPr>
            <w:tcW w:w="8342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300A4F" w:rsidRPr="00DE4E3C" w:rsidRDefault="00300A4F" w:rsidP="00300A4F">
      <w:pPr>
        <w:spacing w:before="240" w:line="36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841C2A" w:rsidRPr="00DE4E3C" w:rsidTr="003A42A6">
        <w:tc>
          <w:tcPr>
            <w:tcW w:w="1204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i w:val="0"/>
                <w:color w:val="000000" w:themeColor="text1"/>
                <w:lang w:val="ru-RU" w:eastAsia="ru-RU"/>
              </w:rPr>
              <w:t>Код</w:t>
            </w:r>
          </w:p>
        </w:tc>
        <w:tc>
          <w:tcPr>
            <w:tcW w:w="8367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i w:val="0"/>
                <w:color w:val="000000" w:themeColor="text1"/>
                <w:lang w:val="ru-RU" w:eastAsia="ru-RU"/>
              </w:rPr>
              <w:t>Наименование видов деятельности и профессиональных компетенций</w:t>
            </w:r>
          </w:p>
        </w:tc>
      </w:tr>
      <w:tr w:rsidR="00841C2A" w:rsidRPr="00DE4E3C" w:rsidTr="003A42A6">
        <w:tc>
          <w:tcPr>
            <w:tcW w:w="1204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ВД 4</w:t>
            </w:r>
          </w:p>
        </w:tc>
        <w:tc>
          <w:tcPr>
            <w:tcW w:w="8367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color w:val="000000" w:themeColor="text1"/>
                <w:lang w:val="ru-RU"/>
              </w:rPr>
              <w:t>Составление и использование бухгалтерской (финансовой) отчетности</w:t>
            </w:r>
          </w:p>
        </w:tc>
      </w:tr>
      <w:tr w:rsidR="00841C2A" w:rsidRPr="00DE4E3C" w:rsidTr="003A42A6">
        <w:tc>
          <w:tcPr>
            <w:tcW w:w="1204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ПК 4.1.</w:t>
            </w:r>
          </w:p>
        </w:tc>
        <w:tc>
          <w:tcPr>
            <w:tcW w:w="8367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841C2A" w:rsidRPr="00DE4E3C" w:rsidTr="003A42A6">
        <w:tc>
          <w:tcPr>
            <w:tcW w:w="1204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lastRenderedPageBreak/>
              <w:t>ПК 4.2.</w:t>
            </w:r>
          </w:p>
        </w:tc>
        <w:tc>
          <w:tcPr>
            <w:tcW w:w="8367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</w:tr>
      <w:tr w:rsidR="00841C2A" w:rsidRPr="00DE4E3C" w:rsidTr="003A42A6">
        <w:tc>
          <w:tcPr>
            <w:tcW w:w="1204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ПК 4.3.</w:t>
            </w:r>
          </w:p>
        </w:tc>
        <w:tc>
          <w:tcPr>
            <w:tcW w:w="8367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 xml:space="preserve"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</w:t>
            </w:r>
            <w:proofErr w:type="gramStart"/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отчетности</w:t>
            </w:r>
            <w:proofErr w:type="gramEnd"/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 xml:space="preserve">  установленные законодательством сроки</w:t>
            </w:r>
          </w:p>
        </w:tc>
      </w:tr>
      <w:tr w:rsidR="00841C2A" w:rsidRPr="00DE4E3C" w:rsidTr="003A42A6">
        <w:tc>
          <w:tcPr>
            <w:tcW w:w="1204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ПК 4.4.</w:t>
            </w:r>
          </w:p>
        </w:tc>
        <w:tc>
          <w:tcPr>
            <w:tcW w:w="8367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</w:tr>
      <w:tr w:rsidR="00841C2A" w:rsidRPr="00DE4E3C" w:rsidTr="003A42A6">
        <w:tc>
          <w:tcPr>
            <w:tcW w:w="1204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ПК 4.5.</w:t>
            </w:r>
          </w:p>
        </w:tc>
        <w:tc>
          <w:tcPr>
            <w:tcW w:w="8367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Принимать участие в составлении бизнес-плана</w:t>
            </w:r>
          </w:p>
        </w:tc>
      </w:tr>
      <w:tr w:rsidR="00841C2A" w:rsidRPr="00DE4E3C" w:rsidTr="003A42A6">
        <w:tc>
          <w:tcPr>
            <w:tcW w:w="1204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ПК 4.6.</w:t>
            </w:r>
          </w:p>
        </w:tc>
        <w:tc>
          <w:tcPr>
            <w:tcW w:w="8367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</w:tr>
      <w:tr w:rsidR="00841C2A" w:rsidRPr="00DE4E3C" w:rsidTr="003A42A6">
        <w:tc>
          <w:tcPr>
            <w:tcW w:w="1204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ПК 4.7.</w:t>
            </w:r>
          </w:p>
        </w:tc>
        <w:tc>
          <w:tcPr>
            <w:tcW w:w="8367" w:type="dxa"/>
          </w:tcPr>
          <w:p w:rsidR="00841C2A" w:rsidRPr="00DE4E3C" w:rsidRDefault="00841C2A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Проводить мониторинг устранения менеджментом выявленных нарушений, недостатков и рисков</w:t>
            </w:r>
          </w:p>
        </w:tc>
      </w:tr>
    </w:tbl>
    <w:p w:rsidR="000E3E6C" w:rsidRPr="00DE4E3C" w:rsidRDefault="000E3E6C" w:rsidP="000E3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</w:rPr>
      </w:pPr>
    </w:p>
    <w:p w:rsidR="000E3E6C" w:rsidRPr="00DE4E3C" w:rsidRDefault="000E3E6C" w:rsidP="000E3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>1.2. Цели и задачи модуля – требования к результатам освоения модуля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841C2A" w:rsidRPr="00DE4E3C" w:rsidTr="003A42A6">
        <w:tc>
          <w:tcPr>
            <w:tcW w:w="2802" w:type="dxa"/>
          </w:tcPr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6662" w:type="dxa"/>
          </w:tcPr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В: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составлении бухгалтерской (финансовой) отчетности и использовании ее для анализа финансового состояния организации;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(финансовую) отчетность, в установленные законодательством сроки;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участии в счетной проверке бухгалтерской (финансовой) отчетности;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анализе информации о финансовом положении организации, ее платежеспособности и доходности;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применении налоговых льгот;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разработке учетной политики в целях налогообложения;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составлении бухгалтерской (финансовой) отчетности по Международным стандартам финансовой отчетности.</w:t>
            </w:r>
          </w:p>
        </w:tc>
      </w:tr>
      <w:tr w:rsidR="00841C2A" w:rsidRPr="00DE4E3C" w:rsidTr="003A42A6">
        <w:tc>
          <w:tcPr>
            <w:tcW w:w="2802" w:type="dxa"/>
          </w:tcPr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6662" w:type="dxa"/>
          </w:tcPr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использовать методы финансового анализа информации, </w:t>
            </w: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выявлять и оценивать риски объекта внутреннего контроля и риски собственных ошибок;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</w:t>
            </w: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отчетов;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формировать аналитические отчеты и представлять их заинтересованным пользователям;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</w:t>
            </w: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планы);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определять результаты хозяйственной деятельности за отчетный период;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закрывать бухгалтерские регистры и заполнять формы бухгалтерской (финансовой) отчетности в установленные законодательством сроки;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устанавливать идентичность показателей бухгалтерских (финансовых) отчетов;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осваивать новые формы бухгалтерской (финансовой) отчетности;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адаптировать бухгалтерскую (финансовую) отчетность Российской Федерации к Международным стандартам финансовой отчетности.\</w:t>
            </w:r>
          </w:p>
          <w:p w:rsidR="00841C2A" w:rsidRPr="00DE4E3C" w:rsidRDefault="00841C2A" w:rsidP="00841C2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hd w:val="clear" w:color="auto" w:fill="D0CECE" w:themeFill="background2" w:themeFillShade="E6"/>
              </w:rPr>
              <w:t>пользоваться компьютерными программами для ведения бухгалтерского учета, информационными и справочно-правовыми системами, оргтехникой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841C2A" w:rsidRPr="00DE4E3C" w:rsidTr="003A42A6">
        <w:tc>
          <w:tcPr>
            <w:tcW w:w="2802" w:type="dxa"/>
          </w:tcPr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6662" w:type="dxa"/>
          </w:tcPr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определение бухгалтерской (финансовой) отчетности как </w:t>
            </w: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методы обобщения информации о хозяйственных операциях организации за отчетный период;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порядок составления шахматной таблицы и оборотно-сальдовой ведомости;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методы определения результатов хозяйственной деятельности за отчетный период;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требования к бухгалтерской (финансовой) отчетности организации;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состав и содержание форм бухгалтерской (финансовой) отчетности;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бухгалтерский баланс, отчет о финансовых результатах как основные формы бухгалтерской (финансовой) отчетности;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методы группировки и перенесения обобщенной учетной информации из оборотно-сальдовой ведомости в формы бухгалтерской (финансовой) отчетности;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процедуру составления приложений к бухгалтерскому балансу и отчету о финансовых результатах;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порядок отражения изменений в учетной политике в целях бухгалтерского учета;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порядок организации получения аудиторского заключения в случае необходимости;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сроки представления бухгалтерской (финансовой) отчетности;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правила внесения исправлений в бухгалтерскую (финансовую) отчетность в случае выявления неправильного </w:t>
            </w: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отражения хозяйственных операций;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формы налоговых деклараций по налогам и сборам в бюджет и инструкции по их заполнению;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форму статистической отчетности и инструкцию по ее заполнению;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порядок регистрации и перерегистрации организации в налоговых органах, внебюджетных фондах и статистических органах;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методы финансового анализа;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виды и приемы финансового анализа;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процедуры анализа бухгалтерского баланса: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порядок общей оценки структуры активов и источников их формирования по показателям баланса;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процедуры анализа ликвидности бухгалтерского баланса;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порядок расчета финансовых коэффициентов для оценки платежеспособности;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состав критериев оценки несостоятельности (банкротства) организации;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процедуры анализа показателей финансовой устойчивости;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процедуры анализа отчета о финансовых результатах;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принципы и методы общей оценки деловой активности организации, технологию расчета и анализа финансового цикла;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процедуры анализа уровня и динамики финансовых результатов по показателям отчетности;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процедуры анализа влияния факторов на прибыль;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      </w:r>
          </w:p>
          <w:p w:rsidR="00841C2A" w:rsidRPr="00DE4E3C" w:rsidRDefault="00841C2A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международные стандарты финансовой отчетности (МСФО) и Директивы Европейского Сообщества о консолидированной отчетности</w:t>
            </w:r>
          </w:p>
          <w:p w:rsidR="00841C2A" w:rsidRPr="00DE4E3C" w:rsidRDefault="00F731DE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hd w:val="clear" w:color="auto" w:fill="D0CECE" w:themeFill="background2" w:themeFillShade="E6"/>
              </w:rPr>
              <w:t>к</w:t>
            </w:r>
            <w:r w:rsidR="00841C2A" w:rsidRPr="00DE4E3C">
              <w:rPr>
                <w:rFonts w:ascii="Times New Roman" w:hAnsi="Times New Roman"/>
                <w:color w:val="000000" w:themeColor="text1"/>
                <w:shd w:val="clear" w:color="auto" w:fill="D0CECE" w:themeFill="background2" w:themeFillShade="E6"/>
              </w:rPr>
              <w:t>омпьютерные программы для ведения бухгалтерского учета</w:t>
            </w:r>
          </w:p>
        </w:tc>
      </w:tr>
    </w:tbl>
    <w:p w:rsidR="00841C2A" w:rsidRPr="00DE4E3C" w:rsidRDefault="00841C2A" w:rsidP="000E3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B1EA8" w:rsidRPr="00DE4E3C" w:rsidRDefault="008B1EA8" w:rsidP="008B1EA8">
      <w:pPr>
        <w:spacing w:before="24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/>
          <w:color w:val="000000" w:themeColor="text1"/>
          <w:sz w:val="24"/>
          <w:szCs w:val="24"/>
        </w:rPr>
        <w:t>1.2. Количество часов, отводимое на освоение профессионального модуля</w:t>
      </w:r>
    </w:p>
    <w:p w:rsidR="005F6DA2" w:rsidRPr="00DE4E3C" w:rsidRDefault="005F6DA2" w:rsidP="005F6D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Всего часов – </w:t>
      </w:r>
      <w:r w:rsidR="00FF4A7E" w:rsidRPr="00DE4E3C">
        <w:rPr>
          <w:rFonts w:ascii="Times New Roman" w:hAnsi="Times New Roman"/>
          <w:color w:val="000000" w:themeColor="text1"/>
          <w:sz w:val="24"/>
          <w:szCs w:val="24"/>
        </w:rPr>
        <w:t>396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час</w:t>
      </w:r>
      <w:r w:rsidR="00863B4E" w:rsidRPr="00DE4E3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5F6DA2" w:rsidRPr="00DE4E3C" w:rsidRDefault="005F6DA2" w:rsidP="005F6D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из них на освоение МДК 04.01 Технология составления бухгалтерской (финансовой) отчетности – </w:t>
      </w:r>
      <w:r w:rsidR="00FF4A7E" w:rsidRPr="00DE4E3C">
        <w:rPr>
          <w:rFonts w:ascii="Times New Roman" w:hAnsi="Times New Roman"/>
          <w:color w:val="000000" w:themeColor="text1"/>
          <w:sz w:val="24"/>
          <w:szCs w:val="24"/>
        </w:rPr>
        <w:t>79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часа;</w:t>
      </w:r>
    </w:p>
    <w:p w:rsidR="005F6DA2" w:rsidRPr="00DE4E3C" w:rsidRDefault="005F6DA2" w:rsidP="005F6D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>в том числе, самостоятельная работа –14 часов;</w:t>
      </w:r>
    </w:p>
    <w:p w:rsidR="005F6DA2" w:rsidRPr="00DE4E3C" w:rsidRDefault="005F6DA2" w:rsidP="005F6D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из них на освоение МДК 04.02 Основы анализа бухгалтерской (финансовой) отчетности – </w:t>
      </w:r>
      <w:r w:rsidR="00863B4E" w:rsidRPr="00DE4E3C">
        <w:rPr>
          <w:rFonts w:ascii="Times New Roman" w:hAnsi="Times New Roman"/>
          <w:color w:val="000000" w:themeColor="text1"/>
          <w:sz w:val="24"/>
          <w:szCs w:val="24"/>
        </w:rPr>
        <w:t>16</w:t>
      </w:r>
      <w:r w:rsidR="005D10B5" w:rsidRPr="00DE4E3C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863B4E"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часа</w:t>
      </w:r>
      <w:r w:rsidR="005D10B5" w:rsidRPr="00DE4E3C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5F6DA2" w:rsidRPr="00DE4E3C" w:rsidRDefault="005F6DA2" w:rsidP="005F6D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>в том числе, самостоятельная работа</w:t>
      </w:r>
      <w:r w:rsidRPr="00DE4E3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– </w:t>
      </w:r>
      <w:r w:rsidR="00FF4A7E" w:rsidRPr="00DE4E3C">
        <w:rPr>
          <w:rFonts w:ascii="Times New Roman" w:hAnsi="Times New Roman"/>
          <w:color w:val="000000" w:themeColor="text1"/>
          <w:sz w:val="24"/>
          <w:szCs w:val="24"/>
        </w:rPr>
        <w:t>26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часов;</w:t>
      </w:r>
    </w:p>
    <w:p w:rsidR="00863B4E" w:rsidRPr="00DE4E3C" w:rsidRDefault="00863B4E" w:rsidP="005F6D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>на практики:</w:t>
      </w:r>
    </w:p>
    <w:p w:rsidR="00863B4E" w:rsidRPr="00DE4E3C" w:rsidRDefault="00863B4E" w:rsidP="005F6D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>- учебную – 72 часа</w:t>
      </w:r>
    </w:p>
    <w:p w:rsidR="005F6DA2" w:rsidRPr="00DE4E3C" w:rsidRDefault="00863B4E" w:rsidP="005F6D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5F6DA2"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производственную (по профилю специальности) – 72 часа;</w:t>
      </w:r>
    </w:p>
    <w:p w:rsidR="005F6DA2" w:rsidRPr="00DE4E3C" w:rsidRDefault="005F6DA2" w:rsidP="004B1424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>экзамен по модулю</w:t>
      </w:r>
      <w:r w:rsidR="00DE4E3C"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="00DE4E3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часов.</w:t>
      </w:r>
    </w:p>
    <w:p w:rsidR="004B1424" w:rsidRPr="00DE4E3C" w:rsidRDefault="004B1424" w:rsidP="004B1424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B1EA8" w:rsidRPr="00DE4E3C" w:rsidRDefault="00605092" w:rsidP="004B1424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/>
          <w:color w:val="000000" w:themeColor="text1"/>
          <w:sz w:val="24"/>
          <w:szCs w:val="24"/>
        </w:rPr>
        <w:t>1.3. Обоснование вариативной части</w:t>
      </w:r>
    </w:p>
    <w:p w:rsidR="00605092" w:rsidRPr="00DE4E3C" w:rsidRDefault="00605092" w:rsidP="004B142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Style w:val="ae"/>
          <w:rFonts w:ascii="Times New Roman" w:hAnsi="Times New Roman"/>
          <w:b/>
          <w:color w:val="000000" w:themeColor="text1"/>
          <w:sz w:val="24"/>
          <w:szCs w:val="28"/>
        </w:rPr>
      </w:pPr>
      <w:r w:rsidRPr="00DE4E3C">
        <w:rPr>
          <w:rStyle w:val="ae"/>
          <w:rFonts w:ascii="Times New Roman" w:hAnsi="Times New Roman"/>
          <w:color w:val="000000" w:themeColor="text1"/>
          <w:sz w:val="24"/>
          <w:szCs w:val="28"/>
        </w:rPr>
        <w:t xml:space="preserve">В связи с запросами работодателей (протокол № 9 от 13.05.2019г) и требованиями профессионального стандарта «Бухгалтер» (утв. Приказом Минтруда от 21.02.2019г № 103н) в </w:t>
      </w:r>
      <w:r w:rsidR="00F731DE" w:rsidRPr="00DE4E3C">
        <w:rPr>
          <w:rFonts w:ascii="Times New Roman" w:hAnsi="Times New Roman"/>
          <w:color w:val="000000" w:themeColor="text1"/>
          <w:sz w:val="24"/>
          <w:szCs w:val="28"/>
        </w:rPr>
        <w:t>изучение</w:t>
      </w:r>
      <w:r w:rsidR="00F731DE" w:rsidRPr="00DE4E3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были</w:t>
      </w:r>
      <w:r w:rsidRPr="00DE4E3C">
        <w:rPr>
          <w:rStyle w:val="ae"/>
          <w:rFonts w:ascii="Times New Roman" w:hAnsi="Times New Roman"/>
          <w:color w:val="000000" w:themeColor="text1"/>
          <w:sz w:val="24"/>
          <w:szCs w:val="28"/>
        </w:rPr>
        <w:t xml:space="preserve"> введены </w:t>
      </w:r>
      <w:r w:rsidRPr="00DE4E3C">
        <w:rPr>
          <w:rStyle w:val="ae"/>
          <w:rFonts w:ascii="Times New Roman" w:hAnsi="Times New Roman"/>
          <w:b/>
          <w:color w:val="000000" w:themeColor="text1"/>
          <w:sz w:val="24"/>
          <w:szCs w:val="28"/>
        </w:rPr>
        <w:t>новые знания:</w:t>
      </w:r>
    </w:p>
    <w:p w:rsidR="00605092" w:rsidRPr="00DE4E3C" w:rsidRDefault="00605092" w:rsidP="00F31C73">
      <w:pPr>
        <w:pStyle w:val="ad"/>
        <w:spacing w:line="36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DE4E3C">
        <w:rPr>
          <w:rStyle w:val="ae"/>
          <w:rFonts w:ascii="Times New Roman" w:hAnsi="Times New Roman"/>
          <w:color w:val="000000" w:themeColor="text1"/>
          <w:sz w:val="24"/>
          <w:szCs w:val="28"/>
        </w:rPr>
        <w:t xml:space="preserve">    - </w:t>
      </w:r>
      <w:r w:rsidRPr="00DE4E3C">
        <w:rPr>
          <w:rFonts w:ascii="Times New Roman" w:hAnsi="Times New Roman"/>
          <w:color w:val="000000" w:themeColor="text1"/>
          <w:sz w:val="24"/>
          <w:szCs w:val="28"/>
        </w:rPr>
        <w:t xml:space="preserve">компьютерные программы для </w:t>
      </w:r>
      <w:r w:rsidR="00F731DE" w:rsidRPr="00DE4E3C">
        <w:rPr>
          <w:rFonts w:ascii="Times New Roman" w:hAnsi="Times New Roman"/>
          <w:color w:val="000000" w:themeColor="text1"/>
          <w:sz w:val="24"/>
          <w:szCs w:val="28"/>
        </w:rPr>
        <w:t xml:space="preserve">ведения бухгалтерского </w:t>
      </w:r>
      <w:r w:rsidRPr="00DE4E3C">
        <w:rPr>
          <w:rFonts w:ascii="Times New Roman" w:hAnsi="Times New Roman"/>
          <w:color w:val="000000" w:themeColor="text1"/>
          <w:sz w:val="24"/>
          <w:szCs w:val="28"/>
        </w:rPr>
        <w:t>учета</w:t>
      </w:r>
    </w:p>
    <w:p w:rsidR="00605092" w:rsidRPr="00DE4E3C" w:rsidRDefault="00605092" w:rsidP="00F31C73">
      <w:pPr>
        <w:pStyle w:val="ad"/>
        <w:spacing w:line="36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DE4E3C">
        <w:rPr>
          <w:rFonts w:ascii="Times New Roman" w:hAnsi="Times New Roman"/>
          <w:color w:val="000000" w:themeColor="text1"/>
          <w:sz w:val="24"/>
          <w:szCs w:val="28"/>
        </w:rPr>
        <w:t xml:space="preserve">     и </w:t>
      </w:r>
      <w:r w:rsidRPr="00DE4E3C">
        <w:rPr>
          <w:rFonts w:ascii="Times New Roman" w:hAnsi="Times New Roman"/>
          <w:b/>
          <w:color w:val="000000" w:themeColor="text1"/>
          <w:sz w:val="24"/>
          <w:szCs w:val="28"/>
        </w:rPr>
        <w:t>новые умения</w:t>
      </w:r>
      <w:r w:rsidRPr="00DE4E3C">
        <w:rPr>
          <w:rFonts w:ascii="Times New Roman" w:hAnsi="Times New Roman"/>
          <w:color w:val="000000" w:themeColor="text1"/>
          <w:sz w:val="24"/>
          <w:szCs w:val="28"/>
        </w:rPr>
        <w:t>:</w:t>
      </w:r>
    </w:p>
    <w:p w:rsidR="00605092" w:rsidRPr="00DE4E3C" w:rsidRDefault="00605092" w:rsidP="00F31C73">
      <w:pPr>
        <w:pStyle w:val="ad"/>
        <w:spacing w:line="36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DE4E3C">
        <w:rPr>
          <w:rFonts w:ascii="Times New Roman" w:hAnsi="Times New Roman"/>
          <w:color w:val="000000" w:themeColor="text1"/>
          <w:sz w:val="24"/>
          <w:szCs w:val="28"/>
        </w:rPr>
        <w:t xml:space="preserve">   -  пользоваться компьютерными программами для ведения бухгалтерского учета</w:t>
      </w:r>
      <w:r w:rsidR="00D4640A" w:rsidRPr="00DE4E3C">
        <w:rPr>
          <w:rFonts w:ascii="Times New Roman" w:hAnsi="Times New Roman"/>
          <w:color w:val="000000" w:themeColor="text1"/>
          <w:sz w:val="24"/>
          <w:szCs w:val="28"/>
        </w:rPr>
        <w:t>.</w:t>
      </w:r>
    </w:p>
    <w:p w:rsidR="00FE2061" w:rsidRPr="00DE4E3C" w:rsidRDefault="00FE2061" w:rsidP="00F31C73">
      <w:pPr>
        <w:pStyle w:val="ad"/>
        <w:spacing w:line="36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DE4E3C">
        <w:rPr>
          <w:rFonts w:ascii="Times New Roman" w:hAnsi="Times New Roman"/>
          <w:color w:val="000000" w:themeColor="text1"/>
          <w:sz w:val="24"/>
          <w:szCs w:val="28"/>
        </w:rPr>
        <w:tab/>
        <w:t>За счет вариативной части добавлены</w:t>
      </w:r>
      <w:r w:rsidR="004D542A" w:rsidRPr="00DE4E3C">
        <w:rPr>
          <w:rFonts w:ascii="Times New Roman" w:hAnsi="Times New Roman"/>
          <w:color w:val="000000" w:themeColor="text1"/>
          <w:sz w:val="24"/>
          <w:szCs w:val="28"/>
        </w:rPr>
        <w:t xml:space="preserve"> следующие часы</w:t>
      </w:r>
      <w:r w:rsidRPr="00DE4E3C">
        <w:rPr>
          <w:rFonts w:ascii="Times New Roman" w:hAnsi="Times New Roman"/>
          <w:color w:val="000000" w:themeColor="text1"/>
          <w:sz w:val="24"/>
          <w:szCs w:val="28"/>
        </w:rPr>
        <w:t>:</w:t>
      </w:r>
    </w:p>
    <w:tbl>
      <w:tblPr>
        <w:tblW w:w="7160" w:type="dxa"/>
        <w:tblInd w:w="699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183"/>
        <w:gridCol w:w="3831"/>
        <w:gridCol w:w="2146"/>
      </w:tblGrid>
      <w:tr w:rsidR="00FE2061" w:rsidRPr="00DE4E3C" w:rsidTr="00FE2061">
        <w:trPr>
          <w:trHeight w:val="465"/>
        </w:trPr>
        <w:tc>
          <w:tcPr>
            <w:tcW w:w="11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FE2061" w:rsidRPr="00DE4E3C" w:rsidRDefault="00FE2061" w:rsidP="00FE206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МДК 04.01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FE2061" w:rsidRPr="00DE4E3C" w:rsidRDefault="00FE2061" w:rsidP="00FE206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Технология составления бухгалтерской отчетности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FE2061" w:rsidRPr="00DE4E3C" w:rsidRDefault="00FF4A7E" w:rsidP="00FE20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15</w:t>
            </w:r>
            <w:r w:rsidR="00FE2061"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час.</w:t>
            </w:r>
          </w:p>
        </w:tc>
      </w:tr>
      <w:tr w:rsidR="00FE2061" w:rsidRPr="00DE4E3C" w:rsidTr="00FE2061">
        <w:trPr>
          <w:trHeight w:val="270"/>
        </w:trPr>
        <w:tc>
          <w:tcPr>
            <w:tcW w:w="11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FE2061" w:rsidRPr="00DE4E3C" w:rsidRDefault="00FE2061" w:rsidP="00FE206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МДК 04.02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  <w:hideMark/>
          </w:tcPr>
          <w:p w:rsidR="00FE2061" w:rsidRPr="00DE4E3C" w:rsidRDefault="00FE2061" w:rsidP="00FE206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Основы анализа бухгалтерской отчетности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FE2061" w:rsidRPr="00DE4E3C" w:rsidRDefault="00FE2061" w:rsidP="00FE20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82 час.</w:t>
            </w:r>
          </w:p>
        </w:tc>
      </w:tr>
    </w:tbl>
    <w:p w:rsidR="00FE2061" w:rsidRPr="00DE4E3C" w:rsidRDefault="00FE2061" w:rsidP="00FE2061">
      <w:pPr>
        <w:pStyle w:val="ad"/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E2061" w:rsidRPr="00DE4E3C" w:rsidRDefault="005F6DA2" w:rsidP="005A7740">
      <w:pPr>
        <w:pStyle w:val="ad"/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За </w:t>
      </w:r>
      <w:r w:rsidR="00F731DE" w:rsidRPr="00DE4E3C">
        <w:rPr>
          <w:rFonts w:ascii="Times New Roman" w:hAnsi="Times New Roman"/>
          <w:color w:val="000000" w:themeColor="text1"/>
          <w:sz w:val="24"/>
          <w:szCs w:val="24"/>
        </w:rPr>
        <w:t>счет вариативной</w:t>
      </w:r>
      <w:r w:rsidR="000D6C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будет </w:t>
      </w:r>
      <w:r w:rsidR="00F731DE" w:rsidRPr="00DE4E3C">
        <w:rPr>
          <w:rFonts w:ascii="Times New Roman" w:hAnsi="Times New Roman"/>
          <w:color w:val="000000" w:themeColor="text1"/>
          <w:sz w:val="24"/>
          <w:szCs w:val="24"/>
        </w:rPr>
        <w:t>осуществляться более</w:t>
      </w:r>
      <w:r w:rsidR="008E1C0C"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8E1C0C" w:rsidRPr="00DE4E3C">
        <w:rPr>
          <w:rFonts w:ascii="Times New Roman" w:hAnsi="Times New Roman"/>
          <w:color w:val="000000" w:themeColor="text1"/>
          <w:sz w:val="24"/>
          <w:szCs w:val="24"/>
        </w:rPr>
        <w:t>глубоко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>еосвоение</w:t>
      </w:r>
      <w:proofErr w:type="spellEnd"/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программы</w:t>
      </w:r>
      <w:r w:rsidR="00605092"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модуля, а также 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>приобретение</w:t>
      </w:r>
      <w:r w:rsidR="00605092"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практически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>х</w:t>
      </w:r>
      <w:r w:rsidR="00605092"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навык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>ов</w:t>
      </w:r>
      <w:r w:rsidR="00605092"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работы с компьютерными программами для ведения бухгалтерского учета.</w:t>
      </w:r>
    </w:p>
    <w:p w:rsidR="005A7740" w:rsidRPr="00DE4E3C" w:rsidRDefault="00362ECE" w:rsidP="005A7740">
      <w:pPr>
        <w:pStyle w:val="a3"/>
        <w:spacing w:line="360" w:lineRule="auto"/>
        <w:ind w:firstLine="708"/>
        <w:jc w:val="both"/>
        <w:rPr>
          <w:color w:val="000000" w:themeColor="text1"/>
          <w:lang w:val="ru-RU"/>
        </w:rPr>
      </w:pPr>
      <w:r w:rsidRPr="00DE4E3C">
        <w:rPr>
          <w:color w:val="000000" w:themeColor="text1"/>
          <w:lang w:val="ru-RU"/>
        </w:rPr>
        <w:t>Д</w:t>
      </w:r>
      <w:r w:rsidR="00C724A4" w:rsidRPr="00DE4E3C">
        <w:rPr>
          <w:color w:val="000000" w:themeColor="text1"/>
          <w:lang w:val="ru-RU"/>
        </w:rPr>
        <w:t>ля изучения</w:t>
      </w:r>
      <w:r w:rsidR="007A3F0C" w:rsidRPr="00DE4E3C">
        <w:rPr>
          <w:color w:val="000000" w:themeColor="text1"/>
          <w:lang w:val="ru-RU"/>
        </w:rPr>
        <w:t xml:space="preserve"> добавлена</w:t>
      </w:r>
      <w:r w:rsidR="00C724A4" w:rsidRPr="00DE4E3C">
        <w:rPr>
          <w:color w:val="000000" w:themeColor="text1"/>
          <w:lang w:val="ru-RU"/>
        </w:rPr>
        <w:t xml:space="preserve"> тема «</w:t>
      </w:r>
      <w:r w:rsidR="00C724A4" w:rsidRPr="00DE4E3C">
        <w:rPr>
          <w:bCs/>
          <w:color w:val="000000" w:themeColor="text1"/>
          <w:lang w:val="ru-RU"/>
        </w:rPr>
        <w:t>Анализ хозяйственной деятельности предприятия».</w:t>
      </w:r>
      <w:r w:rsidR="005A7740" w:rsidRPr="00DE4E3C">
        <w:rPr>
          <w:color w:val="000000" w:themeColor="text1"/>
          <w:lang w:val="ru-RU"/>
        </w:rPr>
        <w:t xml:space="preserve"> В современных условиях особое внимание необходимо уделять изучению анализа финансово-хозяйственной деятельности. Работодатели заинтересованы в специалистах, умеющих проводить анализ финансово-хозяйственной деятельности предприятия. </w:t>
      </w:r>
    </w:p>
    <w:p w:rsidR="00C724A4" w:rsidRPr="00DE4E3C" w:rsidRDefault="005A7740" w:rsidP="005A7740">
      <w:pPr>
        <w:pStyle w:val="ad"/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>На основе результатов анализа разрабатываются и обосновываются управленческие решения. АФХД содействует экономному использованию ресурсов, выявлению и внедрению передового опыта, научной организации труда, новой техники и технологии производства, предупреждению лишних затрат, что позволяет повысить прибыль предприятия</w:t>
      </w:r>
    </w:p>
    <w:p w:rsidR="007D0887" w:rsidRPr="00DE4E3C" w:rsidRDefault="00605092" w:rsidP="00F904F5">
      <w:pPr>
        <w:pStyle w:val="ad"/>
        <w:spacing w:line="360" w:lineRule="auto"/>
        <w:ind w:firstLine="708"/>
        <w:jc w:val="both"/>
        <w:rPr>
          <w:rFonts w:ascii="Times New Roman" w:hAnsi="Times New Roman"/>
          <w:color w:val="000000" w:themeColor="text1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>Также</w:t>
      </w:r>
      <w:r w:rsidR="00F31C73" w:rsidRPr="00DE4E3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за счет часов вариативной части</w:t>
      </w:r>
      <w:r w:rsidR="008E1C0C" w:rsidRPr="00DE4E3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добавлено </w:t>
      </w:r>
      <w:r w:rsidR="00C724A4" w:rsidRPr="00DE4E3C">
        <w:rPr>
          <w:rFonts w:ascii="Times New Roman" w:hAnsi="Times New Roman"/>
          <w:b/>
          <w:color w:val="000000" w:themeColor="text1"/>
          <w:sz w:val="24"/>
          <w:szCs w:val="24"/>
        </w:rPr>
        <w:t>72 часа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для проведения </w:t>
      </w:r>
      <w:r w:rsidR="00D4640A" w:rsidRPr="00DE4E3C">
        <w:rPr>
          <w:rFonts w:ascii="Times New Roman" w:hAnsi="Times New Roman"/>
          <w:color w:val="000000" w:themeColor="text1"/>
          <w:sz w:val="24"/>
          <w:szCs w:val="24"/>
        </w:rPr>
        <w:t>учебной практики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с целью формирования и закрепления профессиональных </w:t>
      </w:r>
      <w:r w:rsidR="00FE2061" w:rsidRPr="00DE4E3C">
        <w:rPr>
          <w:rFonts w:ascii="Times New Roman" w:hAnsi="Times New Roman"/>
          <w:color w:val="000000" w:themeColor="text1"/>
          <w:sz w:val="24"/>
          <w:szCs w:val="24"/>
        </w:rPr>
        <w:t>компетенций, знаний, умений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, полученных в результате теоретической подготовки, а также </w:t>
      </w:r>
      <w:r w:rsidR="00394C18"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для 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>получения производственного опыта.</w:t>
      </w:r>
    </w:p>
    <w:p w:rsidR="007D0887" w:rsidRPr="00DE4E3C" w:rsidRDefault="007D0887" w:rsidP="007D0887">
      <w:pPr>
        <w:rPr>
          <w:rFonts w:ascii="Times New Roman" w:hAnsi="Times New Roman"/>
          <w:color w:val="000000" w:themeColor="text1"/>
        </w:rPr>
      </w:pPr>
    </w:p>
    <w:p w:rsidR="007A3F0C" w:rsidRPr="00DE4E3C" w:rsidRDefault="007A3F0C" w:rsidP="007D0887">
      <w:pPr>
        <w:rPr>
          <w:rFonts w:ascii="Times New Roman" w:hAnsi="Times New Roman"/>
          <w:color w:val="000000" w:themeColor="text1"/>
        </w:rPr>
      </w:pPr>
    </w:p>
    <w:p w:rsidR="007A3F0C" w:rsidRPr="00DE4E3C" w:rsidRDefault="007A3F0C" w:rsidP="007D0887">
      <w:pPr>
        <w:rPr>
          <w:rFonts w:ascii="Times New Roman" w:hAnsi="Times New Roman"/>
          <w:color w:val="000000" w:themeColor="text1"/>
        </w:rPr>
      </w:pPr>
    </w:p>
    <w:p w:rsidR="007A3F0C" w:rsidRPr="00DE4E3C" w:rsidRDefault="007A3F0C" w:rsidP="007D0887">
      <w:pPr>
        <w:rPr>
          <w:rFonts w:ascii="Times New Roman" w:hAnsi="Times New Roman"/>
          <w:color w:val="000000" w:themeColor="text1"/>
        </w:rPr>
      </w:pPr>
    </w:p>
    <w:p w:rsidR="007A3F0C" w:rsidRPr="00DE4E3C" w:rsidRDefault="007A3F0C" w:rsidP="007D0887">
      <w:pPr>
        <w:rPr>
          <w:rFonts w:ascii="Times New Roman" w:hAnsi="Times New Roman"/>
          <w:color w:val="000000" w:themeColor="text1"/>
        </w:rPr>
      </w:pPr>
    </w:p>
    <w:p w:rsidR="007A3F0C" w:rsidRPr="00DE4E3C" w:rsidRDefault="007A3F0C" w:rsidP="007D0887">
      <w:pPr>
        <w:rPr>
          <w:rFonts w:ascii="Times New Roman" w:hAnsi="Times New Roman"/>
          <w:color w:val="000000" w:themeColor="text1"/>
        </w:rPr>
      </w:pPr>
    </w:p>
    <w:p w:rsidR="007A3F0C" w:rsidRPr="00DE4E3C" w:rsidRDefault="007A3F0C" w:rsidP="007D0887">
      <w:pPr>
        <w:rPr>
          <w:rFonts w:ascii="Times New Roman" w:hAnsi="Times New Roman"/>
          <w:color w:val="000000" w:themeColor="text1"/>
        </w:rPr>
      </w:pPr>
    </w:p>
    <w:p w:rsidR="007A3F0C" w:rsidRPr="00DE4E3C" w:rsidRDefault="007A3F0C" w:rsidP="007D0887">
      <w:pPr>
        <w:rPr>
          <w:rFonts w:ascii="Times New Roman" w:hAnsi="Times New Roman"/>
          <w:color w:val="000000" w:themeColor="text1"/>
        </w:rPr>
      </w:pPr>
    </w:p>
    <w:p w:rsidR="007A3F0C" w:rsidRPr="00DE4E3C" w:rsidRDefault="007A3F0C" w:rsidP="007D0887">
      <w:pPr>
        <w:rPr>
          <w:rFonts w:ascii="Times New Roman" w:hAnsi="Times New Roman"/>
          <w:color w:val="000000" w:themeColor="text1"/>
        </w:rPr>
      </w:pPr>
    </w:p>
    <w:p w:rsidR="007A3F0C" w:rsidRPr="00DE4E3C" w:rsidRDefault="007A3F0C" w:rsidP="007D0887">
      <w:pPr>
        <w:rPr>
          <w:rFonts w:ascii="Times New Roman" w:hAnsi="Times New Roman"/>
          <w:color w:val="000000" w:themeColor="text1"/>
        </w:rPr>
      </w:pPr>
    </w:p>
    <w:p w:rsidR="007A3F0C" w:rsidRPr="00DE4E3C" w:rsidRDefault="007A3F0C" w:rsidP="007D0887">
      <w:pPr>
        <w:rPr>
          <w:rFonts w:ascii="Times New Roman" w:hAnsi="Times New Roman"/>
          <w:color w:val="000000" w:themeColor="text1"/>
        </w:rPr>
      </w:pPr>
    </w:p>
    <w:p w:rsidR="007A3F0C" w:rsidRPr="00DE4E3C" w:rsidRDefault="007A3F0C" w:rsidP="007D0887">
      <w:pPr>
        <w:rPr>
          <w:rFonts w:ascii="Times New Roman" w:hAnsi="Times New Roman"/>
          <w:color w:val="000000" w:themeColor="text1"/>
        </w:rPr>
      </w:pPr>
    </w:p>
    <w:p w:rsidR="007A3F0C" w:rsidRPr="00DE4E3C" w:rsidRDefault="007A3F0C" w:rsidP="007D0887">
      <w:pPr>
        <w:rPr>
          <w:rFonts w:ascii="Times New Roman" w:hAnsi="Times New Roman"/>
          <w:color w:val="000000" w:themeColor="text1"/>
        </w:rPr>
      </w:pPr>
    </w:p>
    <w:p w:rsidR="000E3E6C" w:rsidRPr="00DE4E3C" w:rsidRDefault="000E3E6C" w:rsidP="000E3E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color w:val="000000" w:themeColor="text1"/>
        </w:rPr>
      </w:pPr>
      <w:r w:rsidRPr="00DE4E3C">
        <w:rPr>
          <w:b/>
          <w:caps/>
          <w:color w:val="000000" w:themeColor="text1"/>
        </w:rPr>
        <w:lastRenderedPageBreak/>
        <w:t xml:space="preserve">2. результаты освоения ПРОФЕССИОНАЛЬНОГО МОДУЛЯ </w:t>
      </w:r>
    </w:p>
    <w:p w:rsidR="000E3E6C" w:rsidRPr="00DE4E3C" w:rsidRDefault="000E3E6C" w:rsidP="000E3E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>Результатом освоения программы профессионального модуля является овладение обучающимися видом профессиональной деятельности</w:t>
      </w:r>
      <w:proofErr w:type="gramStart"/>
      <w:r w:rsidR="00811645" w:rsidRPr="00DE4E3C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F904F5" w:rsidRPr="00DE4E3C">
        <w:rPr>
          <w:rFonts w:ascii="Times New Roman" w:hAnsi="Times New Roman"/>
          <w:b/>
          <w:bCs/>
          <w:color w:val="000000" w:themeColor="text1"/>
          <w:sz w:val="24"/>
          <w:szCs w:val="24"/>
        </w:rPr>
        <w:t>«</w:t>
      </w:r>
      <w:proofErr w:type="gramEnd"/>
      <w:r w:rsidR="00F904F5" w:rsidRPr="00DE4E3C">
        <w:rPr>
          <w:rFonts w:ascii="Times New Roman" w:hAnsi="Times New Roman"/>
          <w:color w:val="000000" w:themeColor="text1"/>
          <w:sz w:val="24"/>
          <w:szCs w:val="24"/>
        </w:rPr>
        <w:t>Составление и использование бухгалтерской (финансовой) отчетности</w:t>
      </w:r>
      <w:r w:rsidR="00F904F5" w:rsidRPr="00DE4E3C">
        <w:rPr>
          <w:rFonts w:ascii="Times New Roman" w:hAnsi="Times New Roman"/>
          <w:bCs/>
          <w:color w:val="000000" w:themeColor="text1"/>
          <w:sz w:val="24"/>
          <w:szCs w:val="24"/>
        </w:rPr>
        <w:t>»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>, в том числе профессиональными (ПК) и общими (ОК) компетенциями: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25"/>
        <w:gridCol w:w="8342"/>
      </w:tblGrid>
      <w:tr w:rsidR="00F904F5" w:rsidRPr="00DE4E3C" w:rsidTr="003A42A6">
        <w:tc>
          <w:tcPr>
            <w:tcW w:w="1229" w:type="dxa"/>
            <w:gridSpan w:val="2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i w:val="0"/>
                <w:color w:val="000000" w:themeColor="text1"/>
                <w:lang w:val="ru-RU" w:eastAsia="ru-RU"/>
              </w:rPr>
              <w:t>Код</w:t>
            </w:r>
          </w:p>
        </w:tc>
        <w:tc>
          <w:tcPr>
            <w:tcW w:w="8342" w:type="dxa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i w:val="0"/>
                <w:color w:val="000000" w:themeColor="text1"/>
                <w:lang w:val="ru-RU" w:eastAsia="ru-RU"/>
              </w:rPr>
              <w:t>Наименование общих компетенций</w:t>
            </w:r>
          </w:p>
        </w:tc>
      </w:tr>
      <w:tr w:rsidR="00F904F5" w:rsidRPr="00DE4E3C" w:rsidTr="003A42A6">
        <w:trPr>
          <w:trHeight w:val="327"/>
        </w:trPr>
        <w:tc>
          <w:tcPr>
            <w:tcW w:w="1229" w:type="dxa"/>
            <w:gridSpan w:val="2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ОК 01.</w:t>
            </w:r>
          </w:p>
        </w:tc>
        <w:tc>
          <w:tcPr>
            <w:tcW w:w="8342" w:type="dxa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904F5" w:rsidRPr="00DE4E3C" w:rsidTr="003A42A6">
        <w:trPr>
          <w:trHeight w:val="327"/>
        </w:trPr>
        <w:tc>
          <w:tcPr>
            <w:tcW w:w="1229" w:type="dxa"/>
            <w:gridSpan w:val="2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ОК 02.</w:t>
            </w:r>
          </w:p>
        </w:tc>
        <w:tc>
          <w:tcPr>
            <w:tcW w:w="8342" w:type="dxa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904F5" w:rsidRPr="00DE4E3C" w:rsidTr="003A42A6">
        <w:trPr>
          <w:trHeight w:val="327"/>
        </w:trPr>
        <w:tc>
          <w:tcPr>
            <w:tcW w:w="1229" w:type="dxa"/>
            <w:gridSpan w:val="2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ОК 03.</w:t>
            </w:r>
          </w:p>
        </w:tc>
        <w:tc>
          <w:tcPr>
            <w:tcW w:w="8342" w:type="dxa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904F5" w:rsidRPr="00DE4E3C" w:rsidTr="003A42A6">
        <w:trPr>
          <w:trHeight w:val="327"/>
        </w:trPr>
        <w:tc>
          <w:tcPr>
            <w:tcW w:w="1229" w:type="dxa"/>
            <w:gridSpan w:val="2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ОК 04.</w:t>
            </w:r>
          </w:p>
        </w:tc>
        <w:tc>
          <w:tcPr>
            <w:tcW w:w="8342" w:type="dxa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F904F5" w:rsidRPr="00DE4E3C" w:rsidTr="003A42A6">
        <w:trPr>
          <w:trHeight w:val="327"/>
        </w:trPr>
        <w:tc>
          <w:tcPr>
            <w:tcW w:w="1229" w:type="dxa"/>
            <w:gridSpan w:val="2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ОК 05.</w:t>
            </w:r>
          </w:p>
        </w:tc>
        <w:tc>
          <w:tcPr>
            <w:tcW w:w="8342" w:type="dxa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904F5" w:rsidRPr="00DE4E3C" w:rsidTr="003A42A6">
        <w:trPr>
          <w:trHeight w:val="327"/>
        </w:trPr>
        <w:tc>
          <w:tcPr>
            <w:tcW w:w="1229" w:type="dxa"/>
            <w:gridSpan w:val="2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ОК 09.</w:t>
            </w:r>
          </w:p>
        </w:tc>
        <w:tc>
          <w:tcPr>
            <w:tcW w:w="8342" w:type="dxa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F904F5" w:rsidRPr="00DE4E3C" w:rsidTr="003A42A6">
        <w:trPr>
          <w:trHeight w:val="327"/>
        </w:trPr>
        <w:tc>
          <w:tcPr>
            <w:tcW w:w="1229" w:type="dxa"/>
            <w:gridSpan w:val="2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ОК 10.</w:t>
            </w:r>
          </w:p>
        </w:tc>
        <w:tc>
          <w:tcPr>
            <w:tcW w:w="8342" w:type="dxa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F904F5" w:rsidRPr="00DE4E3C" w:rsidTr="003A42A6">
        <w:trPr>
          <w:trHeight w:val="327"/>
        </w:trPr>
        <w:tc>
          <w:tcPr>
            <w:tcW w:w="1229" w:type="dxa"/>
            <w:gridSpan w:val="2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ОК 11.</w:t>
            </w:r>
          </w:p>
        </w:tc>
        <w:tc>
          <w:tcPr>
            <w:tcW w:w="8342" w:type="dxa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F904F5" w:rsidRPr="00DE4E3C" w:rsidTr="003A42A6">
        <w:tc>
          <w:tcPr>
            <w:tcW w:w="1204" w:type="dxa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ПК 4.1.</w:t>
            </w:r>
          </w:p>
        </w:tc>
        <w:tc>
          <w:tcPr>
            <w:tcW w:w="8367" w:type="dxa"/>
            <w:gridSpan w:val="2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F904F5" w:rsidRPr="00DE4E3C" w:rsidTr="003A42A6">
        <w:tc>
          <w:tcPr>
            <w:tcW w:w="1204" w:type="dxa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ПК 4.2.</w:t>
            </w:r>
          </w:p>
        </w:tc>
        <w:tc>
          <w:tcPr>
            <w:tcW w:w="8367" w:type="dxa"/>
            <w:gridSpan w:val="2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</w:tr>
      <w:tr w:rsidR="00F904F5" w:rsidRPr="00DE4E3C" w:rsidTr="003A42A6">
        <w:tc>
          <w:tcPr>
            <w:tcW w:w="1204" w:type="dxa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ПК 4.3.</w:t>
            </w:r>
          </w:p>
        </w:tc>
        <w:tc>
          <w:tcPr>
            <w:tcW w:w="8367" w:type="dxa"/>
            <w:gridSpan w:val="2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 xml:space="preserve"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</w:t>
            </w:r>
            <w:proofErr w:type="gramStart"/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отчетности</w:t>
            </w:r>
            <w:proofErr w:type="gramEnd"/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 xml:space="preserve">  установленные законодательством сроки</w:t>
            </w:r>
          </w:p>
        </w:tc>
      </w:tr>
      <w:tr w:rsidR="00F904F5" w:rsidRPr="00DE4E3C" w:rsidTr="003A42A6">
        <w:tc>
          <w:tcPr>
            <w:tcW w:w="1204" w:type="dxa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ПК 4.4.</w:t>
            </w:r>
          </w:p>
        </w:tc>
        <w:tc>
          <w:tcPr>
            <w:tcW w:w="8367" w:type="dxa"/>
            <w:gridSpan w:val="2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</w:tr>
      <w:tr w:rsidR="00F904F5" w:rsidRPr="00DE4E3C" w:rsidTr="003A42A6">
        <w:tc>
          <w:tcPr>
            <w:tcW w:w="1204" w:type="dxa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lastRenderedPageBreak/>
              <w:t>ПК 4.5.</w:t>
            </w:r>
          </w:p>
        </w:tc>
        <w:tc>
          <w:tcPr>
            <w:tcW w:w="8367" w:type="dxa"/>
            <w:gridSpan w:val="2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Принимать участие в составлении бизнес-плана</w:t>
            </w:r>
          </w:p>
        </w:tc>
      </w:tr>
      <w:tr w:rsidR="00F904F5" w:rsidRPr="00DE4E3C" w:rsidTr="003A42A6">
        <w:tc>
          <w:tcPr>
            <w:tcW w:w="1204" w:type="dxa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ПК 4.6.</w:t>
            </w:r>
          </w:p>
        </w:tc>
        <w:tc>
          <w:tcPr>
            <w:tcW w:w="8367" w:type="dxa"/>
            <w:gridSpan w:val="2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</w:tr>
      <w:tr w:rsidR="00F904F5" w:rsidRPr="00DE4E3C" w:rsidTr="003A42A6">
        <w:tc>
          <w:tcPr>
            <w:tcW w:w="1204" w:type="dxa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ПК 4.7.</w:t>
            </w:r>
          </w:p>
        </w:tc>
        <w:tc>
          <w:tcPr>
            <w:tcW w:w="8367" w:type="dxa"/>
            <w:gridSpan w:val="2"/>
          </w:tcPr>
          <w:p w:rsidR="00F904F5" w:rsidRPr="00DE4E3C" w:rsidRDefault="00F904F5" w:rsidP="003A42A6">
            <w:pPr>
              <w:pStyle w:val="af8"/>
              <w:spacing w:line="360" w:lineRule="auto"/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</w:pPr>
            <w:r w:rsidRPr="00DE4E3C">
              <w:rPr>
                <w:rStyle w:val="ab"/>
                <w:b w:val="0"/>
                <w:i w:val="0"/>
                <w:color w:val="000000" w:themeColor="text1"/>
                <w:lang w:val="ru-RU" w:eastAsia="ru-RU"/>
              </w:rPr>
              <w:t>Проводить мониторинг устранения менеджментом выявленных нарушений, недостатков и рисков</w:t>
            </w:r>
          </w:p>
        </w:tc>
      </w:tr>
    </w:tbl>
    <w:p w:rsidR="000E3E6C" w:rsidRPr="00DE4E3C" w:rsidRDefault="000E3E6C" w:rsidP="008E1C0C">
      <w:pPr>
        <w:pStyle w:val="ad"/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E3E6C" w:rsidRPr="00DE4E3C" w:rsidRDefault="000E3E6C" w:rsidP="008E1C0C">
      <w:pPr>
        <w:pStyle w:val="ad"/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B1EA8" w:rsidRPr="00DE4E3C" w:rsidRDefault="008B1EA8" w:rsidP="008B1EA8">
      <w:pPr>
        <w:spacing w:line="360" w:lineRule="auto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  <w:sectPr w:rsidR="008B1EA8" w:rsidRPr="00DE4E3C" w:rsidSect="009F10B0">
          <w:pgSz w:w="11907" w:h="16840"/>
          <w:pgMar w:top="851" w:right="851" w:bottom="2127" w:left="1418" w:header="709" w:footer="709" w:gutter="0"/>
          <w:cols w:space="720"/>
        </w:sectPr>
      </w:pPr>
    </w:p>
    <w:p w:rsidR="008B1EA8" w:rsidRPr="00DE4E3C" w:rsidRDefault="008B1EA8" w:rsidP="008B1EA8">
      <w:pPr>
        <w:spacing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2. Структура и содержание профессионального модуля</w:t>
      </w:r>
    </w:p>
    <w:p w:rsidR="00BB2508" w:rsidRPr="00DE4E3C" w:rsidRDefault="00BB2508" w:rsidP="00BB2508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/>
          <w:color w:val="000000" w:themeColor="text1"/>
          <w:sz w:val="24"/>
          <w:szCs w:val="24"/>
        </w:rPr>
        <w:t>2.1. Структура профессионального модуля</w:t>
      </w: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1"/>
        <w:gridCol w:w="2221"/>
        <w:gridCol w:w="1526"/>
        <w:gridCol w:w="1132"/>
        <w:gridCol w:w="503"/>
        <w:gridCol w:w="1520"/>
        <w:gridCol w:w="370"/>
        <w:gridCol w:w="1698"/>
        <w:gridCol w:w="12"/>
        <w:gridCol w:w="1258"/>
        <w:gridCol w:w="1631"/>
        <w:gridCol w:w="1237"/>
      </w:tblGrid>
      <w:tr w:rsidR="00BB2508" w:rsidRPr="00DE4E3C" w:rsidTr="005D48B2">
        <w:trPr>
          <w:trHeight w:val="353"/>
        </w:trPr>
        <w:tc>
          <w:tcPr>
            <w:tcW w:w="645" w:type="pct"/>
            <w:vMerge w:val="restart"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Коды профессиональных общих компетенций</w:t>
            </w:r>
          </w:p>
        </w:tc>
        <w:tc>
          <w:tcPr>
            <w:tcW w:w="738" w:type="pct"/>
            <w:vMerge w:val="restart"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507" w:type="pct"/>
            <w:vMerge w:val="restart"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Суммарный объем нагрузки, час.</w:t>
            </w:r>
          </w:p>
        </w:tc>
        <w:tc>
          <w:tcPr>
            <w:tcW w:w="3110" w:type="pct"/>
            <w:gridSpan w:val="9"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 профессионального модуля, ак. час.</w:t>
            </w:r>
          </w:p>
        </w:tc>
      </w:tr>
      <w:tr w:rsidR="00BB2508" w:rsidRPr="00DE4E3C" w:rsidTr="00CD14AA">
        <w:trPr>
          <w:trHeight w:val="353"/>
        </w:trPr>
        <w:tc>
          <w:tcPr>
            <w:tcW w:w="645" w:type="pct"/>
            <w:vMerge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8" w:type="pct"/>
            <w:vMerge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7" w:type="pct"/>
            <w:vMerge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699" w:type="pct"/>
            <w:gridSpan w:val="8"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обучающихся во взаимодействии с преподавателем</w:t>
            </w:r>
          </w:p>
        </w:tc>
        <w:tc>
          <w:tcPr>
            <w:tcW w:w="411" w:type="pct"/>
            <w:vMerge w:val="restart"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</w:tr>
      <w:tr w:rsidR="00BB2508" w:rsidRPr="00DE4E3C" w:rsidTr="00CD14AA">
        <w:tc>
          <w:tcPr>
            <w:tcW w:w="645" w:type="pct"/>
            <w:vMerge/>
          </w:tcPr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38" w:type="pct"/>
            <w:vMerge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07" w:type="pct"/>
            <w:vMerge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735" w:type="pct"/>
            <w:gridSpan w:val="5"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Обучение по МДК</w:t>
            </w:r>
          </w:p>
        </w:tc>
        <w:tc>
          <w:tcPr>
            <w:tcW w:w="964" w:type="pct"/>
            <w:gridSpan w:val="3"/>
            <w:vMerge w:val="restart"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Практики</w:t>
            </w:r>
          </w:p>
        </w:tc>
        <w:tc>
          <w:tcPr>
            <w:tcW w:w="411" w:type="pct"/>
            <w:vMerge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BB2508" w:rsidRPr="00DE4E3C" w:rsidTr="00CD14AA">
        <w:tc>
          <w:tcPr>
            <w:tcW w:w="645" w:type="pct"/>
            <w:vMerge/>
          </w:tcPr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38" w:type="pct"/>
            <w:vMerge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07" w:type="pct"/>
            <w:vMerge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76" w:type="pct"/>
            <w:vMerge w:val="restart"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59" w:type="pct"/>
            <w:gridSpan w:val="4"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</w:t>
            </w:r>
          </w:p>
        </w:tc>
        <w:tc>
          <w:tcPr>
            <w:tcW w:w="964" w:type="pct"/>
            <w:gridSpan w:val="3"/>
            <w:vMerge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11" w:type="pct"/>
            <w:vMerge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BB2508" w:rsidRPr="00DE4E3C" w:rsidTr="00CD14AA">
        <w:tc>
          <w:tcPr>
            <w:tcW w:w="645" w:type="pct"/>
            <w:vMerge/>
          </w:tcPr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38" w:type="pct"/>
            <w:vMerge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07" w:type="pct"/>
            <w:vMerge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76" w:type="pct"/>
            <w:vMerge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95" w:type="pct"/>
            <w:gridSpan w:val="3"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Лабораторных и практических занятий</w:t>
            </w:r>
          </w:p>
        </w:tc>
        <w:tc>
          <w:tcPr>
            <w:tcW w:w="564" w:type="pct"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Курсовых работ (проектов)</w:t>
            </w:r>
          </w:p>
        </w:tc>
        <w:tc>
          <w:tcPr>
            <w:tcW w:w="422" w:type="pct"/>
            <w:gridSpan w:val="2"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Учебная</w:t>
            </w:r>
          </w:p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Производст-венная</w:t>
            </w:r>
            <w:proofErr w:type="gramEnd"/>
          </w:p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11" w:type="pct"/>
            <w:vMerge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BB2508" w:rsidRPr="00DE4E3C" w:rsidTr="00CD14AA">
        <w:tc>
          <w:tcPr>
            <w:tcW w:w="645" w:type="pct"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8" w:type="pct"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7" w:type="pct"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76" w:type="pct"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95" w:type="pct"/>
            <w:gridSpan w:val="3"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4" w:type="pct"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22" w:type="pct"/>
            <w:gridSpan w:val="2"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42" w:type="pct"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11" w:type="pct"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9</w:t>
            </w:r>
          </w:p>
        </w:tc>
      </w:tr>
      <w:tr w:rsidR="00BB2508" w:rsidRPr="00DE4E3C" w:rsidTr="00CD14AA">
        <w:tc>
          <w:tcPr>
            <w:tcW w:w="645" w:type="pct"/>
          </w:tcPr>
          <w:p w:rsidR="00BB2508" w:rsidRPr="00DE4E3C" w:rsidRDefault="000D6C0A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B2508"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4.1 – 4.7</w:t>
            </w:r>
          </w:p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8" w:type="pct"/>
          </w:tcPr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1 Технология составления бухгалтерской (финансовой) отчетности</w:t>
            </w:r>
          </w:p>
        </w:tc>
        <w:tc>
          <w:tcPr>
            <w:tcW w:w="507" w:type="pct"/>
            <w:vAlign w:val="center"/>
          </w:tcPr>
          <w:p w:rsidR="00BB2508" w:rsidRPr="00DE4E3C" w:rsidRDefault="00FC1A80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376" w:type="pct"/>
            <w:vAlign w:val="center"/>
          </w:tcPr>
          <w:p w:rsidR="00BB2508" w:rsidRPr="00DE4E3C" w:rsidRDefault="00FC1A80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795" w:type="pct"/>
            <w:gridSpan w:val="3"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564" w:type="pct"/>
            <w:vMerge w:val="restart"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22" w:type="pct"/>
            <w:gridSpan w:val="2"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42" w:type="pct"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11" w:type="pct"/>
            <w:vAlign w:val="center"/>
          </w:tcPr>
          <w:p w:rsidR="00BB2508" w:rsidRPr="00DE4E3C" w:rsidRDefault="00FC1A80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</w:tr>
      <w:tr w:rsidR="00BB2508" w:rsidRPr="00DE4E3C" w:rsidTr="00CD14AA">
        <w:tc>
          <w:tcPr>
            <w:tcW w:w="645" w:type="pct"/>
            <w:vMerge w:val="restart"/>
          </w:tcPr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4.1 – 4.7</w:t>
            </w:r>
          </w:p>
        </w:tc>
        <w:tc>
          <w:tcPr>
            <w:tcW w:w="738" w:type="pct"/>
          </w:tcPr>
          <w:p w:rsidR="00BB2508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 </w:t>
            </w:r>
            <w:r w:rsidR="0051056C"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Основы</w:t>
            </w: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анализа бухгалтерской (финансовой) отчетности,  в</w:t>
            </w:r>
            <w:r w:rsidR="000D6C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  <w:proofErr w:type="gramStart"/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.ч</w:t>
            </w:r>
            <w:proofErr w:type="spellEnd"/>
            <w:proofErr w:type="gramEnd"/>
          </w:p>
          <w:p w:rsidR="000D6C0A" w:rsidRPr="00DE4E3C" w:rsidRDefault="000D6C0A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7" w:type="pct"/>
          </w:tcPr>
          <w:p w:rsidR="00BB2508" w:rsidRPr="00DE4E3C" w:rsidRDefault="00182C31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167</w:t>
            </w:r>
          </w:p>
        </w:tc>
        <w:tc>
          <w:tcPr>
            <w:tcW w:w="376" w:type="pct"/>
          </w:tcPr>
          <w:p w:rsidR="00BB2508" w:rsidRPr="00DE4E3C" w:rsidRDefault="00FC1A80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141</w:t>
            </w:r>
          </w:p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5" w:type="pct"/>
            <w:gridSpan w:val="3"/>
          </w:tcPr>
          <w:p w:rsidR="00BB2508" w:rsidRPr="00DE4E3C" w:rsidRDefault="00FC1A80" w:rsidP="009E03EE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564" w:type="pct"/>
            <w:vMerge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2" w:type="pct"/>
            <w:gridSpan w:val="2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42" w:type="pct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11" w:type="pct"/>
          </w:tcPr>
          <w:p w:rsidR="00BB2508" w:rsidRPr="00DE4E3C" w:rsidRDefault="00FC1A80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</w:tr>
      <w:tr w:rsidR="00BB2508" w:rsidRPr="00DE4E3C" w:rsidTr="00CD14AA">
        <w:tc>
          <w:tcPr>
            <w:tcW w:w="645" w:type="pct"/>
            <w:vMerge/>
          </w:tcPr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8" w:type="pct"/>
          </w:tcPr>
          <w:p w:rsidR="00BB2508" w:rsidRPr="00DE4E3C" w:rsidRDefault="000D6C0A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</w:t>
            </w:r>
            <w:r w:rsidR="00BB2508"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кзамен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(комплексный)</w:t>
            </w:r>
          </w:p>
        </w:tc>
        <w:tc>
          <w:tcPr>
            <w:tcW w:w="507" w:type="pct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76" w:type="pct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5" w:type="pct"/>
            <w:gridSpan w:val="3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pct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2" w:type="pct"/>
            <w:gridSpan w:val="2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42" w:type="pct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" w:type="pct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B2508" w:rsidRPr="00DE4E3C" w:rsidTr="00CD14AA">
        <w:tc>
          <w:tcPr>
            <w:tcW w:w="645" w:type="pct"/>
          </w:tcPr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4.1 – 4.7</w:t>
            </w:r>
          </w:p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01 – 05</w:t>
            </w:r>
          </w:p>
          <w:p w:rsidR="00BB2508" w:rsidRPr="00DE4E3C" w:rsidRDefault="00BB2508" w:rsidP="009E03EE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09-11</w:t>
            </w:r>
          </w:p>
        </w:tc>
        <w:tc>
          <w:tcPr>
            <w:tcW w:w="738" w:type="pct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Учебная практика (по профилю специальности), часов </w:t>
            </w:r>
          </w:p>
        </w:tc>
        <w:tc>
          <w:tcPr>
            <w:tcW w:w="507" w:type="pct"/>
            <w:vAlign w:val="center"/>
          </w:tcPr>
          <w:p w:rsidR="00BB2508" w:rsidRPr="00DE4E3C" w:rsidRDefault="009E03EE" w:rsidP="009E03EE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739" w:type="pct"/>
            <w:gridSpan w:val="6"/>
            <w:shd w:val="clear" w:color="auto" w:fill="auto"/>
            <w:vAlign w:val="center"/>
          </w:tcPr>
          <w:p w:rsidR="00BB2508" w:rsidRPr="00DE4E3C" w:rsidRDefault="00BB2508" w:rsidP="009E03EE">
            <w:pPr>
              <w:spacing w:after="0" w:line="360" w:lineRule="auto"/>
              <w:ind w:left="369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BB2508" w:rsidRPr="00DE4E3C" w:rsidRDefault="009E03EE" w:rsidP="009E03EE">
            <w:pPr>
              <w:spacing w:after="0" w:line="360" w:lineRule="auto"/>
              <w:ind w:left="369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542" w:type="pct"/>
            <w:vAlign w:val="center"/>
          </w:tcPr>
          <w:p w:rsidR="00BB2508" w:rsidRPr="00DE4E3C" w:rsidRDefault="00BB2508" w:rsidP="009E03EE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\</w:t>
            </w:r>
          </w:p>
        </w:tc>
        <w:tc>
          <w:tcPr>
            <w:tcW w:w="411" w:type="pct"/>
            <w:vAlign w:val="center"/>
          </w:tcPr>
          <w:p w:rsidR="00BB2508" w:rsidRPr="00DE4E3C" w:rsidRDefault="00BB2508" w:rsidP="009E03EE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D14AA" w:rsidRPr="00DE4E3C" w:rsidTr="00CD14AA">
        <w:tc>
          <w:tcPr>
            <w:tcW w:w="645" w:type="pct"/>
          </w:tcPr>
          <w:p w:rsidR="00CD14AA" w:rsidRPr="00DE4E3C" w:rsidRDefault="00CD14AA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4.1 – 4.7</w:t>
            </w:r>
          </w:p>
          <w:p w:rsidR="00CD14AA" w:rsidRPr="00DE4E3C" w:rsidRDefault="00CD14AA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01 – 05</w:t>
            </w:r>
          </w:p>
          <w:p w:rsidR="00CD14AA" w:rsidRPr="00DE4E3C" w:rsidRDefault="00CD14AA" w:rsidP="009E03EE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09-11</w:t>
            </w:r>
          </w:p>
        </w:tc>
        <w:tc>
          <w:tcPr>
            <w:tcW w:w="738" w:type="pct"/>
          </w:tcPr>
          <w:p w:rsidR="00CD14AA" w:rsidRPr="00DE4E3C" w:rsidRDefault="00CD14AA" w:rsidP="009E03EE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507" w:type="pct"/>
            <w:vAlign w:val="center"/>
          </w:tcPr>
          <w:p w:rsidR="00CD14AA" w:rsidRPr="00DE4E3C" w:rsidRDefault="009E03EE" w:rsidP="009E03EE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735" w:type="pct"/>
            <w:gridSpan w:val="5"/>
            <w:shd w:val="clear" w:color="auto" w:fill="auto"/>
            <w:vAlign w:val="center"/>
          </w:tcPr>
          <w:p w:rsidR="00CD14AA" w:rsidRPr="00DE4E3C" w:rsidRDefault="00CD14AA" w:rsidP="009E03EE">
            <w:pPr>
              <w:spacing w:after="0" w:line="36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22" w:type="pct"/>
            <w:gridSpan w:val="2"/>
            <w:shd w:val="clear" w:color="auto" w:fill="auto"/>
            <w:vAlign w:val="center"/>
          </w:tcPr>
          <w:p w:rsidR="00CD14AA" w:rsidRPr="00DE4E3C" w:rsidRDefault="00CD14AA" w:rsidP="009E03EE">
            <w:pPr>
              <w:spacing w:after="0" w:line="36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CD14AA" w:rsidRPr="00DE4E3C" w:rsidRDefault="009E03EE" w:rsidP="009E03EE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411" w:type="pct"/>
            <w:vAlign w:val="center"/>
          </w:tcPr>
          <w:p w:rsidR="00CD14AA" w:rsidRPr="00DE4E3C" w:rsidRDefault="00CD14AA" w:rsidP="009E03EE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D14AA" w:rsidRPr="00DE4E3C" w:rsidTr="00CD14AA">
        <w:tc>
          <w:tcPr>
            <w:tcW w:w="645" w:type="pct"/>
          </w:tcPr>
          <w:p w:rsidR="00CD14AA" w:rsidRPr="00DE4E3C" w:rsidRDefault="00CD14AA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4.1 – 4.7</w:t>
            </w:r>
          </w:p>
          <w:p w:rsidR="00CD14AA" w:rsidRPr="00DE4E3C" w:rsidRDefault="00CD14AA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01 – 05</w:t>
            </w:r>
          </w:p>
          <w:p w:rsidR="00CD14AA" w:rsidRPr="00DE4E3C" w:rsidRDefault="00CD14AA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09-11</w:t>
            </w:r>
          </w:p>
        </w:tc>
        <w:tc>
          <w:tcPr>
            <w:tcW w:w="738" w:type="pct"/>
          </w:tcPr>
          <w:p w:rsidR="00CD14AA" w:rsidRPr="00DE4E3C" w:rsidRDefault="00CD14AA" w:rsidP="009E03E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Экзамен по модулю</w:t>
            </w:r>
          </w:p>
        </w:tc>
        <w:tc>
          <w:tcPr>
            <w:tcW w:w="507" w:type="pct"/>
            <w:vAlign w:val="center"/>
          </w:tcPr>
          <w:p w:rsidR="00CD14AA" w:rsidRPr="00DE4E3C" w:rsidRDefault="00CD14AA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43" w:type="pct"/>
            <w:gridSpan w:val="2"/>
            <w:vAlign w:val="center"/>
          </w:tcPr>
          <w:p w:rsidR="00CD14AA" w:rsidRPr="00DE4E3C" w:rsidRDefault="00CD14AA" w:rsidP="009E03EE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05" w:type="pct"/>
            <w:vAlign w:val="center"/>
          </w:tcPr>
          <w:p w:rsidR="00CD14AA" w:rsidRPr="00DE4E3C" w:rsidRDefault="00CD14AA" w:rsidP="009E03EE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87" w:type="pct"/>
            <w:gridSpan w:val="2"/>
            <w:vAlign w:val="center"/>
          </w:tcPr>
          <w:p w:rsidR="00CD14AA" w:rsidRPr="00DE4E3C" w:rsidRDefault="00CD14AA" w:rsidP="009E03EE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22" w:type="pct"/>
            <w:gridSpan w:val="2"/>
            <w:vAlign w:val="center"/>
          </w:tcPr>
          <w:p w:rsidR="00CD14AA" w:rsidRPr="00DE4E3C" w:rsidRDefault="00CD14AA" w:rsidP="009E03EE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42" w:type="pct"/>
            <w:vAlign w:val="center"/>
          </w:tcPr>
          <w:p w:rsidR="00CD14AA" w:rsidRPr="00DE4E3C" w:rsidRDefault="00CD14AA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11" w:type="pct"/>
            <w:vAlign w:val="center"/>
          </w:tcPr>
          <w:p w:rsidR="00CD14AA" w:rsidRPr="00DE4E3C" w:rsidRDefault="00CD14AA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CD14AA" w:rsidRPr="00DE4E3C" w:rsidTr="00CD14AA">
        <w:tc>
          <w:tcPr>
            <w:tcW w:w="645" w:type="pct"/>
          </w:tcPr>
          <w:p w:rsidR="00CD14AA" w:rsidRPr="00DE4E3C" w:rsidRDefault="00CD14AA" w:rsidP="009E03EE">
            <w:pPr>
              <w:spacing w:after="0" w:line="36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38" w:type="pct"/>
          </w:tcPr>
          <w:p w:rsidR="00CD14AA" w:rsidRPr="00DE4E3C" w:rsidRDefault="00CD14AA" w:rsidP="009E03EE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507" w:type="pct"/>
            <w:vAlign w:val="center"/>
          </w:tcPr>
          <w:p w:rsidR="00CD14AA" w:rsidRPr="00DE4E3C" w:rsidRDefault="00495A91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396</w:t>
            </w:r>
          </w:p>
        </w:tc>
        <w:tc>
          <w:tcPr>
            <w:tcW w:w="543" w:type="pct"/>
            <w:gridSpan w:val="2"/>
            <w:vAlign w:val="center"/>
          </w:tcPr>
          <w:p w:rsidR="00CD14AA" w:rsidRPr="00DE4E3C" w:rsidRDefault="00495A91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206</w:t>
            </w:r>
          </w:p>
        </w:tc>
        <w:tc>
          <w:tcPr>
            <w:tcW w:w="505" w:type="pct"/>
            <w:vAlign w:val="center"/>
          </w:tcPr>
          <w:p w:rsidR="00CD14AA" w:rsidRPr="00DE4E3C" w:rsidRDefault="00495A91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87" w:type="pct"/>
            <w:gridSpan w:val="2"/>
            <w:vAlign w:val="center"/>
          </w:tcPr>
          <w:p w:rsidR="00CD14AA" w:rsidRPr="00DE4E3C" w:rsidRDefault="00CD14AA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22" w:type="pct"/>
            <w:gridSpan w:val="2"/>
            <w:vAlign w:val="center"/>
          </w:tcPr>
          <w:p w:rsidR="00CD14AA" w:rsidRPr="00DE4E3C" w:rsidRDefault="00CD14AA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542" w:type="pct"/>
            <w:vAlign w:val="center"/>
          </w:tcPr>
          <w:p w:rsidR="00CD14AA" w:rsidRPr="00DE4E3C" w:rsidRDefault="00CD14AA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411" w:type="pct"/>
            <w:vAlign w:val="center"/>
          </w:tcPr>
          <w:p w:rsidR="00CD14AA" w:rsidRPr="00DE4E3C" w:rsidRDefault="00495A91" w:rsidP="009E03E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</w:tr>
    </w:tbl>
    <w:p w:rsidR="00BB2508" w:rsidRPr="00DE4E3C" w:rsidRDefault="00BB2508" w:rsidP="00BB2508">
      <w:pPr>
        <w:spacing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/>
          <w:color w:val="000000" w:themeColor="text1"/>
          <w:sz w:val="24"/>
          <w:szCs w:val="24"/>
        </w:rPr>
        <w:br w:type="page"/>
      </w:r>
      <w:r w:rsidRPr="00DE4E3C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222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4042"/>
        <w:gridCol w:w="1067"/>
        <w:gridCol w:w="1715"/>
        <w:gridCol w:w="6"/>
        <w:gridCol w:w="1834"/>
        <w:gridCol w:w="1905"/>
        <w:gridCol w:w="998"/>
        <w:gridCol w:w="1640"/>
        <w:gridCol w:w="1562"/>
      </w:tblGrid>
      <w:tr w:rsidR="009360E5" w:rsidRPr="00DE4E3C" w:rsidTr="005D10B5">
        <w:trPr>
          <w:trHeight w:val="1422"/>
          <w:tblHeader/>
        </w:trPr>
        <w:tc>
          <w:tcPr>
            <w:tcW w:w="264" w:type="pct"/>
          </w:tcPr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 w:type="page"/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 w:type="page"/>
            </w: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</w:p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заня-</w:t>
            </w:r>
          </w:p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тий</w:t>
            </w:r>
          </w:p>
        </w:tc>
        <w:tc>
          <w:tcPr>
            <w:tcW w:w="1296" w:type="pct"/>
          </w:tcPr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Наименование разделов, тем и краткое содержание занятий</w:t>
            </w:r>
          </w:p>
        </w:tc>
        <w:tc>
          <w:tcPr>
            <w:tcW w:w="342" w:type="pct"/>
            <w:vAlign w:val="center"/>
          </w:tcPr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Коли</w:t>
            </w:r>
          </w:p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чество часов</w:t>
            </w:r>
          </w:p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</w:t>
            </w: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аудиторных)</w:t>
            </w:r>
          </w:p>
        </w:tc>
        <w:tc>
          <w:tcPr>
            <w:tcW w:w="550" w:type="pct"/>
          </w:tcPr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Вид занятий</w:t>
            </w:r>
          </w:p>
        </w:tc>
        <w:tc>
          <w:tcPr>
            <w:tcW w:w="590" w:type="pct"/>
            <w:gridSpan w:val="2"/>
          </w:tcPr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Наглядные</w:t>
            </w:r>
          </w:p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пособия и ИОР</w:t>
            </w:r>
          </w:p>
        </w:tc>
        <w:tc>
          <w:tcPr>
            <w:tcW w:w="611" w:type="pct"/>
          </w:tcPr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Внеаудиторная самостоятельная работа</w:t>
            </w:r>
          </w:p>
        </w:tc>
        <w:tc>
          <w:tcPr>
            <w:tcW w:w="320" w:type="pct"/>
          </w:tcPr>
          <w:p w:rsidR="009360E5" w:rsidRPr="00DE4E3C" w:rsidRDefault="009360E5" w:rsidP="009360E5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Кол-во час.</w:t>
            </w:r>
          </w:p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(внеау-дитор-ных)</w:t>
            </w:r>
          </w:p>
        </w:tc>
        <w:tc>
          <w:tcPr>
            <w:tcW w:w="526" w:type="pct"/>
          </w:tcPr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Домашнее задание</w:t>
            </w:r>
          </w:p>
        </w:tc>
        <w:tc>
          <w:tcPr>
            <w:tcW w:w="501" w:type="pct"/>
          </w:tcPr>
          <w:p w:rsidR="009360E5" w:rsidRPr="00DE4E3C" w:rsidRDefault="009360E5" w:rsidP="009360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Коды формируемых компетенций</w:t>
            </w:r>
          </w:p>
        </w:tc>
      </w:tr>
      <w:tr w:rsidR="009360E5" w:rsidRPr="00DE4E3C" w:rsidTr="005D10B5">
        <w:trPr>
          <w:trHeight w:val="136"/>
          <w:tblHeader/>
        </w:trPr>
        <w:tc>
          <w:tcPr>
            <w:tcW w:w="264" w:type="pct"/>
          </w:tcPr>
          <w:p w:rsidR="009360E5" w:rsidRPr="00DE4E3C" w:rsidRDefault="009360E5" w:rsidP="009360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96" w:type="pct"/>
          </w:tcPr>
          <w:p w:rsidR="009360E5" w:rsidRPr="00DE4E3C" w:rsidRDefault="009360E5" w:rsidP="009360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</w:tcBorders>
          </w:tcPr>
          <w:p w:rsidR="009360E5" w:rsidRPr="00DE4E3C" w:rsidRDefault="009360E5" w:rsidP="009360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50" w:type="pct"/>
          </w:tcPr>
          <w:p w:rsidR="009360E5" w:rsidRPr="00DE4E3C" w:rsidRDefault="009360E5" w:rsidP="009360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90" w:type="pct"/>
            <w:gridSpan w:val="2"/>
          </w:tcPr>
          <w:p w:rsidR="009360E5" w:rsidRPr="00DE4E3C" w:rsidRDefault="009360E5" w:rsidP="009360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11" w:type="pct"/>
          </w:tcPr>
          <w:p w:rsidR="009360E5" w:rsidRPr="00DE4E3C" w:rsidRDefault="009360E5" w:rsidP="009360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0" w:type="pct"/>
          </w:tcPr>
          <w:p w:rsidR="009360E5" w:rsidRPr="00DE4E3C" w:rsidRDefault="009360E5" w:rsidP="009360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6" w:type="pct"/>
          </w:tcPr>
          <w:p w:rsidR="009360E5" w:rsidRPr="00DE4E3C" w:rsidRDefault="009360E5" w:rsidP="009360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01" w:type="pct"/>
          </w:tcPr>
          <w:p w:rsidR="009360E5" w:rsidRPr="00DE4E3C" w:rsidRDefault="009360E5" w:rsidP="009360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</w:t>
            </w:r>
          </w:p>
        </w:tc>
      </w:tr>
      <w:tr w:rsidR="009360E5" w:rsidRPr="00DE4E3C" w:rsidTr="005D10B5">
        <w:trPr>
          <w:trHeight w:val="414"/>
        </w:trPr>
        <w:tc>
          <w:tcPr>
            <w:tcW w:w="5000" w:type="pct"/>
            <w:gridSpan w:val="10"/>
          </w:tcPr>
          <w:p w:rsidR="009360E5" w:rsidRPr="00DE4E3C" w:rsidRDefault="009360E5" w:rsidP="009360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Раздел 1. Технология составления бухгалтерской (финансовой) отчетности</w:t>
            </w:r>
          </w:p>
          <w:p w:rsidR="009360E5" w:rsidRPr="00DE4E3C" w:rsidRDefault="009360E5" w:rsidP="009360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МДК.04.01 «Технология составления бухгалтерской (финансовой) отчетности»</w:t>
            </w:r>
          </w:p>
          <w:p w:rsidR="009360E5" w:rsidRPr="00DE4E3C" w:rsidRDefault="009360E5" w:rsidP="009360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360E5" w:rsidRPr="00DE4E3C" w:rsidTr="005D10B5">
        <w:trPr>
          <w:trHeight w:val="414"/>
        </w:trPr>
        <w:tc>
          <w:tcPr>
            <w:tcW w:w="5000" w:type="pct"/>
            <w:gridSpan w:val="10"/>
          </w:tcPr>
          <w:p w:rsidR="009360E5" w:rsidRPr="00DE4E3C" w:rsidRDefault="009360E5" w:rsidP="009360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Тема 1.1.Организация работы по составлению бухгалтерской (финансовой) отчётности</w:t>
            </w:r>
          </w:p>
        </w:tc>
      </w:tr>
      <w:tr w:rsidR="000F5AB8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Нормативно-законодательные документы, регламентирующие методологические основы построения бухгалтерской (финансовой) отчетности и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 в Российской Федерации. 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Комбиниров.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 w:val="restart"/>
          </w:tcPr>
          <w:p w:rsidR="005D10B5" w:rsidRPr="00DE4E3C" w:rsidRDefault="005D10B5" w:rsidP="005D10B5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ПК 4.1 – 4.7</w:t>
            </w:r>
          </w:p>
          <w:p w:rsidR="005D10B5" w:rsidRPr="00DE4E3C" w:rsidRDefault="005D10B5" w:rsidP="005D10B5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 – 05</w:t>
            </w:r>
          </w:p>
          <w:p w:rsidR="000F5AB8" w:rsidRPr="00DE4E3C" w:rsidRDefault="005D10B5" w:rsidP="005D10B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09-11</w:t>
            </w:r>
          </w:p>
        </w:tc>
      </w:tr>
      <w:tr w:rsidR="000F5AB8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4C2335"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Состав бухгалтерской (финансовой) отчётности и общие требования к ней. Порядок и сроки представления бухгалтерской (финансовой) отчетности. Подготовка к составлению бухгалтерской (финансовой) отчетности.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bidi="he-IL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5AB8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3</w:t>
            </w:r>
            <w:r w:rsidR="004C2335"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Содержание и порядок формирования бухгалтерского баланса. </w:t>
            </w:r>
          </w:p>
          <w:p w:rsidR="000F5AB8" w:rsidRPr="00DE4E3C" w:rsidRDefault="000F5AB8" w:rsidP="000F5AB8">
            <w:pPr>
              <w:tabs>
                <w:tab w:val="left" w:pos="828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Содержание и порядок формирования отчёта о финансовых результатах.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bidi="he-IL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5AB8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4C2335"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412497" w:rsidP="000F5AB8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Содержание и</w:t>
            </w:r>
            <w:r w:rsidR="000F5AB8"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порядок формирования отчёта об изменении капитала, основные показатели. </w:t>
            </w:r>
          </w:p>
          <w:p w:rsidR="000F5AB8" w:rsidRPr="00DE4E3C" w:rsidRDefault="000F5AB8" w:rsidP="000F5AB8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Содержание и порядок формирования отчёта о движении денежных средств, основные показатели.</w:t>
            </w:r>
          </w:p>
          <w:p w:rsidR="000F5AB8" w:rsidRPr="00DE4E3C" w:rsidRDefault="000F5AB8" w:rsidP="000F5AB8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Содержание и порядок формирования пояснений к бухгалтерскому балансу и отчету о финансовых результатах. </w:t>
            </w:r>
          </w:p>
          <w:p w:rsidR="000F5AB8" w:rsidRPr="00DE4E3C" w:rsidRDefault="000F5AB8" w:rsidP="00412497">
            <w:pPr>
              <w:tabs>
                <w:tab w:val="left" w:pos="8280"/>
              </w:tabs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Порядок составления и отражения изменений в учетной политике в целях бухгалтерского учета.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</w:tcPr>
          <w:p w:rsidR="000F5AB8" w:rsidRPr="00DE4E3C" w:rsidRDefault="000F5AB8" w:rsidP="000F5A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Содержание и порядок формирования отчёта о движении денежных средств, основные показатели.</w:t>
            </w:r>
          </w:p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Содержание и порядок формирования пояснений к бухгалтерскому балансу и отчету о финансовых результатах. </w:t>
            </w:r>
          </w:p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Порядок составления и отражения изменений в учетной политике в целях бухгалтерского учета.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составления и отражения изменений в учетной политике в целях бухгалтерского учета.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Методы определения финансовых результатов хозяйственной деятельности за отчетный период. </w:t>
            </w:r>
          </w:p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Процедура составления пояснений к бухгалтерскому балансу и отчету о финансовых результатах.</w:t>
            </w:r>
          </w:p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Правила внесения исправлений в бухгалтерскую отчетность в случае выявления неправильного отражения хозяйственных операций. </w:t>
            </w:r>
          </w:p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организации получения аудиторского заключения, подтверждающего</w:t>
            </w:r>
          </w:p>
          <w:p w:rsidR="00893541" w:rsidRPr="00DE4E3C" w:rsidRDefault="00893541" w:rsidP="00893541">
            <w:pPr>
              <w:tabs>
                <w:tab w:val="left" w:pos="828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достоверность бухгалтерской отчетности организации.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bidi="he-IL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8.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8280"/>
              </w:tabs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Международные стандарты финансовой отчетности (МСФО) и Директивы Европейского Сообщества о консолидированной отчетности.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bidi="he-IL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 № 1 «Ознакомление с нормативно-правовыми документами, регламентирующими составление бухгалтерской (финансовой) отчетности».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bidi="he-IL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Анализ НПА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Пр. р № 2 «Ознакомление с основными положениями Международных стандартов финансовой отчетности».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bidi="he-IL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НПА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 № 3 «Разработка учетной политики в целях бухгалтерского учета».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bidi="he-IL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методические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учетной политики предприятий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12..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Пр. </w:t>
            </w:r>
            <w:proofErr w:type="gramStart"/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proofErr w:type="gramEnd"/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4 «Отражение нарастающим итогом на счетах бухгалтерского учета имущественного положения экономического субъекта фонды ( с</w:t>
            </w:r>
            <w:r w:rsidR="000C344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использованием компьютерных программ и приложений)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bidi="he-IL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 № 5 «Отражение нарастающим итогом на счетах бухгалтерского учета финансового положения экономического субъекта фонды (с использованием компьютерных программ и приложений)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bidi="he-IL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 № 6 «Составление оборотно-сальдовой ведомости по счетам бухгалтерского учета за отчетный период фонды (с использованием компьютерных программ и приложений)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 № 7 «Подготовка данных для составления бухгалтерской (финансовой) отчетности».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 № 8 «Определение результатов хозяйственной деятельности экономического субъекта за отчетный период».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 № 9 «Формирование бухгалтерской (финансовой) отчетности: бухгалтерского баланса (актив) фонды (с использованием компьютерных программ и приложений)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Составление отчетности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 № 10 «Формирование бухгалтерской (финансовой) отчетности: бухгалтерского баланса (пассив) фонды (с использованием компьютерных программ и приложений)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методические рекомендации к выполнению практических работ,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Составление отчетности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19..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11 «Формирование бухгалтерской (финансовой) отчетности: отчета о финансовых результатах (с использованием компьютерных программ и приложений)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Составление отчетности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12 «Формирование бухгалтерской (финансовой) отчетности: отчета об изменениях капитала фонды (с использованием компьютерных программ и приложений)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Составление отчетности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13 «Формирование бухгалтерской (финансовой) отчетности: отчета о движении денежных средств фонды (с использованием компьютерных программ и приложений)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Составление отчетности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Пр. р. №14 «Формирование бухгалтерской (финансовой) отчетности: пояснений к бухгалтерскому балансу и отчёту о финансовых результатах фонды (с использованием компьютерных программ и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приложений)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методические рекомендации к выполнению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Составление отчетности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23.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 № 15 «Внесение исправлений в бухгалтерскую (финансовой) отчетность в случае выявления неправильного отражения фактов хозяйственной жизни фонды (с использованием компьютерных программ и приложений)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Составление отчетности</w:t>
            </w:r>
          </w:p>
        </w:tc>
        <w:tc>
          <w:tcPr>
            <w:tcW w:w="501" w:type="pct"/>
            <w:vMerge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38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 № 16 «Ознакомление с правилами и порядком составления аудиторского заключения, подтверждающего достоверность бухгалтерской (финансовой) отчетности».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аудиторского заключения</w:t>
            </w:r>
          </w:p>
        </w:tc>
        <w:tc>
          <w:tcPr>
            <w:tcW w:w="501" w:type="pct"/>
            <w:vMerge/>
            <w:tcBorders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85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1.2. Организация работы по составлению налоговой и статистической отчётности</w:t>
            </w:r>
          </w:p>
        </w:tc>
      </w:tr>
      <w:tr w:rsidR="00893541" w:rsidRPr="00DE4E3C" w:rsidTr="005D10B5">
        <w:trPr>
          <w:trHeight w:val="85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Формы налоговых деклараций по налогам и сборам в бюджет и инструкции по их заполнению. Форма отчетов по страховым взносам в ФНС России и государственные внебюджетные фонды и инструкции по их заполнению.</w:t>
            </w:r>
          </w:p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Формы статистической отчетности и инструкции по их заполнению.</w:t>
            </w:r>
          </w:p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Сроки представления налоговых деклараций в государственные налоговые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органы, внебюджетные фонды и государственные органы статистики.</w:t>
            </w:r>
          </w:p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Содержание новых форм налоговых деклараций по налогам и сборам и новых инструкций по их заполнению.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93541" w:rsidRPr="00DE4E3C" w:rsidRDefault="00893541" w:rsidP="00893541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ПК 4.1 – 4.7</w:t>
            </w:r>
          </w:p>
          <w:p w:rsidR="00893541" w:rsidRPr="00DE4E3C" w:rsidRDefault="00893541" w:rsidP="00893541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 – 05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09-11</w:t>
            </w: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26.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17 «Ознакомление с нормативно-правовыми документами, регламентирующими составление налоговой и статистической отчетности»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337"/>
                <w:tab w:val="center" w:pos="413"/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bidi="he-IL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НПА</w:t>
            </w:r>
          </w:p>
        </w:tc>
        <w:tc>
          <w:tcPr>
            <w:tcW w:w="501" w:type="pct"/>
            <w:vMerge/>
            <w:tcBorders>
              <w:lef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18 «Разработка учетной политики в целях налогового учета».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337"/>
                <w:tab w:val="center" w:pos="413"/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Разработка учетной политики</w:t>
            </w:r>
          </w:p>
        </w:tc>
        <w:tc>
          <w:tcPr>
            <w:tcW w:w="501" w:type="pct"/>
            <w:vMerge/>
            <w:tcBorders>
              <w:lef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19. «Заполнение налоговой декларации по федеральному налогу (с использованием компьютерных программ и приложений)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337"/>
                <w:tab w:val="center" w:pos="413"/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Составление деклараций</w:t>
            </w:r>
          </w:p>
        </w:tc>
        <w:tc>
          <w:tcPr>
            <w:tcW w:w="501" w:type="pct"/>
            <w:vMerge/>
            <w:tcBorders>
              <w:lef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Пр. р. № 20 «Заполнение налоговой декларации по региональному налогу (с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использованием компьютерных программ и приложений)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337"/>
                <w:tab w:val="center" w:pos="413"/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Составление деклараций</w:t>
            </w:r>
          </w:p>
        </w:tc>
        <w:tc>
          <w:tcPr>
            <w:tcW w:w="501" w:type="pct"/>
            <w:vMerge/>
            <w:tcBorders>
              <w:lef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30.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21 «Заполнение налоговой декларации по местному налогу (с использованием компьютерных программ и приложений)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337"/>
                <w:tab w:val="center" w:pos="413"/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Составление деклараций</w:t>
            </w:r>
          </w:p>
        </w:tc>
        <w:tc>
          <w:tcPr>
            <w:tcW w:w="501" w:type="pct"/>
            <w:vMerge/>
            <w:tcBorders>
              <w:lef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22 «Заполнение расчета по страховым взносам в ИФНС и расчетов во внебюджетные фонды (с использованием компьютерных программ и приложений)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337"/>
                <w:tab w:val="center" w:pos="413"/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Заполнение расчета по страховым взносам</w:t>
            </w:r>
          </w:p>
        </w:tc>
        <w:tc>
          <w:tcPr>
            <w:tcW w:w="501" w:type="pct"/>
            <w:vMerge/>
            <w:tcBorders>
              <w:lef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23 «Заполнение форм статистической отчетности»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337"/>
                <w:tab w:val="center" w:pos="413"/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Заполнение форм стат.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отчетности</w:t>
            </w:r>
          </w:p>
        </w:tc>
        <w:tc>
          <w:tcPr>
            <w:tcW w:w="501" w:type="pct"/>
            <w:vMerge/>
            <w:tcBorders>
              <w:lef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3F33D4">
        <w:tc>
          <w:tcPr>
            <w:tcW w:w="449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Тематика самостоятельной учебной работы</w:t>
            </w:r>
          </w:p>
        </w:tc>
        <w:tc>
          <w:tcPr>
            <w:tcW w:w="501" w:type="pct"/>
            <w:vMerge/>
            <w:tcBorders>
              <w:lef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 № 1. Обзор изменений в законодательстве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337"/>
                <w:tab w:val="center" w:pos="413"/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самостоятельных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НПА</w:t>
            </w:r>
          </w:p>
        </w:tc>
        <w:tc>
          <w:tcPr>
            <w:tcW w:w="501" w:type="pct"/>
            <w:vMerge/>
            <w:tcBorders>
              <w:lef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 № 2. Концептуальные положения финансовой отчетности в России и в международной практике.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337"/>
                <w:tab w:val="center" w:pos="413"/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самостоятельных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</w:t>
            </w:r>
          </w:p>
        </w:tc>
        <w:tc>
          <w:tcPr>
            <w:tcW w:w="501" w:type="pct"/>
            <w:vMerge/>
            <w:tcBorders>
              <w:lef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 № 3 Пользователи информации. Причины заинтересованности показателей в финансовой информации.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337"/>
                <w:tab w:val="center" w:pos="413"/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самостоятельных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</w:t>
            </w:r>
          </w:p>
        </w:tc>
        <w:tc>
          <w:tcPr>
            <w:tcW w:w="501" w:type="pct"/>
            <w:vMerge/>
            <w:tcBorders>
              <w:lef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 № 4 Принципы планирования контрольного мероприятия.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337"/>
                <w:tab w:val="center" w:pos="413"/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методические рекомендации к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выполнению </w:t>
            </w:r>
            <w:proofErr w:type="gramStart"/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самостоятель-ных</w:t>
            </w:r>
            <w:proofErr w:type="gramEnd"/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</w:t>
            </w:r>
          </w:p>
        </w:tc>
        <w:tc>
          <w:tcPr>
            <w:tcW w:w="501" w:type="pct"/>
            <w:vMerge/>
            <w:tcBorders>
              <w:lef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37.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 № 5 Ревизия бухгалтерской отчетности.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337"/>
                <w:tab w:val="center" w:pos="413"/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самостоятельных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</w:t>
            </w:r>
          </w:p>
        </w:tc>
        <w:tc>
          <w:tcPr>
            <w:tcW w:w="501" w:type="pct"/>
            <w:vMerge/>
            <w:tcBorders>
              <w:lef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 № 6 Проверка полноты и достоверности информации, экономической обоснованности, сопоставимости и взаимной согласованности информационных показателей.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337"/>
                <w:tab w:val="center" w:pos="413"/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самостоятельных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</w:t>
            </w:r>
          </w:p>
        </w:tc>
        <w:tc>
          <w:tcPr>
            <w:tcW w:w="501" w:type="pct"/>
            <w:vMerge/>
            <w:tcBorders>
              <w:lef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 № 7 Обзор изменений в законодательстве по налогам и страховым взносам.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337"/>
                <w:tab w:val="center" w:pos="413"/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самостоятельных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НПА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Порядок составления и отражения изменений в учетной политике в целях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налогового учета.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и перерегистрации организации в налоговых органах, внебюджетных фондах и статистических органах.</w:t>
            </w:r>
            <w:r w:rsidR="0015168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Дифференцированный зачёт.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337"/>
                <w:tab w:val="center" w:pos="413"/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Анализ конспекта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лекции</w:t>
            </w:r>
          </w:p>
        </w:tc>
        <w:tc>
          <w:tcPr>
            <w:tcW w:w="501" w:type="pct"/>
            <w:tcBorders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893541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Итого: 79 часов.</w:t>
            </w:r>
          </w:p>
        </w:tc>
      </w:tr>
      <w:tr w:rsidR="00893541" w:rsidRPr="00DE4E3C" w:rsidTr="005D10B5">
        <w:trPr>
          <w:trHeight w:val="414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Раздел 2. Основы анализа бухгалтерской (финансовой) отчетности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МДК.04.02 «Основы анализа бухгалтерской (финансовой) отчетности»</w:t>
            </w:r>
          </w:p>
        </w:tc>
      </w:tr>
      <w:tr w:rsidR="00893541" w:rsidRPr="00DE4E3C" w:rsidTr="005D10B5">
        <w:trPr>
          <w:trHeight w:val="414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Тема 2.1. Основы анализа бухгалтерской (финансовой) отчетности</w:t>
            </w: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Цель, основные понятия, задачи анализа финансовой отчетности. 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Информационное обеспечение, методы финансового анализа.</w:t>
            </w:r>
          </w:p>
          <w:p w:rsidR="00893541" w:rsidRPr="00DE4E3C" w:rsidRDefault="00893541" w:rsidP="00893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Виды и приемы финансового анализа.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bidi="he-IL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ПК 4.1 – 4.7</w:t>
            </w:r>
          </w:p>
          <w:p w:rsidR="00893541" w:rsidRPr="00DE4E3C" w:rsidRDefault="00893541" w:rsidP="00893541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 – 05</w:t>
            </w:r>
          </w:p>
          <w:p w:rsidR="00893541" w:rsidRPr="00DE4E3C" w:rsidRDefault="00893541" w:rsidP="00893541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09-11</w:t>
            </w: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Процедуры анализа бухгалтерского баланса.</w:t>
            </w:r>
          </w:p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общей оценки структуры активов и источников их формирования по показателям баланса.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703890">
        <w:trPr>
          <w:trHeight w:val="1200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Общая оценка структуры имущества организации и его источников по данным баланса.</w:t>
            </w:r>
          </w:p>
          <w:p w:rsidR="00893541" w:rsidRPr="00DE4E3C" w:rsidRDefault="00893541" w:rsidP="00703890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определения результатов общей оценки структуры активов и их источников по показателям баланса.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bidi="he-IL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Процедуры анализа ликвидности бухгалтерского баланса. Порядок расчета финансовых коэффициентов для оценки платежеспособности.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rPr>
          <w:trHeight w:val="1150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 критериев оценки несостоятельности (банкротства) экономического субъекта.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Процедуры анализа показателей финансовой устойчивости.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Процедуры анализа отчета о финансовых результатах.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Принципы и методы общей оценки деловой активности организации, технология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расчета и анализа финансового цикла.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Анализ конспекта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8.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Процедуры анализа уровня и динамики финансовых результатов по показателям отчетности.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Процедуры анализа влияния факторов на прибыль. 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Факторный анализ рентабельности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Оценка воздействия финансового рычага.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Источники финансирования активов. 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состава и движения собственного капитала.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Расчет и оценка чистых активов.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движения денежных средств по данным отчетности.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наличия и движения нематериальных активов и основных средств.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наличия и движения финансовых вложений.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наличия и движения запасов.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дебиторской задолженности.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кредиторской задолженности.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оценочных обязательств, обеспечения обязательств и государственной помощи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17-18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Организация работы при составлении бизнес-плана.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Анализ конспекта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19.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консолидированной отчетности.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Мониторинг устранения менеджментом выявленных нарушений, недостатков и рисков.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1 «Решение ситуационных задач с применением различных приемов анализа».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2 «Решение ситуационных задач по анализу динамики и структуры имущества и источников экономического субъекта».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3 «Решение ситуационных задач по анализу ликвидности баланса».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методические рекомендации к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25.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4 «Решение ситуационных задач по анализу платежеспособности экономического субъекта».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5 «Решение ситуационных задач по определению типов финансовой устойчивости экономического субъекта».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6 «Решение ситуационных задач по расчету коэффициентов финансовой устойчивости».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Пр. р. № 7 «Решение ситуационных задач по определению несостоятельности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(банкротства) экономических субъектов».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29.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8 «Решение ситуационных задач по анализу деловой активности экономического субъекта».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9 «Решение ситуационных задач по анализу финансового цикла экономического субъекта».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 10 «Решение ситуационных задач по анализууровня и динамики финансовых результатов».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32.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 11 «Решение ситуационных задач по анализу влияния факторов на прибыль».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 12 «Решение ситуационных задач по анализу рентабельности».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 13 «Решение ситуационных задач по факторному анализу рентабельности продаж».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 14 «Решение ситуационных задач по анализу оценки воздействия финансового рычага».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методические рекомендации к выполнению практических работ,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36.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 15 «Решение ситуационных задач по анализу состава и движения собственного капитала».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 16 «Разработка инвестиционной, кредитной и валютной политики экономического субъекта»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 17 «Решение ситуационных задач по анализу поступления и расходования денежных средств».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 18 «Решение ситуационных задач по анализу нематериальных активов и основных средств».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методические рекомендации к выполнению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40.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Пр. р. № 19 «Решение ситуационных задач по анализу финансовых вложений и запасов».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 20 «Решение ситуационных задач по анализу дебиторской и кредиторской задолженности».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№21 «Составление прогнозных смет и бюджетов, платежных календарей, кассовых планов».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 22 «Составление финансовой части бизнес-планов».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методические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Тема 2.2. Анализ хозяйственной деятельности предприятия.</w:t>
            </w: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Информационное обеспечение, методы анализа хозяйственной деятельности предприятия. Методика определения величины резервов в экономическом анализе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ПК 4.1 – 4.7</w:t>
            </w:r>
          </w:p>
          <w:p w:rsidR="00893541" w:rsidRPr="00DE4E3C" w:rsidRDefault="00893541" w:rsidP="00893541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 – 05</w:t>
            </w:r>
          </w:p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09-11</w:t>
            </w: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Методика определения величины резервов в экономическом анализе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Анализ обеспеченности и эффективности использования трудовых ресурсов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Анализ использования основных фондов и организационно-технического уровня производства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использования материальных ресурсов.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49.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объема производства и продажи товаров, продукции, работ, услуг.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Анализ себестоимости продукции (товаров, услуг).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93541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Анализ инвестиционной и инновационной деятельности предприятия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541" w:rsidRPr="00DE4E3C" w:rsidRDefault="00893541" w:rsidP="008935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6D4C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 23 «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Анализ использования фонда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рабочего времени. Анализ уровня производительности труда».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Практическое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Рабочая тетрадь,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6D4C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54.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 24 «</w:t>
            </w: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Анализ эффективности использования основных средств.»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6D4C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 25 «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Анализ использования материальных ресурсов»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6D4C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56.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 26. «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Анализ динамики и выполнения плана производства и реализации продукции.</w:t>
            </w: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Анализ ассортимента и структуры продукции.»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методические рекомендации к выполнению практических работ, раздаточный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6D4C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57.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Пр. р. № 27 «</w:t>
            </w: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Анализ себестоимости по экономическим затратам и статьям расхода.</w:t>
            </w:r>
          </w:p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Анализ структуры затрат на производство и затрат на один рубль товарной продукции»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задач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6D4C" w:rsidRPr="00DE4E3C" w:rsidTr="003F33D4">
        <w:tc>
          <w:tcPr>
            <w:tcW w:w="449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Тематика самостоятельной учебной работы 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6D4C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58.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 № 1 Формализованные методы финансового анализа экономического субъекта. Неформализованные методы финансового анализа экономического субъекта.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СРС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самостоятельных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6D4C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59.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 № 2 Влияние инфляции на данные бухгалтерской отчетности.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СРС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самостоятельных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6D4C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 № 3 Совокупность аналитических показателей для экспресс-анализа.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СРС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методические рекомендации к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выполнению самостоятельных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6D4C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61.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 № 4 Преимущества и недостатки детализированного анализа финансового состояния.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СРС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самостоятельных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6D4C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62..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 № 5 Методика анализа консолидированной отчетности.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СРС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самостоятельных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6D4C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63.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 № 6 Индикаторы финансового состояния экономического субъекта.Классы кредитоспособности.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СРС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самостоятельных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56D4C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64.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СРС № 7 Признаки банкротства.</w:t>
            </w:r>
            <w:r w:rsidRPr="00DE4E3C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Оценка </w:t>
            </w:r>
            <w:r w:rsidRPr="00DE4E3C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вероятности банкротства организации с помощью отечественных и западных моделей.</w:t>
            </w:r>
          </w:p>
          <w:p w:rsidR="00156D4C" w:rsidRPr="00DE4E3C" w:rsidRDefault="00156D4C" w:rsidP="00156D4C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СРС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методические рекомендации к выполнению самостоятельных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6D4C" w:rsidRPr="00DE4E3C" w:rsidRDefault="00156D4C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65.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 xml:space="preserve">СРС 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8</w:t>
            </w: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 xml:space="preserve"> «</w:t>
            </w: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Анализ эффективности реальных инвестиций</w:t>
            </w:r>
            <w:proofErr w:type="gramStart"/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156D4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СРС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Рабочая тетрадь, учебная доска,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самостоятельных работ, раздаточный материал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</w:t>
            </w:r>
          </w:p>
        </w:tc>
        <w:tc>
          <w:tcPr>
            <w:tcW w:w="501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156D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66. 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Повышение эффективности финансово-хозяйственной деятельности предприятия.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Комбиниров</w:t>
            </w:r>
            <w:proofErr w:type="spellEnd"/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. занятие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Проектор,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рабочая тетрадь, учебная доска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конспекта лекции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1" w:type="pct"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9856FD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36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КУРСОВАЯ РАБОТА</w:t>
            </w:r>
          </w:p>
        </w:tc>
      </w:tr>
      <w:tr w:rsidR="00BA1FF2" w:rsidRPr="00DE4E3C" w:rsidTr="009856FD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Обязательные аудиторные учебные занятия </w:t>
            </w: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по курсовому проекту (работе</w:t>
            </w:r>
            <w:r w:rsidRPr="00DE4E3C"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  <w:t xml:space="preserve">) – </w:t>
            </w: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20 часов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ПК 4.1 – 4.7</w:t>
            </w:r>
          </w:p>
          <w:p w:rsidR="00BA1FF2" w:rsidRPr="00DE4E3C" w:rsidRDefault="00BA1FF2" w:rsidP="00BA1FF2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 – 05</w:t>
            </w:r>
          </w:p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09-11</w:t>
            </w: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67.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 Выбор темы, составление плана курсовой работы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курсовой работы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Выполнение курсовой работы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68.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 Подбор источников и литературы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курсовой работы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Выполнение курсовой работы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69.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 Проверка введения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Методические рекомендации к выполнению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курсовой работы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Выполнение курсовой работы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70.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 Проверка теоретической части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курсовой работы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Выполнение курсовой работы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5. Проверка практической части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курсовой работы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Выполнение курсовой работы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72.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6. Проверка выводов и предложений по результатам теоретического и практического материала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курсовой работы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Выполнение курсовой работы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7. Проверка заключения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курсовой работы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Выполнение курсовой работы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8. Проверка приложений к курсовой работе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курсовой работы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Выполнение курсовой работы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9. Проверка оформления курсовой работы согласно методическим рекомендациям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курсовой работы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Выполнение курсовой работы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76.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10.Защита курсовой работы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курсовой работы</w:t>
            </w:r>
          </w:p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Самостоятельная учебная работа обучающегося над курсовым проектом (работой) (10 часов)</w:t>
            </w:r>
          </w:p>
        </w:tc>
        <w:tc>
          <w:tcPr>
            <w:tcW w:w="501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ПК 4.1 – 4.7</w:t>
            </w:r>
          </w:p>
          <w:p w:rsidR="00BA1FF2" w:rsidRPr="00DE4E3C" w:rsidRDefault="00BA1FF2" w:rsidP="00BA1FF2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ОК 01 – 05</w:t>
            </w:r>
          </w:p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09-11</w:t>
            </w: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 СРС № 1 Выбор темы курсовой работы,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формулировка актуальности исследования, определение цели, постановка задач.</w:t>
            </w:r>
          </w:p>
          <w:p w:rsidR="00BA1FF2" w:rsidRPr="00DE4E3C" w:rsidRDefault="00BA1FF2" w:rsidP="00BA1F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Подбор источников и литературы, составление развернутого плана и утверждение содержания курсовой работы.</w:t>
            </w:r>
          </w:p>
          <w:p w:rsidR="00BA1FF2" w:rsidRPr="00DE4E3C" w:rsidRDefault="00BA1FF2" w:rsidP="00BA1F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Теоретический анализ источников и литературы, определение понятийного аппарата, выборки, методов и методик для практического исследования. </w:t>
            </w:r>
          </w:p>
          <w:p w:rsidR="00BA1FF2" w:rsidRPr="00DE4E3C" w:rsidRDefault="00BA1FF2" w:rsidP="00BA1F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Выявление дискуссионных вопросов и нерешенных проблем. </w:t>
            </w:r>
          </w:p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Методические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рекомендации к выполнению курсовой работы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Выполнение </w:t>
            </w: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курсовой работы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78.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 СРС № 7 Систематизация собранного фактического и цифрового материала путем сведения его в таблицы, диаграммы, графики и схемы.</w:t>
            </w:r>
          </w:p>
          <w:p w:rsidR="00BA1FF2" w:rsidRPr="00DE4E3C" w:rsidRDefault="00BA1FF2" w:rsidP="00BA1F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Составление конспекта курсовой работы.</w:t>
            </w:r>
          </w:p>
          <w:p w:rsidR="00BA1FF2" w:rsidRPr="00DE4E3C" w:rsidRDefault="00BA1FF2" w:rsidP="00BA1F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Написание введения курсовой работы, включающее раскрытие актуальности темы, степени ее разработанности, формулировку проблемы, взятую для анализа, а также задачи, которые ставит обучающийся перед собой в ходе написания работы.</w:t>
            </w:r>
          </w:p>
          <w:p w:rsidR="00BA1FF2" w:rsidRPr="00DE4E3C" w:rsidRDefault="00BA1FF2" w:rsidP="00BA1F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работы.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курсовой работы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Выполнение курсовой работы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 СРС № 8.  Написание части курсовой работы, включающей в себя теоретический материал исследования.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курсовой работы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Выполнение курсовой работы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 СРС 9. Написание части курсовой работы, включающей в себя практический материал исследования, состоящий из таблиц, схем, рисунков и диаграмм.</w:t>
            </w:r>
          </w:p>
          <w:p w:rsidR="00BA1FF2" w:rsidRPr="00DE4E3C" w:rsidRDefault="00BA1FF2" w:rsidP="00BA1F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Подбор и оформление приложений по теме курсовой работы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курсовой работы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Выполнение курсовой работы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81.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5. СРС 10. Составление заключения курсовой работы, содержащее формулировку выводов и предложений по результатам теоретического и практического материала.</w:t>
            </w:r>
          </w:p>
          <w:p w:rsidR="00BA1FF2" w:rsidRPr="00DE4E3C" w:rsidRDefault="00BA1FF2" w:rsidP="00BA1F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Определение практической значимости результатов исследований, подтверждение Выполнение курсовой работы расчетов экономического эффекта или разработка рекомендаций по организации и методики проведения исследований.</w:t>
            </w:r>
          </w:p>
          <w:p w:rsidR="00BA1FF2" w:rsidRPr="00DE4E3C" w:rsidRDefault="00BA1FF2" w:rsidP="00BA1FF2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Оформление курсовой работы согласно методическим указаниям и сдача ее на проверку руководителю для написания отзыва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Методические рекомендации к выполнению курсовой работы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Выполнение курсовой работы</w:t>
            </w:r>
          </w:p>
        </w:tc>
        <w:tc>
          <w:tcPr>
            <w:tcW w:w="50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96" w:type="pct"/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Экзамен 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1" w:type="pct"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ПК 4.1 – 4.7</w:t>
            </w:r>
          </w:p>
          <w:p w:rsidR="00BA1FF2" w:rsidRPr="00DE4E3C" w:rsidRDefault="00BA1FF2" w:rsidP="00BA1FF2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 – 05</w:t>
            </w:r>
          </w:p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09-11</w:t>
            </w: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96" w:type="pct"/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167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1" w:type="pct"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5" w:type="pct"/>
            <w:gridSpan w:val="8"/>
            <w:tcBorders>
              <w:right w:val="single" w:sz="4" w:space="0" w:color="000000"/>
            </w:tcBorders>
          </w:tcPr>
          <w:p w:rsidR="00BA1FF2" w:rsidRPr="00DE4E3C" w:rsidRDefault="00BA1FF2" w:rsidP="00BA1FF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УЧЕБНАЯ ПРАКТИКА </w:t>
            </w:r>
            <w:r w:rsidRPr="00DE4E3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</w:t>
            </w: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по профилю специальности) 72 часа</w:t>
            </w:r>
          </w:p>
        </w:tc>
        <w:tc>
          <w:tcPr>
            <w:tcW w:w="501" w:type="pct"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5" w:type="pct"/>
            <w:gridSpan w:val="8"/>
            <w:tcBorders>
              <w:right w:val="single" w:sz="4" w:space="0" w:color="000000"/>
            </w:tcBorders>
          </w:tcPr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Виды работ: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1. Вводный инструктаж Программа учебной практики, ее цели и задачи. Инструкция по оформлению отчета по учебной практике.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DE4E3C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</w:rPr>
              <w:t>Отражение нарастающим итогом на счетах бухгалтерского учета имущественного и финансового положения организации, определение результатов хозяйственной деятельности за отчетный период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3. Составление форм бухгалтерской отчётности: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3.1 Состав и содержание бухгалтерского баланса. Методы группировки и перенесения учётной информации из оборотно – сальдовой ведомости в бухгалтерский баланс. Правила оценки статей баланса.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3.2 Отчет о финансовых результатах.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3.3 Отчет об изменении капитала.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3.4 Отчет о движении денежных средств.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3.5. Отчёт о целевом использовании полученных средств.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3.6. Пояснительная записка и аудиторское заключение.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4. Счетная проверка бухгалтерской отчетности. Внесения изменений в бухгалтерскую отчетность. 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5. С</w:t>
            </w: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en-US"/>
              </w:rPr>
              <w:t>оставлении налоговых деклараций, отчетов по страховым взносам во внебюджетные фонды и форм статистической отчетности, входящих в бухгалтерскую (финансовую) отчетность, в установленные законодательством сроки;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7. Р</w:t>
            </w: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en-US"/>
              </w:rPr>
              <w:t>азработке учетной политики в целях налогообложения;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en-US"/>
              </w:rPr>
              <w:t>8. Составлении бухгалтерской (финансовой) отчетности по Международным стандартам финансовой отчетности.</w:t>
            </w:r>
          </w:p>
          <w:p w:rsidR="00BA1FF2" w:rsidRPr="00DE4E3C" w:rsidRDefault="00BA1FF2" w:rsidP="00BA1FF2">
            <w:pPr>
              <w:tabs>
                <w:tab w:val="left" w:pos="284"/>
                <w:tab w:val="left" w:pos="426"/>
                <w:tab w:val="left" w:pos="585"/>
              </w:tabs>
              <w:spacing w:after="0" w:line="360" w:lineRule="auto"/>
              <w:contextualSpacing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9. </w:t>
            </w: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Проведение анализа бухгалтерского баланса. Проведение оценки структуры имущества организации и его источников по показателям баланса. Выбор способов проведения анализа Бухгалтерского баланса.</w:t>
            </w:r>
          </w:p>
          <w:p w:rsidR="00BA1FF2" w:rsidRPr="00DE4E3C" w:rsidRDefault="00BA1FF2" w:rsidP="00BA1FF2">
            <w:pPr>
              <w:tabs>
                <w:tab w:val="left" w:pos="284"/>
                <w:tab w:val="left" w:pos="426"/>
              </w:tabs>
              <w:spacing w:after="0" w:line="360" w:lineRule="auto"/>
              <w:contextualSpacing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10. Построение и анализ сравнительного аналитического баланса.  Проведение общей оценки структуры активов и их источников по показателям баланса.</w:t>
            </w:r>
          </w:p>
          <w:p w:rsidR="00BA1FF2" w:rsidRPr="00DE4E3C" w:rsidRDefault="00BA1FF2" w:rsidP="00BA1FF2">
            <w:pPr>
              <w:tabs>
                <w:tab w:val="left" w:pos="426"/>
              </w:tabs>
              <w:spacing w:after="0" w:line="360" w:lineRule="auto"/>
              <w:contextualSpacing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11. Анализ прибыли, рентабельности</w:t>
            </w:r>
          </w:p>
          <w:p w:rsidR="00BA1FF2" w:rsidRPr="00DE4E3C" w:rsidRDefault="00BA1FF2" w:rsidP="00BA1FF2">
            <w:pPr>
              <w:tabs>
                <w:tab w:val="left" w:pos="426"/>
              </w:tabs>
              <w:spacing w:after="0" w:line="360" w:lineRule="auto"/>
              <w:contextualSpacing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12. Анализ ликвидности бухгалтерского баланса.</w:t>
            </w:r>
          </w:p>
          <w:p w:rsidR="00BA1FF2" w:rsidRPr="00DE4E3C" w:rsidRDefault="00BA1FF2" w:rsidP="00BA1FF2">
            <w:pPr>
              <w:tabs>
                <w:tab w:val="left" w:pos="426"/>
                <w:tab w:val="left" w:pos="567"/>
              </w:tabs>
              <w:spacing w:after="0" w:line="360" w:lineRule="auto"/>
              <w:contextualSpacing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>13. Анализ платежеспособности предприятия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</w:rPr>
              <w:t xml:space="preserve">14. Оценка вероятности банкротства. Применение критериев оценки несостоятельности (банкротства) организации на практике. 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15. Анализа показателей финансовой устойчивости.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16. Анализ деловой активности предприятия. </w:t>
            </w:r>
          </w:p>
          <w:p w:rsidR="00BA1FF2" w:rsidRPr="00DE4E3C" w:rsidRDefault="00BA1FF2" w:rsidP="00BA1FF2">
            <w:pPr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17. Комплексный анализ хозяйственной деятельности</w:t>
            </w:r>
          </w:p>
          <w:p w:rsidR="00BA1FF2" w:rsidRPr="00DE4E3C" w:rsidRDefault="00BA1FF2" w:rsidP="00BA1FF2">
            <w:pPr>
              <w:tabs>
                <w:tab w:val="left" w:pos="426"/>
              </w:tabs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17.1 Анализ производства и реализации продукции, товаров, услуг.</w:t>
            </w:r>
          </w:p>
          <w:p w:rsidR="00BA1FF2" w:rsidRPr="00DE4E3C" w:rsidRDefault="00BA1FF2" w:rsidP="00BA1FF2">
            <w:pPr>
              <w:tabs>
                <w:tab w:val="left" w:pos="426"/>
              </w:tabs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17.2 Анализ обеспеченности и эффективности использования трудовых ресурсов</w:t>
            </w:r>
          </w:p>
          <w:p w:rsidR="00BA1FF2" w:rsidRPr="00DE4E3C" w:rsidRDefault="00BA1FF2" w:rsidP="00BA1FF2">
            <w:pPr>
              <w:tabs>
                <w:tab w:val="left" w:pos="426"/>
              </w:tabs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17.3 Анализ использования основных фондов и организационно-технического уровня производства</w:t>
            </w:r>
          </w:p>
          <w:p w:rsidR="00BA1FF2" w:rsidRPr="00DE4E3C" w:rsidRDefault="00BA1FF2" w:rsidP="00BA1F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17.4 Анализ использования материальных ресурсов.</w:t>
            </w:r>
          </w:p>
          <w:p w:rsidR="00BA1FF2" w:rsidRPr="00DE4E3C" w:rsidRDefault="00BA1FF2" w:rsidP="00BA1F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17.5Анализ себестоимости продукции (товаров, услуг).</w:t>
            </w:r>
          </w:p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17.6 Анализ инвестиционной и инновационной деятельности предприятия</w:t>
            </w:r>
          </w:p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1" w:type="pct"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ПК 4.1 – 4.7</w:t>
            </w:r>
          </w:p>
          <w:p w:rsidR="00BA1FF2" w:rsidRPr="00DE4E3C" w:rsidRDefault="00BA1FF2" w:rsidP="00BA1FF2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 – 05</w:t>
            </w:r>
          </w:p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09-11</w:t>
            </w: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5" w:type="pct"/>
            <w:gridSpan w:val="8"/>
            <w:tcBorders>
              <w:right w:val="single" w:sz="4" w:space="0" w:color="000000"/>
            </w:tcBorders>
          </w:tcPr>
          <w:p w:rsidR="00BA1FF2" w:rsidRPr="00DE4E3C" w:rsidRDefault="00BA1FF2" w:rsidP="00BA1FF2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ПРОИЗВОДСТВЕННАЯ ПРАКТИКА </w:t>
            </w:r>
            <w:r w:rsidRPr="00DE4E3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</w:t>
            </w: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по профилю специальности) 72 часа</w:t>
            </w:r>
          </w:p>
        </w:tc>
        <w:tc>
          <w:tcPr>
            <w:tcW w:w="501" w:type="pct"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5" w:type="pct"/>
            <w:gridSpan w:val="8"/>
            <w:tcBorders>
              <w:right w:val="single" w:sz="4" w:space="0" w:color="000000"/>
            </w:tcBorders>
          </w:tcPr>
          <w:p w:rsidR="00BA1FF2" w:rsidRPr="00DE4E3C" w:rsidRDefault="00BA1FF2" w:rsidP="00BA1FF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Виды работ: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Производственная практика </w:t>
            </w:r>
            <w:r w:rsidRPr="00DE4E3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</w:t>
            </w: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по профилю специальности)</w:t>
            </w:r>
          </w:p>
          <w:p w:rsidR="00BA1FF2" w:rsidRPr="00DE4E3C" w:rsidRDefault="00BA1FF2" w:rsidP="00BA1FF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Виды работ: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Вводный инструктаж Программа учебной практики, ее цели и задачи. Инструкция по оформлению отчета по </w:t>
            </w:r>
          </w:p>
          <w:p w:rsidR="00BA1FF2" w:rsidRPr="00DE4E3C" w:rsidRDefault="00BA1FF2" w:rsidP="00BA1FF2">
            <w:p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720"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производственной практике.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Изучение состава бухгалтерской отчетности в организации. 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Изучение нормативного регулирования бухгалтерской и налоговой отчетности в организации.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Заполнение журнала фактов хозяйственной жизни.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Определение результатов хозяйственной деятельности за отчетный период.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Закрытие учетных бухгалтерских регистров.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Заполнение форм бухгалтерской (финансовой) отчетности: актива бухгалтерского баланса.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Заполнение форм бухгалтерской (финансовой) отчетности: пассива бухгалтерского баланса. 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Заполнение форм бухгалтерской (финансовой) отчетности: отчета о финансовых результатах. 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Заполнение форм бухгалтерской (финансовой) отчетности: отчета об изменениях капитала. 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993" w:hanging="88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Заполнение форм бухгалтерской (финансовой) отчетности: отчета о движении денежных средств.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993" w:hanging="88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Составление пояснительной записки к бухгалтерскому балансу и отчету о финансовых результатах.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Отражение изменений в учетной политике в целях бухгалтерского учета.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Внесение исправлений в бухгалтерскую отчетность. 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Освоение новых форм бухгалтерской отчетности. 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Отражение изменений в учетной политике в целях налогового учета.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Заполнение налоговых деклараций по федеральным налогам и сборам. 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Заполнение налоговых деклараций по региональным налогам и сборам. 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Заполнение налоговых деклараций по местным налогам и сборам.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Заполнение налоговых деклараций по специальным налоговым режимам.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Заполнение расчета по страховым взносам в ФНС России.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Заполнение расчета по страховым взносам в государственные внебюджетные фонды.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Заполнение форм статистической отчетности.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Определение оценки структуры активов и пассивов по показателям баланса.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Определение результатов общей оценки активов и их источников по показателям баланса.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Расчет показателей ликвидности бухгалтерского баланса.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Расчет финансовых коэффициентов для оценки платежеспособности.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Расчет показателей оценки несостоятельности (банкротства) организации.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Расчет и анализ показателей финансовой устойчивости.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Расчет и анализ показателей деловой активности.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Расчет показателей  финансового цикла.   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Определение и анализ уровня и динамики финансовых результатов по показателям отчетности.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Определение и анализ влияния факторов на прибыль.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Расчет и анализ показателей рентабельности.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Расчет и анализ состава и движения собственного капитала.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Расчет и оценка чистых активов.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Анализ поступления и расходования денежных средств.</w:t>
            </w:r>
          </w:p>
          <w:p w:rsidR="00BA1FF2" w:rsidRPr="00DE4E3C" w:rsidRDefault="00BA1FF2" w:rsidP="00BA1FF2">
            <w:pPr>
              <w:numPr>
                <w:ilvl w:val="0"/>
                <w:numId w:val="11"/>
              </w:num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616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Определение и анализ показателей по пояснениям к бухгалтерскому балансу и отчету о финансовых результатах. </w:t>
            </w:r>
          </w:p>
          <w:p w:rsidR="00BA1FF2" w:rsidRPr="00DE4E3C" w:rsidRDefault="00BA1FF2" w:rsidP="00BA1FF2">
            <w:pPr>
              <w:tabs>
                <w:tab w:val="left" w:pos="387"/>
                <w:tab w:val="left" w:pos="426"/>
              </w:tabs>
              <w:spacing w:after="0" w:line="360" w:lineRule="auto"/>
              <w:ind w:firstLine="104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40. Выполнение индивидуального задания по вариантам:</w:t>
            </w:r>
          </w:p>
          <w:p w:rsidR="00BA1FF2" w:rsidRPr="00DE4E3C" w:rsidRDefault="00BA1FF2" w:rsidP="00BA1FF2">
            <w:pPr>
              <w:tabs>
                <w:tab w:val="left" w:pos="387"/>
                <w:tab w:val="left" w:pos="426"/>
              </w:tabs>
              <w:spacing w:after="0" w:line="360" w:lineRule="auto"/>
              <w:ind w:firstLine="104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1.Анализ производства и реализации продукции, товаров, услуг.</w:t>
            </w:r>
          </w:p>
          <w:p w:rsidR="00BA1FF2" w:rsidRPr="00DE4E3C" w:rsidRDefault="00BA1FF2" w:rsidP="00BA1FF2">
            <w:pPr>
              <w:tabs>
                <w:tab w:val="left" w:pos="387"/>
                <w:tab w:val="left" w:pos="426"/>
              </w:tabs>
              <w:spacing w:after="0" w:line="360" w:lineRule="auto"/>
              <w:ind w:firstLine="104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2. Анализ обеспеченности и эффективности использования трудовых ресурсов</w:t>
            </w:r>
          </w:p>
          <w:p w:rsidR="00BA1FF2" w:rsidRPr="00DE4E3C" w:rsidRDefault="00BA1FF2" w:rsidP="00BA1FF2">
            <w:pPr>
              <w:tabs>
                <w:tab w:val="left" w:pos="387"/>
                <w:tab w:val="left" w:pos="426"/>
              </w:tabs>
              <w:spacing w:after="0" w:line="360" w:lineRule="auto"/>
              <w:contextualSpacing/>
              <w:rPr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3. Анализ использования основных фондов и организационно-технического уровня производства</w:t>
            </w:r>
          </w:p>
          <w:p w:rsidR="00BA1FF2" w:rsidRPr="00DE4E3C" w:rsidRDefault="00BA1FF2" w:rsidP="00BA1FF2">
            <w:pPr>
              <w:tabs>
                <w:tab w:val="left" w:pos="387"/>
                <w:tab w:val="left" w:pos="426"/>
              </w:tabs>
              <w:spacing w:after="0" w:line="36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 Анализ использования материальных ресурсов.</w:t>
            </w:r>
          </w:p>
          <w:p w:rsidR="00BA1FF2" w:rsidRPr="00DE4E3C" w:rsidRDefault="00BA1FF2" w:rsidP="00BA1FF2">
            <w:pPr>
              <w:tabs>
                <w:tab w:val="left" w:pos="3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104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5. Анализ себестоимости продукции (товаров, услуг).</w:t>
            </w:r>
          </w:p>
          <w:p w:rsidR="00BA1FF2" w:rsidRPr="00DE4E3C" w:rsidRDefault="00BA1FF2" w:rsidP="00BA1FF2">
            <w:pPr>
              <w:tabs>
                <w:tab w:val="left" w:pos="387"/>
              </w:tabs>
              <w:suppressAutoHyphens/>
              <w:spacing w:after="0" w:line="360" w:lineRule="auto"/>
              <w:ind w:firstLine="104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bCs/>
                <w:color w:val="000000" w:themeColor="text1"/>
                <w:sz w:val="20"/>
                <w:szCs w:val="20"/>
              </w:rPr>
              <w:t>6</w:t>
            </w:r>
            <w:r w:rsidRPr="00DE4E3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Анализ инвестиционной и инновационной деятельности предприятия</w:t>
            </w:r>
          </w:p>
        </w:tc>
        <w:tc>
          <w:tcPr>
            <w:tcW w:w="501" w:type="pct"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ПК 4.1 – 4.7</w:t>
            </w:r>
          </w:p>
          <w:p w:rsidR="00BA1FF2" w:rsidRPr="00DE4E3C" w:rsidRDefault="00BA1FF2" w:rsidP="00BA1FF2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 – 05</w:t>
            </w:r>
          </w:p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09-11</w:t>
            </w: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5" w:type="pct"/>
            <w:gridSpan w:val="8"/>
            <w:tcBorders>
              <w:right w:val="single" w:sz="4" w:space="0" w:color="000000"/>
            </w:tcBorders>
          </w:tcPr>
          <w:p w:rsidR="00BA1FF2" w:rsidRPr="00DE4E3C" w:rsidRDefault="00BA1FF2" w:rsidP="00BA1FF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Экзамен по модулю 6 часов</w:t>
            </w:r>
          </w:p>
        </w:tc>
        <w:tc>
          <w:tcPr>
            <w:tcW w:w="501" w:type="pct"/>
            <w:tcBorders>
              <w:left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E4E3C">
              <w:rPr>
                <w:rFonts w:ascii="Times New Roman" w:hAnsi="Times New Roman"/>
                <w:color w:val="000000" w:themeColor="text1"/>
              </w:rPr>
              <w:t>ПК 4.1 – 4.7</w:t>
            </w:r>
          </w:p>
          <w:p w:rsidR="00BA1FF2" w:rsidRPr="00DE4E3C" w:rsidRDefault="00BA1FF2" w:rsidP="00BA1FF2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E4E3C">
              <w:rPr>
                <w:rFonts w:ascii="Times New Roman" w:hAnsi="Times New Roman"/>
                <w:color w:val="000000" w:themeColor="text1"/>
              </w:rPr>
              <w:t>ОК 01 – 05</w:t>
            </w:r>
          </w:p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4E3C">
              <w:rPr>
                <w:rFonts w:ascii="Times New Roman" w:hAnsi="Times New Roman"/>
                <w:color w:val="000000" w:themeColor="text1"/>
              </w:rPr>
              <w:t>ОК 09-11</w:t>
            </w:r>
          </w:p>
        </w:tc>
      </w:tr>
      <w:tr w:rsidR="00BA1FF2" w:rsidRPr="00DE4E3C" w:rsidTr="005D10B5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5" w:type="pct"/>
            <w:gridSpan w:val="8"/>
            <w:tcBorders>
              <w:right w:val="single" w:sz="4" w:space="0" w:color="000000"/>
            </w:tcBorders>
          </w:tcPr>
          <w:p w:rsidR="00BA1FF2" w:rsidRPr="00DE4E3C" w:rsidRDefault="00BA1FF2" w:rsidP="00BA1FF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Итого: 392 часа</w:t>
            </w:r>
          </w:p>
        </w:tc>
        <w:tc>
          <w:tcPr>
            <w:tcW w:w="5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FF2" w:rsidRPr="00DE4E3C" w:rsidRDefault="00BA1FF2" w:rsidP="00BA1F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9360E5" w:rsidRPr="00DE4E3C" w:rsidRDefault="009360E5" w:rsidP="009360E5">
      <w:pPr>
        <w:rPr>
          <w:rFonts w:ascii="Times New Roman" w:hAnsi="Times New Roman"/>
          <w:color w:val="000000" w:themeColor="text1"/>
          <w:sz w:val="20"/>
          <w:szCs w:val="20"/>
        </w:rPr>
      </w:pPr>
    </w:p>
    <w:p w:rsidR="008B1EA8" w:rsidRPr="00DE4E3C" w:rsidRDefault="008B1EA8" w:rsidP="008B1EA8">
      <w:pPr>
        <w:spacing w:line="36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524FD7" w:rsidRPr="00DE4E3C" w:rsidRDefault="00524FD7" w:rsidP="008B1EA8">
      <w:pPr>
        <w:spacing w:line="36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524FD7" w:rsidRPr="00DE4E3C" w:rsidRDefault="00524FD7" w:rsidP="008B1EA8">
      <w:pPr>
        <w:spacing w:line="36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  <w:sectPr w:rsidR="00524FD7" w:rsidRPr="00DE4E3C" w:rsidSect="003B5571">
          <w:pgSz w:w="16840" w:h="11907" w:orient="landscape"/>
          <w:pgMar w:top="567" w:right="1134" w:bottom="851" w:left="992" w:header="709" w:footer="709" w:gutter="0"/>
          <w:cols w:space="720"/>
        </w:sectPr>
      </w:pPr>
    </w:p>
    <w:p w:rsidR="008B1EA8" w:rsidRPr="00DE4E3C" w:rsidRDefault="00F833C0" w:rsidP="008B1EA8">
      <w:pPr>
        <w:spacing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4</w:t>
      </w:r>
      <w:r w:rsidR="008B1EA8" w:rsidRPr="00DE4E3C">
        <w:rPr>
          <w:rFonts w:ascii="Times New Roman" w:hAnsi="Times New Roman"/>
          <w:b/>
          <w:bCs/>
          <w:color w:val="000000" w:themeColor="text1"/>
          <w:sz w:val="24"/>
          <w:szCs w:val="24"/>
        </w:rPr>
        <w:t>. УСЛОВИЯ РЕАЛИЗАЦИИ ПРОГРАММЫ ПРОФЕССИОНАЛЬНОГО МОДУЛЯ</w:t>
      </w:r>
    </w:p>
    <w:p w:rsidR="008B1EA8" w:rsidRPr="00DE4E3C" w:rsidRDefault="00F833C0" w:rsidP="008B1EA8">
      <w:pPr>
        <w:spacing w:line="36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/>
          <w:bCs/>
          <w:color w:val="000000" w:themeColor="text1"/>
          <w:sz w:val="24"/>
          <w:szCs w:val="24"/>
        </w:rPr>
        <w:t>4</w:t>
      </w:r>
      <w:r w:rsidR="008B1EA8" w:rsidRPr="00DE4E3C">
        <w:rPr>
          <w:rFonts w:ascii="Times New Roman" w:hAnsi="Times New Roman"/>
          <w:b/>
          <w:bCs/>
          <w:color w:val="000000" w:themeColor="text1"/>
          <w:sz w:val="24"/>
          <w:szCs w:val="24"/>
        </w:rPr>
        <w:t>.1. Для реализации программы профессионального предусмотрены следующие специальные помещения:</w:t>
      </w:r>
    </w:p>
    <w:p w:rsidR="008B1EA8" w:rsidRPr="00DE4E3C" w:rsidRDefault="008B1EA8" w:rsidP="008B1EA8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Специальные помещения </w:t>
      </w:r>
      <w:r w:rsidR="00C34A14"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представляют 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собой учебные аудитории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мастерские и лаборатории, оснащенные оборудованием, техническими средствами обучения и материалами, учитывающими требования международных стандартов.</w:t>
      </w:r>
    </w:p>
    <w:p w:rsidR="008B1EA8" w:rsidRPr="00DE4E3C" w:rsidRDefault="008B1EA8" w:rsidP="008B1EA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Cs/>
          <w:color w:val="000000" w:themeColor="text1"/>
          <w:sz w:val="24"/>
          <w:szCs w:val="24"/>
        </w:rPr>
        <w:t>Учебная лаборатория</w:t>
      </w:r>
      <w:r w:rsidRPr="00DE4E3C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, </w:t>
      </w:r>
      <w:r w:rsidRPr="00DE4E3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оснащенный оборудованием: </w:t>
      </w:r>
    </w:p>
    <w:p w:rsidR="008B1EA8" w:rsidRPr="00DE4E3C" w:rsidRDefault="008B1EA8" w:rsidP="008B1EA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Cs/>
          <w:color w:val="000000" w:themeColor="text1"/>
          <w:sz w:val="24"/>
          <w:szCs w:val="24"/>
        </w:rPr>
        <w:t>- рабочие места по количеству обучающихся;</w:t>
      </w:r>
    </w:p>
    <w:p w:rsidR="008B1EA8" w:rsidRPr="00DE4E3C" w:rsidRDefault="008B1EA8" w:rsidP="008B1EA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Cs/>
          <w:color w:val="000000" w:themeColor="text1"/>
          <w:sz w:val="24"/>
          <w:szCs w:val="24"/>
        </w:rPr>
        <w:t>- рабочее место преподавателя;</w:t>
      </w:r>
    </w:p>
    <w:p w:rsidR="008B1EA8" w:rsidRPr="00DE4E3C" w:rsidRDefault="008B1EA8" w:rsidP="008B1EA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Cs/>
          <w:color w:val="000000" w:themeColor="text1"/>
          <w:sz w:val="24"/>
          <w:szCs w:val="24"/>
        </w:rPr>
        <w:t>- наглядные пособия (бланки документов, образцы оформления документов и т.п.);</w:t>
      </w:r>
    </w:p>
    <w:p w:rsidR="008B1EA8" w:rsidRPr="00DE4E3C" w:rsidRDefault="008B1EA8" w:rsidP="008B1EA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Cs/>
          <w:color w:val="000000" w:themeColor="text1"/>
          <w:sz w:val="24"/>
          <w:szCs w:val="24"/>
        </w:rPr>
        <w:t>- комплект учебно-методической документации.</w:t>
      </w:r>
    </w:p>
    <w:p w:rsidR="008B1EA8" w:rsidRPr="00DE4E3C" w:rsidRDefault="008B1EA8" w:rsidP="008B1EA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Cs/>
          <w:color w:val="000000" w:themeColor="text1"/>
          <w:sz w:val="24"/>
          <w:szCs w:val="24"/>
        </w:rPr>
        <w:t>- техническими средства обучения:</w:t>
      </w:r>
    </w:p>
    <w:p w:rsidR="008B1EA8" w:rsidRPr="00DE4E3C" w:rsidRDefault="008B1EA8" w:rsidP="008B1EA8">
      <w:pPr>
        <w:pStyle w:val="a9"/>
        <w:suppressAutoHyphens/>
        <w:spacing w:before="0" w:after="0" w:line="360" w:lineRule="auto"/>
        <w:ind w:left="567"/>
        <w:jc w:val="both"/>
        <w:rPr>
          <w:color w:val="000000" w:themeColor="text1"/>
        </w:rPr>
      </w:pPr>
      <w:r w:rsidRPr="00DE4E3C">
        <w:rPr>
          <w:bCs/>
          <w:color w:val="000000" w:themeColor="text1"/>
        </w:rPr>
        <w:t xml:space="preserve">- </w:t>
      </w:r>
      <w:r w:rsidRPr="00DE4E3C">
        <w:rPr>
          <w:color w:val="000000" w:themeColor="text1"/>
        </w:rPr>
        <w:t>пакетамилицензионных программ (по выбору образовательной организации)</w:t>
      </w:r>
      <w:r w:rsidRPr="00DE4E3C">
        <w:rPr>
          <w:bCs/>
          <w:color w:val="000000" w:themeColor="text1"/>
        </w:rPr>
        <w:t xml:space="preserve">: </w:t>
      </w:r>
      <w:r w:rsidRPr="00DE4E3C">
        <w:rPr>
          <w:color w:val="000000" w:themeColor="text1"/>
        </w:rPr>
        <w:t xml:space="preserve">MS Office 2016, СПС КонсультантПлюс, «1С» (серия программ «1С: Бухгалтерия»), « </w:t>
      </w:r>
    </w:p>
    <w:p w:rsidR="008B1EA8" w:rsidRPr="00DE4E3C" w:rsidRDefault="008B1EA8" w:rsidP="008B1EA8">
      <w:pPr>
        <w:suppressAutoHyphens/>
        <w:spacing w:after="0" w:line="360" w:lineRule="auto"/>
        <w:ind w:left="1135" w:hanging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- мультимедиапроектор;</w:t>
      </w:r>
    </w:p>
    <w:p w:rsidR="008B1EA8" w:rsidRPr="00DE4E3C" w:rsidRDefault="008B1EA8" w:rsidP="008B1EA8">
      <w:pPr>
        <w:suppressAutoHyphens/>
        <w:spacing w:after="0" w:line="360" w:lineRule="auto"/>
        <w:ind w:left="1135" w:hanging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Cs/>
          <w:color w:val="000000" w:themeColor="text1"/>
          <w:sz w:val="24"/>
          <w:szCs w:val="24"/>
        </w:rPr>
        <w:t>- интерактивная доска или экран.</w:t>
      </w:r>
    </w:p>
    <w:p w:rsidR="008B1EA8" w:rsidRPr="00DE4E3C" w:rsidRDefault="008B1EA8" w:rsidP="008B1EA8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:rsidR="008B1EA8" w:rsidRPr="00DE4E3C" w:rsidRDefault="00F833C0" w:rsidP="008B1EA8">
      <w:pPr>
        <w:spacing w:line="36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/>
          <w:bCs/>
          <w:color w:val="000000" w:themeColor="text1"/>
          <w:sz w:val="24"/>
          <w:szCs w:val="24"/>
        </w:rPr>
        <w:t>4</w:t>
      </w:r>
      <w:r w:rsidR="008B1EA8" w:rsidRPr="00DE4E3C">
        <w:rPr>
          <w:rFonts w:ascii="Times New Roman" w:hAnsi="Times New Roman"/>
          <w:b/>
          <w:bCs/>
          <w:color w:val="000000" w:themeColor="text1"/>
          <w:sz w:val="24"/>
          <w:szCs w:val="24"/>
        </w:rPr>
        <w:t>.2. Информационное обеспечение реализации программы</w:t>
      </w:r>
    </w:p>
    <w:p w:rsidR="008B1EA8" w:rsidRPr="00DE4E3C" w:rsidRDefault="008B1EA8" w:rsidP="008B1EA8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r w:rsidR="000A29BC" w:rsidRPr="00DE4E3C">
        <w:rPr>
          <w:rFonts w:ascii="Times New Roman" w:hAnsi="Times New Roman"/>
          <w:bCs/>
          <w:color w:val="000000" w:themeColor="text1"/>
          <w:sz w:val="24"/>
          <w:szCs w:val="24"/>
        </w:rPr>
        <w:t>иметь печатные</w:t>
      </w: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 и/или электронные образовательные и информационные ресурсы, для использования в образовательном процессе.</w:t>
      </w:r>
    </w:p>
    <w:p w:rsidR="008B1EA8" w:rsidRPr="00DE4E3C" w:rsidRDefault="00F833C0" w:rsidP="008B1EA8">
      <w:pPr>
        <w:spacing w:line="360" w:lineRule="auto"/>
        <w:ind w:left="36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="008B1EA8" w:rsidRPr="00DE4E3C">
        <w:rPr>
          <w:rFonts w:ascii="Times New Roman" w:hAnsi="Times New Roman"/>
          <w:b/>
          <w:color w:val="000000" w:themeColor="text1"/>
          <w:sz w:val="24"/>
          <w:szCs w:val="24"/>
        </w:rPr>
        <w:t>.2.1</w:t>
      </w:r>
      <w:r w:rsidR="000C4F78" w:rsidRPr="00DE4E3C">
        <w:rPr>
          <w:rFonts w:ascii="Times New Roman" w:hAnsi="Times New Roman"/>
          <w:b/>
          <w:color w:val="000000" w:themeColor="text1"/>
          <w:sz w:val="24"/>
          <w:szCs w:val="24"/>
        </w:rPr>
        <w:t>Нормативные документы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Конституция Российской Федерации от 12.12.1993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Бюджетный кодекс Российской Федерации от 31.07.1998 N 145-ФЗ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lastRenderedPageBreak/>
        <w:t>Гражданский кодекс Российской Федерации в 4 частях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Кодекс Российской Федерации об административных правонарушениях  от 30.12.2001 N 195-ФЗ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Налоговый кодекс Российской Федерации в 2 частях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Таможенный кодекс Таможенного союза 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Трудовой кодекс Российской Федерации от 30.12.2001  N 197-ФЗ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Уголовный кодекс Российской Федерации от 13.06.1996 N 63-ФЗ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Федеральный закон от 15.12.2001 N 167-ФЗ (действующая редакция)  «Об обязательном пенсионном страховании в Российской Федерации»;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Федеральный закон от 26.10.2002 N 127-ФЗ (действующая редакция) «О несостоятельности (банкротстве);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Федеральный закон от 29.07.2004 N 98-ФЗ (действующая редакция) «О коммерческой тайне»;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Федеральный закон от 27.07.2006 N 152-ФЗ (действующая редакция) «О персональных данных»;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Федеральный закон от 25.12.2008 </w:t>
      </w:r>
      <w:r w:rsidRPr="00DE4E3C">
        <w:rPr>
          <w:rFonts w:ascii="Times New Roman" w:eastAsia="Calibri" w:hAnsi="Times New Roman"/>
          <w:color w:val="000000" w:themeColor="text1"/>
          <w:sz w:val="24"/>
          <w:szCs w:val="24"/>
          <w:lang w:val="en-US"/>
        </w:rPr>
        <w:t>N</w:t>
      </w: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273-ФЗ (действующая редакция) «О противодействии коррупции»;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Федеральный закон от 30.12.2008 N 307-ФЗ (действующая редакция) «Об аудиторской деятельности»;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Федеральный закон от 27.07.2010 N 208-ФЗ (действующая редакция) «О консолидированной финансовой отчетности»;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lastRenderedPageBreak/>
        <w:t>Федеральный закон от 27.11.2010 N 311-ФЗ (действующая редакция) «О таможенном регулировании в Российской Федерации»;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Федеральный закон от 06.12.2011 N 402-ФЗ «О бухгалтерском учете»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«Учет договоров строительного  подряда» (ПБУ 2/2008), утв. приказом Минфина России от 24.10.2008 N 116н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«Учет материально-производственных запасов» (ПБУ 5/01), утв. приказом Минфина России от 09.06.2001 N 44н (действующая редакция</w:t>
      </w:r>
      <w:proofErr w:type="gramStart"/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)</w:t>
      </w:r>
      <w:proofErr w:type="gramEnd"/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«Учет основных средств» (ПБУ 6/01),    утв. приказом Минфина России от 30.03.2001 N 26н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«События после отчетной даты»  (ПБУ 7/98), утв.  приказом Минфина России от 25.11.1998 N 56н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lastRenderedPageBreak/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«Доходы организации» (ПБУ 9/99), утв. Приказом Минфина России от 06.05.1999 N 32н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«Расходы организации</w:t>
      </w:r>
      <w:proofErr w:type="gramStart"/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»(</w:t>
      </w:r>
      <w:proofErr w:type="gramEnd"/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ПБУ 10/99), утв. приказом Минфина России от 06.05.1999 N 33н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«Информация о связанных сторонах» (ПБУ 11/2008), утв. приказом Минфина России от 29.04.2008 N 48н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«Информация по сегментам» (ПБУ 12/2010), утв. Приказом Минфина РФ от 08.11.2010 N 143н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«Учет государственной помощи» ПБУ 13/2000, утв. приказом Минфина РФ от 16.10.2000 N 92н 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lastRenderedPageBreak/>
        <w:t>Положение по бухгалтерскому учету «Изменения оценочных значений» (ПБУ 21/2008), утв. приказом Минфина России от 06.10.2008 N 106н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редакция); 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pacing w:val="2"/>
          <w:sz w:val="24"/>
          <w:szCs w:val="24"/>
          <w:shd w:val="clear" w:color="auto" w:fill="FFFFFF"/>
        </w:rPr>
        <w:t>Приказ Минфина России от 29.07.1998 N 34н (</w:t>
      </w: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действующая редакция</w:t>
      </w:r>
      <w:r w:rsidRPr="00DE4E3C">
        <w:rPr>
          <w:rFonts w:ascii="Times New Roman" w:eastAsia="Calibri" w:hAnsi="Times New Roman"/>
          <w:color w:val="000000" w:themeColor="text1"/>
          <w:spacing w:val="2"/>
          <w:sz w:val="24"/>
          <w:szCs w:val="24"/>
          <w:shd w:val="clear" w:color="auto" w:fill="FFFFFF"/>
        </w:rPr>
        <w:t>) «Об утверждении Положения по ведению бухгалтерского учета и бухгалтерской отчетности в Российской Федерации»;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редакция);</w:t>
      </w:r>
    </w:p>
    <w:p w:rsidR="008B1EA8" w:rsidRPr="00DE4E3C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E4E3C">
        <w:rPr>
          <w:rFonts w:ascii="Times New Roman" w:eastAsia="Calibri" w:hAnsi="Times New Roman"/>
          <w:color w:val="000000" w:themeColor="text1"/>
          <w:sz w:val="24"/>
          <w:szCs w:val="24"/>
        </w:rPr>
        <w:t>Приказ Минфина России от 02.07.2010 N 66н «О формах бухгалтерской отчетности организаций»  (действующая редакция)</w:t>
      </w:r>
    </w:p>
    <w:p w:rsidR="008B1EA8" w:rsidRPr="00DE4E3C" w:rsidRDefault="008B1EA8" w:rsidP="008B1EA8">
      <w:pPr>
        <w:spacing w:line="360" w:lineRule="auto"/>
        <w:ind w:left="36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B1EA8" w:rsidRPr="00DE4E3C" w:rsidRDefault="00F833C0" w:rsidP="008B1EA8">
      <w:pPr>
        <w:spacing w:line="360" w:lineRule="auto"/>
        <w:ind w:left="36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="008B1EA8" w:rsidRPr="00DE4E3C">
        <w:rPr>
          <w:rFonts w:ascii="Times New Roman" w:hAnsi="Times New Roman"/>
          <w:b/>
          <w:color w:val="000000" w:themeColor="text1"/>
          <w:sz w:val="24"/>
          <w:szCs w:val="24"/>
        </w:rPr>
        <w:t>.2.2. Электронные издания (электронные ресурсы)</w:t>
      </w:r>
    </w:p>
    <w:p w:rsidR="000E1627" w:rsidRPr="00DE4E3C" w:rsidRDefault="000E1627" w:rsidP="008B1EA8">
      <w:pPr>
        <w:pStyle w:val="a3"/>
        <w:numPr>
          <w:ilvl w:val="0"/>
          <w:numId w:val="7"/>
        </w:numPr>
        <w:spacing w:line="360" w:lineRule="auto"/>
        <w:jc w:val="both"/>
        <w:rPr>
          <w:color w:val="000000" w:themeColor="text1"/>
          <w:lang w:val="ru-RU"/>
        </w:rPr>
      </w:pPr>
      <w:r w:rsidRPr="00DE4E3C">
        <w:rPr>
          <w:color w:val="000000" w:themeColor="text1"/>
          <w:lang w:val="ru-RU"/>
        </w:rPr>
        <w:t>Богаченко В.М., Кириллова Н.А. Бухгалтерский учет: Учебник. – Ростов н/Д: Феникс, 2018. - 538 с;</w:t>
      </w:r>
    </w:p>
    <w:p w:rsidR="000E1627" w:rsidRPr="00DE4E3C" w:rsidRDefault="000E1627" w:rsidP="008B1EA8">
      <w:pPr>
        <w:pStyle w:val="a3"/>
        <w:numPr>
          <w:ilvl w:val="0"/>
          <w:numId w:val="7"/>
        </w:numPr>
        <w:spacing w:line="360" w:lineRule="auto"/>
        <w:jc w:val="both"/>
        <w:rPr>
          <w:color w:val="000000" w:themeColor="text1"/>
          <w:lang w:val="ru-RU"/>
        </w:rPr>
      </w:pPr>
      <w:r w:rsidRPr="00DE4E3C">
        <w:rPr>
          <w:iCs/>
          <w:color w:val="000000" w:themeColor="text1"/>
          <w:lang w:val="ru-RU"/>
        </w:rPr>
        <w:t>Шадрина, Г.</w:t>
      </w:r>
      <w:r w:rsidRPr="00DE4E3C">
        <w:rPr>
          <w:i/>
          <w:iCs/>
          <w:color w:val="000000" w:themeColor="text1"/>
          <w:lang w:val="ru-RU"/>
        </w:rPr>
        <w:t xml:space="preserve"> В. </w:t>
      </w:r>
      <w:r w:rsidRPr="00DE4E3C">
        <w:rPr>
          <w:color w:val="000000" w:themeColor="text1"/>
          <w:lang w:val="ru-RU"/>
        </w:rPr>
        <w:t>Анализ финан</w:t>
      </w:r>
      <w:r w:rsidR="00AD1E04" w:rsidRPr="00DE4E3C">
        <w:rPr>
          <w:color w:val="000000" w:themeColor="text1"/>
          <w:lang w:val="ru-RU"/>
        </w:rPr>
        <w:t>сово-хозяйственной деятельности</w:t>
      </w:r>
      <w:r w:rsidRPr="00DE4E3C">
        <w:rPr>
          <w:color w:val="000000" w:themeColor="text1"/>
          <w:lang w:val="ru-RU"/>
        </w:rPr>
        <w:t>: учебник и практикум для среднего профессионального образования / Г. В. Шадрина. — 2-е изд., перераб. и доп. — Москва</w:t>
      </w:r>
      <w:proofErr w:type="gramStart"/>
      <w:r w:rsidRPr="00DE4E3C">
        <w:rPr>
          <w:color w:val="000000" w:themeColor="text1"/>
          <w:lang w:val="ru-RU"/>
        </w:rPr>
        <w:t xml:space="preserve"> :</w:t>
      </w:r>
      <w:proofErr w:type="gramEnd"/>
      <w:r w:rsidRPr="00DE4E3C">
        <w:rPr>
          <w:color w:val="000000" w:themeColor="text1"/>
          <w:lang w:val="ru-RU"/>
        </w:rPr>
        <w:t xml:space="preserve"> Издательство Юрайт, 2019. — 431 с. — (Профессиональное образование). — </w:t>
      </w:r>
      <w:r w:rsidRPr="00DE4E3C">
        <w:rPr>
          <w:color w:val="000000" w:themeColor="text1"/>
        </w:rPr>
        <w:t>ISBN</w:t>
      </w:r>
      <w:r w:rsidRPr="00DE4E3C">
        <w:rPr>
          <w:color w:val="000000" w:themeColor="text1"/>
          <w:lang w:val="ru-RU"/>
        </w:rPr>
        <w:t xml:space="preserve"> 978-5-534-04620-5. — Текст</w:t>
      </w:r>
      <w:proofErr w:type="gramStart"/>
      <w:r w:rsidRPr="00DE4E3C">
        <w:rPr>
          <w:color w:val="000000" w:themeColor="text1"/>
          <w:lang w:val="ru-RU"/>
        </w:rPr>
        <w:t xml:space="preserve"> :</w:t>
      </w:r>
      <w:proofErr w:type="gramEnd"/>
      <w:r w:rsidRPr="00DE4E3C">
        <w:rPr>
          <w:color w:val="000000" w:themeColor="text1"/>
          <w:lang w:val="ru-RU"/>
        </w:rPr>
        <w:t xml:space="preserve"> электронный //</w:t>
      </w:r>
    </w:p>
    <w:p w:rsidR="008B1EA8" w:rsidRPr="00DE4E3C" w:rsidRDefault="008B1EA8" w:rsidP="008B1EA8">
      <w:pPr>
        <w:pStyle w:val="a3"/>
        <w:numPr>
          <w:ilvl w:val="0"/>
          <w:numId w:val="7"/>
        </w:numPr>
        <w:spacing w:line="360" w:lineRule="auto"/>
        <w:jc w:val="both"/>
        <w:rPr>
          <w:color w:val="000000" w:themeColor="text1"/>
          <w:lang w:val="ru-RU"/>
        </w:rPr>
      </w:pPr>
      <w:r w:rsidRPr="00DE4E3C">
        <w:rPr>
          <w:color w:val="000000" w:themeColor="text1"/>
          <w:lang w:val="ru-RU"/>
        </w:rPr>
        <w:t xml:space="preserve">Единое окно доступа к образовательным ресурсам </w:t>
      </w:r>
      <w:hyperlink r:id="rId11" w:history="1">
        <w:r w:rsidRPr="00DE4E3C">
          <w:rPr>
            <w:rStyle w:val="a8"/>
            <w:bCs/>
            <w:color w:val="000000" w:themeColor="text1"/>
          </w:rPr>
          <w:t>http</w:t>
        </w:r>
        <w:r w:rsidRPr="00DE4E3C">
          <w:rPr>
            <w:rStyle w:val="a8"/>
            <w:bCs/>
            <w:color w:val="000000" w:themeColor="text1"/>
            <w:lang w:val="ru-RU"/>
          </w:rPr>
          <w:t>://</w:t>
        </w:r>
        <w:r w:rsidRPr="00DE4E3C">
          <w:rPr>
            <w:rStyle w:val="a8"/>
            <w:bCs/>
            <w:color w:val="000000" w:themeColor="text1"/>
          </w:rPr>
          <w:t>window</w:t>
        </w:r>
        <w:r w:rsidRPr="00DE4E3C">
          <w:rPr>
            <w:rStyle w:val="a8"/>
            <w:bCs/>
            <w:color w:val="000000" w:themeColor="text1"/>
            <w:lang w:val="ru-RU"/>
          </w:rPr>
          <w:t>.</w:t>
        </w:r>
        <w:proofErr w:type="spellStart"/>
        <w:r w:rsidRPr="00DE4E3C">
          <w:rPr>
            <w:rStyle w:val="a8"/>
            <w:bCs/>
            <w:color w:val="000000" w:themeColor="text1"/>
          </w:rPr>
          <w:t>edu</w:t>
        </w:r>
        <w:proofErr w:type="spellEnd"/>
        <w:r w:rsidRPr="00DE4E3C">
          <w:rPr>
            <w:rStyle w:val="a8"/>
            <w:bCs/>
            <w:color w:val="000000" w:themeColor="text1"/>
            <w:lang w:val="ru-RU"/>
          </w:rPr>
          <w:t>.</w:t>
        </w:r>
        <w:proofErr w:type="spellStart"/>
        <w:r w:rsidRPr="00DE4E3C">
          <w:rPr>
            <w:rStyle w:val="a8"/>
            <w:bCs/>
            <w:color w:val="000000" w:themeColor="text1"/>
          </w:rPr>
          <w:t>ru</w:t>
        </w:r>
        <w:proofErr w:type="spellEnd"/>
        <w:r w:rsidRPr="00DE4E3C">
          <w:rPr>
            <w:rStyle w:val="a8"/>
            <w:bCs/>
            <w:color w:val="000000" w:themeColor="text1"/>
            <w:lang w:val="ru-RU"/>
          </w:rPr>
          <w:t>/</w:t>
        </w:r>
      </w:hyperlink>
    </w:p>
    <w:p w:rsidR="008B1EA8" w:rsidRPr="00DE4E3C" w:rsidRDefault="008B1EA8" w:rsidP="008B1EA8">
      <w:pPr>
        <w:pStyle w:val="ad"/>
        <w:numPr>
          <w:ilvl w:val="0"/>
          <w:numId w:val="7"/>
        </w:numPr>
        <w:spacing w:line="360" w:lineRule="auto"/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AFAF6"/>
        </w:rPr>
      </w:pPr>
      <w:r w:rsidRPr="00DE4E3C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AFAF6"/>
        </w:rPr>
        <w:lastRenderedPageBreak/>
        <w:t xml:space="preserve">Электронно-библиотечная система «Znanium». Режим доступа </w:t>
      </w:r>
      <w:hyperlink r:id="rId12" w:history="1">
        <w:r w:rsidRPr="00DE4E3C">
          <w:rPr>
            <w:rFonts w:ascii="Times New Roman" w:hAnsi="Times New Roman"/>
            <w:bCs/>
            <w:color w:val="000000" w:themeColor="text1"/>
            <w:sz w:val="24"/>
            <w:szCs w:val="24"/>
            <w:u w:val="single"/>
            <w:shd w:val="clear" w:color="auto" w:fill="FAFAF6"/>
          </w:rPr>
          <w:t>http://znanium.com</w:t>
        </w:r>
      </w:hyperlink>
    </w:p>
    <w:p w:rsidR="008B1EA8" w:rsidRPr="00DE4E3C" w:rsidRDefault="008B1EA8" w:rsidP="008B1EA8">
      <w:pPr>
        <w:pStyle w:val="a3"/>
        <w:numPr>
          <w:ilvl w:val="0"/>
          <w:numId w:val="7"/>
        </w:numPr>
        <w:spacing w:line="360" w:lineRule="auto"/>
        <w:jc w:val="both"/>
        <w:rPr>
          <w:color w:val="000000" w:themeColor="text1"/>
          <w:lang w:val="ru-RU"/>
        </w:rPr>
      </w:pPr>
      <w:r w:rsidRPr="00DE4E3C">
        <w:rPr>
          <w:color w:val="000000" w:themeColor="text1"/>
          <w:lang w:val="ru-RU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DE4E3C">
        <w:rPr>
          <w:bCs/>
          <w:color w:val="000000" w:themeColor="text1"/>
          <w:lang w:val="ru-RU"/>
        </w:rPr>
        <w:t xml:space="preserve"> –</w:t>
      </w:r>
      <w:hyperlink r:id="rId13" w:history="1">
        <w:r w:rsidRPr="00DE4E3C">
          <w:rPr>
            <w:rStyle w:val="a8"/>
            <w:bCs/>
            <w:color w:val="000000" w:themeColor="text1"/>
          </w:rPr>
          <w:t>http</w:t>
        </w:r>
        <w:r w:rsidRPr="00DE4E3C">
          <w:rPr>
            <w:rStyle w:val="a8"/>
            <w:bCs/>
            <w:color w:val="000000" w:themeColor="text1"/>
            <w:lang w:val="ru-RU"/>
          </w:rPr>
          <w:t>://</w:t>
        </w:r>
        <w:r w:rsidRPr="00DE4E3C">
          <w:rPr>
            <w:rStyle w:val="a8"/>
            <w:bCs/>
            <w:color w:val="000000" w:themeColor="text1"/>
          </w:rPr>
          <w:t>www</w:t>
        </w:r>
        <w:r w:rsidRPr="00DE4E3C">
          <w:rPr>
            <w:rStyle w:val="a8"/>
            <w:bCs/>
            <w:color w:val="000000" w:themeColor="text1"/>
            <w:lang w:val="ru-RU"/>
          </w:rPr>
          <w:t>.</w:t>
        </w:r>
        <w:proofErr w:type="spellStart"/>
        <w:r w:rsidRPr="00DE4E3C">
          <w:rPr>
            <w:rStyle w:val="a8"/>
            <w:bCs/>
            <w:color w:val="000000" w:themeColor="text1"/>
          </w:rPr>
          <w:t>edu</w:t>
        </w:r>
        <w:proofErr w:type="spellEnd"/>
        <w:r w:rsidRPr="00DE4E3C">
          <w:rPr>
            <w:rStyle w:val="a8"/>
            <w:bCs/>
            <w:color w:val="000000" w:themeColor="text1"/>
            <w:lang w:val="ru-RU"/>
          </w:rPr>
          <w:t>-</w:t>
        </w:r>
        <w:r w:rsidRPr="00DE4E3C">
          <w:rPr>
            <w:rStyle w:val="a8"/>
            <w:bCs/>
            <w:color w:val="000000" w:themeColor="text1"/>
          </w:rPr>
          <w:t>all</w:t>
        </w:r>
        <w:r w:rsidRPr="00DE4E3C">
          <w:rPr>
            <w:rStyle w:val="a8"/>
            <w:bCs/>
            <w:color w:val="000000" w:themeColor="text1"/>
            <w:lang w:val="ru-RU"/>
          </w:rPr>
          <w:t>.</w:t>
        </w:r>
        <w:proofErr w:type="spellStart"/>
        <w:r w:rsidRPr="00DE4E3C">
          <w:rPr>
            <w:rStyle w:val="a8"/>
            <w:bCs/>
            <w:color w:val="000000" w:themeColor="text1"/>
          </w:rPr>
          <w:t>ru</w:t>
        </w:r>
        <w:proofErr w:type="spellEnd"/>
        <w:r w:rsidRPr="00DE4E3C">
          <w:rPr>
            <w:rStyle w:val="a8"/>
            <w:bCs/>
            <w:color w:val="000000" w:themeColor="text1"/>
            <w:lang w:val="ru-RU"/>
          </w:rPr>
          <w:t>/</w:t>
        </w:r>
      </w:hyperlink>
    </w:p>
    <w:p w:rsidR="008B1EA8" w:rsidRPr="00DE4E3C" w:rsidRDefault="008B1EA8" w:rsidP="008B1EA8">
      <w:pPr>
        <w:pStyle w:val="a3"/>
        <w:numPr>
          <w:ilvl w:val="0"/>
          <w:numId w:val="7"/>
        </w:numPr>
        <w:spacing w:after="225" w:line="360" w:lineRule="auto"/>
        <w:jc w:val="both"/>
        <w:rPr>
          <w:bCs/>
          <w:color w:val="000000" w:themeColor="text1"/>
          <w:shd w:val="clear" w:color="auto" w:fill="FAFAF6"/>
          <w:lang w:val="ru-RU"/>
        </w:rPr>
      </w:pPr>
      <w:r w:rsidRPr="00DE4E3C">
        <w:rPr>
          <w:bCs/>
          <w:color w:val="000000" w:themeColor="text1"/>
          <w:shd w:val="clear" w:color="auto" w:fill="FAFAF6"/>
          <w:lang w:val="ru-RU"/>
        </w:rPr>
        <w:t>Экономико–правовая библиотека [Электронный ресурс]. — Режим доступа</w:t>
      </w:r>
      <w:proofErr w:type="gramStart"/>
      <w:r w:rsidRPr="00DE4E3C">
        <w:rPr>
          <w:bCs/>
          <w:color w:val="000000" w:themeColor="text1"/>
          <w:shd w:val="clear" w:color="auto" w:fill="FAFAF6"/>
          <w:lang w:val="ru-RU"/>
        </w:rPr>
        <w:t xml:space="preserve"> :</w:t>
      </w:r>
      <w:proofErr w:type="gramEnd"/>
      <w:r w:rsidR="00310DE2" w:rsidRPr="00DE4E3C">
        <w:fldChar w:fldCharType="begin"/>
      </w:r>
      <w:r w:rsidR="00310DE2" w:rsidRPr="00DE4E3C">
        <w:rPr>
          <w:color w:val="000000" w:themeColor="text1"/>
          <w:lang w:val="ru-RU"/>
        </w:rPr>
        <w:instrText xml:space="preserve"> </w:instrText>
      </w:r>
      <w:r w:rsidR="00310DE2" w:rsidRPr="00DE4E3C">
        <w:rPr>
          <w:color w:val="000000" w:themeColor="text1"/>
        </w:rPr>
        <w:instrText>HYPERLINK</w:instrText>
      </w:r>
      <w:r w:rsidR="00310DE2" w:rsidRPr="00DE4E3C">
        <w:rPr>
          <w:color w:val="000000" w:themeColor="text1"/>
          <w:lang w:val="ru-RU"/>
        </w:rPr>
        <w:instrText xml:space="preserve"> "</w:instrText>
      </w:r>
      <w:r w:rsidR="00310DE2" w:rsidRPr="00DE4E3C">
        <w:rPr>
          <w:color w:val="000000" w:themeColor="text1"/>
        </w:rPr>
        <w:instrText>http</w:instrText>
      </w:r>
      <w:r w:rsidR="00310DE2" w:rsidRPr="00DE4E3C">
        <w:rPr>
          <w:color w:val="000000" w:themeColor="text1"/>
          <w:lang w:val="ru-RU"/>
        </w:rPr>
        <w:instrText>://</w:instrText>
      </w:r>
      <w:r w:rsidR="00310DE2" w:rsidRPr="00DE4E3C">
        <w:rPr>
          <w:color w:val="000000" w:themeColor="text1"/>
        </w:rPr>
        <w:instrText>www</w:instrText>
      </w:r>
      <w:r w:rsidR="00310DE2" w:rsidRPr="00DE4E3C">
        <w:rPr>
          <w:color w:val="000000" w:themeColor="text1"/>
          <w:lang w:val="ru-RU"/>
        </w:rPr>
        <w:instrText>.</w:instrText>
      </w:r>
      <w:r w:rsidR="00310DE2" w:rsidRPr="00DE4E3C">
        <w:rPr>
          <w:color w:val="000000" w:themeColor="text1"/>
        </w:rPr>
        <w:instrText>vuzlib</w:instrText>
      </w:r>
      <w:r w:rsidR="00310DE2" w:rsidRPr="00DE4E3C">
        <w:rPr>
          <w:color w:val="000000" w:themeColor="text1"/>
          <w:lang w:val="ru-RU"/>
        </w:rPr>
        <w:instrText>.</w:instrText>
      </w:r>
      <w:r w:rsidR="00310DE2" w:rsidRPr="00DE4E3C">
        <w:rPr>
          <w:color w:val="000000" w:themeColor="text1"/>
        </w:rPr>
        <w:instrText>net</w:instrText>
      </w:r>
      <w:r w:rsidR="00310DE2" w:rsidRPr="00DE4E3C">
        <w:rPr>
          <w:color w:val="000000" w:themeColor="text1"/>
          <w:lang w:val="ru-RU"/>
        </w:rPr>
        <w:instrText xml:space="preserve">/" </w:instrText>
      </w:r>
      <w:r w:rsidR="00310DE2" w:rsidRPr="00DE4E3C">
        <w:fldChar w:fldCharType="separate"/>
      </w:r>
      <w:r w:rsidRPr="00DE4E3C">
        <w:rPr>
          <w:rStyle w:val="a8"/>
          <w:bCs/>
          <w:color w:val="000000" w:themeColor="text1"/>
          <w:shd w:val="clear" w:color="auto" w:fill="FAFAF6"/>
        </w:rPr>
        <w:t>http</w:t>
      </w:r>
      <w:r w:rsidRPr="00DE4E3C">
        <w:rPr>
          <w:rStyle w:val="a8"/>
          <w:bCs/>
          <w:color w:val="000000" w:themeColor="text1"/>
          <w:shd w:val="clear" w:color="auto" w:fill="FAFAF6"/>
          <w:lang w:val="ru-RU"/>
        </w:rPr>
        <w:t>://</w:t>
      </w:r>
      <w:r w:rsidRPr="00DE4E3C">
        <w:rPr>
          <w:rStyle w:val="a8"/>
          <w:bCs/>
          <w:color w:val="000000" w:themeColor="text1"/>
          <w:shd w:val="clear" w:color="auto" w:fill="FAFAF6"/>
        </w:rPr>
        <w:t>www</w:t>
      </w:r>
      <w:r w:rsidRPr="00DE4E3C">
        <w:rPr>
          <w:rStyle w:val="a8"/>
          <w:bCs/>
          <w:color w:val="000000" w:themeColor="text1"/>
          <w:shd w:val="clear" w:color="auto" w:fill="FAFAF6"/>
          <w:lang w:val="ru-RU"/>
        </w:rPr>
        <w:t>.</w:t>
      </w:r>
      <w:proofErr w:type="spellStart"/>
      <w:r w:rsidRPr="00DE4E3C">
        <w:rPr>
          <w:rStyle w:val="a8"/>
          <w:bCs/>
          <w:color w:val="000000" w:themeColor="text1"/>
          <w:shd w:val="clear" w:color="auto" w:fill="FAFAF6"/>
        </w:rPr>
        <w:t>vuzlib</w:t>
      </w:r>
      <w:proofErr w:type="spellEnd"/>
      <w:r w:rsidRPr="00DE4E3C">
        <w:rPr>
          <w:rStyle w:val="a8"/>
          <w:bCs/>
          <w:color w:val="000000" w:themeColor="text1"/>
          <w:shd w:val="clear" w:color="auto" w:fill="FAFAF6"/>
          <w:lang w:val="ru-RU"/>
        </w:rPr>
        <w:t>.</w:t>
      </w:r>
      <w:r w:rsidRPr="00DE4E3C">
        <w:rPr>
          <w:rStyle w:val="a8"/>
          <w:bCs/>
          <w:color w:val="000000" w:themeColor="text1"/>
          <w:shd w:val="clear" w:color="auto" w:fill="FAFAF6"/>
        </w:rPr>
        <w:t>net</w:t>
      </w:r>
      <w:r w:rsidR="00310DE2" w:rsidRPr="00DE4E3C">
        <w:rPr>
          <w:rStyle w:val="a8"/>
          <w:bCs/>
          <w:color w:val="000000" w:themeColor="text1"/>
          <w:shd w:val="clear" w:color="auto" w:fill="FAFAF6"/>
        </w:rPr>
        <w:fldChar w:fldCharType="end"/>
      </w:r>
      <w:r w:rsidRPr="00DE4E3C">
        <w:rPr>
          <w:bCs/>
          <w:color w:val="000000" w:themeColor="text1"/>
          <w:shd w:val="clear" w:color="auto" w:fill="FAFAF6"/>
          <w:lang w:val="ru-RU"/>
        </w:rPr>
        <w:t>.</w:t>
      </w:r>
    </w:p>
    <w:p w:rsidR="008B1EA8" w:rsidRPr="00DE4E3C" w:rsidRDefault="008B1EA8" w:rsidP="008B1EA8">
      <w:pPr>
        <w:suppressAutoHyphens/>
        <w:spacing w:line="360" w:lineRule="auto"/>
        <w:contextualSpacing/>
        <w:jc w:val="both"/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</w:pPr>
    </w:p>
    <w:p w:rsidR="008B1EA8" w:rsidRPr="00DE4E3C" w:rsidRDefault="00F833C0" w:rsidP="008B1EA8">
      <w:pPr>
        <w:suppressAutoHyphens/>
        <w:spacing w:line="360" w:lineRule="auto"/>
        <w:ind w:left="36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/>
          <w:bCs/>
          <w:color w:val="000000" w:themeColor="text1"/>
          <w:sz w:val="24"/>
          <w:szCs w:val="24"/>
        </w:rPr>
        <w:t>4</w:t>
      </w:r>
      <w:r w:rsidR="008B1EA8" w:rsidRPr="00DE4E3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.2.3. Дополнительные источники </w:t>
      </w:r>
    </w:p>
    <w:p w:rsidR="008B1EA8" w:rsidRPr="00DE4E3C" w:rsidRDefault="008B1EA8" w:rsidP="008B1EA8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Информационно правовой портал </w:t>
      </w:r>
      <w:hyperlink r:id="rId14" w:history="1">
        <w:r w:rsidRPr="00DE4E3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http://konsultant.ru/</w:t>
        </w:r>
      </w:hyperlink>
    </w:p>
    <w:p w:rsidR="008B1EA8" w:rsidRPr="00DE4E3C" w:rsidRDefault="008B1EA8" w:rsidP="008B1EA8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Информационно правовой портал </w:t>
      </w:r>
      <w:hyperlink r:id="rId15" w:history="1">
        <w:r w:rsidRPr="00DE4E3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http://www.garant.ru/</w:t>
        </w:r>
      </w:hyperlink>
    </w:p>
    <w:p w:rsidR="008B1EA8" w:rsidRPr="00DE4E3C" w:rsidRDefault="008B1EA8" w:rsidP="008B1EA8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Официальный сайт Министерства Финансов Российской Федерации </w:t>
      </w:r>
      <w:hyperlink r:id="rId16" w:history="1">
        <w:r w:rsidRPr="00DE4E3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https://www.minfin.ru/</w:t>
        </w:r>
      </w:hyperlink>
    </w:p>
    <w:p w:rsidR="008B1EA8" w:rsidRPr="00DE4E3C" w:rsidRDefault="008B1EA8" w:rsidP="008B1EA8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7" w:history="1">
        <w:r w:rsidRPr="00DE4E3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https://www.nalog.ru/</w:t>
        </w:r>
      </w:hyperlink>
    </w:p>
    <w:p w:rsidR="008B1EA8" w:rsidRPr="00DE4E3C" w:rsidRDefault="008B1EA8" w:rsidP="008B1EA8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Официальный сайт Пенсионного фонда России </w:t>
      </w:r>
      <w:hyperlink r:id="rId18" w:history="1">
        <w:r w:rsidRPr="00DE4E3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http://www.pfrf.ru/</w:t>
        </w:r>
      </w:hyperlink>
    </w:p>
    <w:p w:rsidR="008B1EA8" w:rsidRPr="00DE4E3C" w:rsidRDefault="008B1EA8" w:rsidP="008B1EA8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Официальный сайт Фонда социального страхования </w:t>
      </w:r>
      <w:hyperlink r:id="rId19" w:history="1">
        <w:r w:rsidRPr="00DE4E3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http://fss.ru/</w:t>
        </w:r>
      </w:hyperlink>
    </w:p>
    <w:p w:rsidR="008B1EA8" w:rsidRPr="00DE4E3C" w:rsidRDefault="008B1EA8" w:rsidP="008B1EA8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20" w:history="1">
        <w:r w:rsidRPr="00DE4E3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http://www.ffoms.ru/</w:t>
        </w:r>
      </w:hyperlink>
    </w:p>
    <w:p w:rsidR="008B1EA8" w:rsidRPr="00DE4E3C" w:rsidRDefault="008B1EA8" w:rsidP="008B1EA8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color w:val="000000" w:themeColor="text1"/>
          <w:sz w:val="24"/>
          <w:szCs w:val="24"/>
        </w:rPr>
        <w:t xml:space="preserve">Официальный сайт Федеральной службы государственной статистики </w:t>
      </w:r>
      <w:hyperlink r:id="rId21" w:history="1">
        <w:r w:rsidRPr="00DE4E3C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http://www.gks.ru/</w:t>
        </w:r>
      </w:hyperlink>
    </w:p>
    <w:p w:rsidR="008B1EA8" w:rsidRPr="00DE4E3C" w:rsidRDefault="008B1EA8" w:rsidP="008B1EA8">
      <w:pPr>
        <w:suppressAutoHyphens/>
        <w:spacing w:line="360" w:lineRule="auto"/>
        <w:ind w:left="36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8B1EA8" w:rsidRPr="00DE4E3C" w:rsidRDefault="008B1EA8" w:rsidP="008B1EA8">
      <w:pPr>
        <w:spacing w:line="360" w:lineRule="auto"/>
        <w:ind w:left="36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8B1EA8" w:rsidRPr="00DE4E3C" w:rsidRDefault="008B1EA8" w:rsidP="008B1EA8">
      <w:pPr>
        <w:spacing w:line="360" w:lineRule="auto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8B1EA8" w:rsidRPr="00DE4E3C" w:rsidRDefault="008B1EA8" w:rsidP="008B1EA8">
      <w:pPr>
        <w:spacing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4E3C">
        <w:rPr>
          <w:rFonts w:ascii="Times New Roman" w:hAnsi="Times New Roman"/>
          <w:b/>
          <w:i/>
          <w:color w:val="000000" w:themeColor="text1"/>
          <w:sz w:val="24"/>
          <w:szCs w:val="24"/>
        </w:rPr>
        <w:br w:type="page"/>
      </w:r>
      <w:r w:rsidR="00F833C0" w:rsidRPr="00DE4E3C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5.</w:t>
      </w:r>
      <w:r w:rsidRPr="00DE4E3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КОНТРОЛЬ И ОЦЕНКА РЕЗУЛЬТАТОВ ОСВОЕНИЯ ПРОФЕССИОНАЛЬНОГО МОДУЛЯ </w:t>
      </w:r>
    </w:p>
    <w:tbl>
      <w:tblPr>
        <w:tblW w:w="930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2805"/>
        <w:gridCol w:w="3779"/>
      </w:tblGrid>
      <w:tr w:rsidR="00377109" w:rsidRPr="00DE4E3C" w:rsidTr="003A42A6">
        <w:trPr>
          <w:trHeight w:val="1098"/>
        </w:trPr>
        <w:tc>
          <w:tcPr>
            <w:tcW w:w="2723" w:type="dxa"/>
          </w:tcPr>
          <w:p w:rsidR="00377109" w:rsidRPr="00DE4E3C" w:rsidRDefault="00377109" w:rsidP="003A42A6">
            <w:pPr>
              <w:suppressAutoHyphens/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805" w:type="dxa"/>
          </w:tcPr>
          <w:p w:rsidR="00377109" w:rsidRPr="00DE4E3C" w:rsidRDefault="00377109" w:rsidP="003A42A6">
            <w:pPr>
              <w:suppressAutoHyphens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77109" w:rsidRPr="00DE4E3C" w:rsidRDefault="00377109" w:rsidP="003A42A6">
            <w:pPr>
              <w:suppressAutoHyphens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Критерии оценки</w:t>
            </w:r>
          </w:p>
        </w:tc>
        <w:tc>
          <w:tcPr>
            <w:tcW w:w="3779" w:type="dxa"/>
          </w:tcPr>
          <w:p w:rsidR="00377109" w:rsidRPr="00DE4E3C" w:rsidRDefault="00377109" w:rsidP="003A42A6">
            <w:pPr>
              <w:suppressAutoHyphens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77109" w:rsidRPr="00DE4E3C" w:rsidRDefault="00377109" w:rsidP="003A42A6">
            <w:pPr>
              <w:suppressAutoHyphens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Методы оценки</w:t>
            </w:r>
          </w:p>
        </w:tc>
      </w:tr>
      <w:tr w:rsidR="00377109" w:rsidRPr="00DE4E3C" w:rsidTr="003A42A6">
        <w:trPr>
          <w:trHeight w:val="698"/>
        </w:trPr>
        <w:tc>
          <w:tcPr>
            <w:tcW w:w="2723" w:type="dxa"/>
          </w:tcPr>
          <w:p w:rsidR="00377109" w:rsidRPr="00DE4E3C" w:rsidRDefault="00377109" w:rsidP="003A42A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4.1.</w:t>
            </w:r>
            <w:r w:rsidRPr="00DE4E3C">
              <w:rPr>
                <w:rStyle w:val="ab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2805" w:type="dxa"/>
            <w:vAlign w:val="center"/>
          </w:tcPr>
          <w:p w:rsidR="00377109" w:rsidRPr="00DE4E3C" w:rsidRDefault="00377109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Применение принципов формирования бухгалтерской (финансовой) отчетности, процедур заполнения форм.</w:t>
            </w:r>
          </w:p>
        </w:tc>
        <w:tc>
          <w:tcPr>
            <w:tcW w:w="3779" w:type="dxa"/>
            <w:vAlign w:val="center"/>
          </w:tcPr>
          <w:p w:rsidR="00377109" w:rsidRPr="00DE4E3C" w:rsidRDefault="00377109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377109" w:rsidRPr="00DE4E3C" w:rsidTr="003A42A6">
        <w:trPr>
          <w:trHeight w:val="698"/>
        </w:trPr>
        <w:tc>
          <w:tcPr>
            <w:tcW w:w="2723" w:type="dxa"/>
          </w:tcPr>
          <w:p w:rsidR="00377109" w:rsidRPr="00DE4E3C" w:rsidRDefault="00377109" w:rsidP="003A42A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Style w:val="ab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ПК 4.2. 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2805" w:type="dxa"/>
            <w:vAlign w:val="center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Умение составлять новые формы бухгалтерской (финансовой) отчетности, знание последовательности перерегистрации и нормативной базы по вопросу.</w:t>
            </w:r>
          </w:p>
        </w:tc>
        <w:tc>
          <w:tcPr>
            <w:tcW w:w="3779" w:type="dxa"/>
            <w:vAlign w:val="center"/>
          </w:tcPr>
          <w:p w:rsidR="00377109" w:rsidRPr="00DE4E3C" w:rsidRDefault="00377109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377109" w:rsidRPr="00DE4E3C" w:rsidTr="003A42A6">
        <w:trPr>
          <w:trHeight w:val="698"/>
        </w:trPr>
        <w:tc>
          <w:tcPr>
            <w:tcW w:w="2723" w:type="dxa"/>
          </w:tcPr>
          <w:p w:rsidR="00377109" w:rsidRPr="00DE4E3C" w:rsidRDefault="00377109" w:rsidP="003A42A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Style w:val="ab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 xml:space="preserve">ПК 4.3. Составлять (отчеты) и налоговые декларации по налогам и сборам в бюджет, учитывая отмененный единый социальный </w:t>
            </w:r>
            <w:r w:rsidRPr="00DE4E3C">
              <w:rPr>
                <w:rStyle w:val="ab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lastRenderedPageBreak/>
              <w:t xml:space="preserve">налог (ЕСН), отчеты по страховым взносам в государственные внебюджетные фонды, а также формы статистической </w:t>
            </w:r>
            <w:proofErr w:type="gramStart"/>
            <w:r w:rsidRPr="00DE4E3C">
              <w:rPr>
                <w:rStyle w:val="ab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отчетности</w:t>
            </w:r>
            <w:proofErr w:type="gramEnd"/>
            <w:r w:rsidRPr="00DE4E3C">
              <w:rPr>
                <w:rStyle w:val="ab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 xml:space="preserve">  установленные законодательством сроки</w:t>
            </w:r>
          </w:p>
        </w:tc>
        <w:tc>
          <w:tcPr>
            <w:tcW w:w="2805" w:type="dxa"/>
            <w:vAlign w:val="center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Демонстрация навыков по составлению и заполнению годовой бухгалтерской (финансовой) отчетности, заполнению </w:t>
            </w: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налоговых деклараций, форм во внебюджетные фонды и органы статистики, составлению сведений по НДФЛ, персонифицированная отчетность.</w:t>
            </w:r>
          </w:p>
        </w:tc>
        <w:tc>
          <w:tcPr>
            <w:tcW w:w="3779" w:type="dxa"/>
            <w:vAlign w:val="center"/>
          </w:tcPr>
          <w:p w:rsidR="00377109" w:rsidRPr="00DE4E3C" w:rsidRDefault="00377109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377109" w:rsidRPr="00DE4E3C" w:rsidTr="003A42A6">
        <w:trPr>
          <w:trHeight w:val="698"/>
        </w:trPr>
        <w:tc>
          <w:tcPr>
            <w:tcW w:w="2723" w:type="dxa"/>
          </w:tcPr>
          <w:p w:rsidR="00377109" w:rsidRPr="00DE4E3C" w:rsidRDefault="00377109" w:rsidP="003A42A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Style w:val="ab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lastRenderedPageBreak/>
              <w:t>ПК 4.4. Проводить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  <w:tc>
          <w:tcPr>
            <w:tcW w:w="2805" w:type="dxa"/>
            <w:vAlign w:val="center"/>
          </w:tcPr>
          <w:p w:rsidR="00377109" w:rsidRPr="00DE4E3C" w:rsidRDefault="00377109" w:rsidP="003A42A6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Расчет основных коэффициентов ликвидности, платежеспособности, рентабельности, интерпретировать их, давать обоснованные рекомендации по их оптимизации.</w:t>
            </w:r>
          </w:p>
        </w:tc>
        <w:tc>
          <w:tcPr>
            <w:tcW w:w="3779" w:type="dxa"/>
            <w:vAlign w:val="center"/>
          </w:tcPr>
          <w:p w:rsidR="00377109" w:rsidRPr="00DE4E3C" w:rsidRDefault="00377109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377109" w:rsidRPr="00DE4E3C" w:rsidTr="003A42A6">
        <w:trPr>
          <w:trHeight w:val="698"/>
        </w:trPr>
        <w:tc>
          <w:tcPr>
            <w:tcW w:w="2723" w:type="dxa"/>
          </w:tcPr>
          <w:p w:rsidR="00377109" w:rsidRPr="00DE4E3C" w:rsidRDefault="00377109" w:rsidP="003A42A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Style w:val="ab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ПК 4.5. Принимать участие в составлении бизнес-плана</w:t>
            </w:r>
          </w:p>
        </w:tc>
        <w:tc>
          <w:tcPr>
            <w:tcW w:w="2805" w:type="dxa"/>
            <w:vAlign w:val="center"/>
          </w:tcPr>
          <w:p w:rsidR="00377109" w:rsidRPr="00DE4E3C" w:rsidRDefault="00377109" w:rsidP="003A42A6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Расчет и интерпретация показателей эффективности использования основных и оборотных средств компании, показателей структуры, состояния, движения кадров экономического субъекта, определение себестоимости продукции, определение показателей качества продукции, определение </w:t>
            </w: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относительных и абсолютных показателей эффективности инвестиций.</w:t>
            </w:r>
          </w:p>
        </w:tc>
        <w:tc>
          <w:tcPr>
            <w:tcW w:w="3779" w:type="dxa"/>
            <w:vAlign w:val="center"/>
          </w:tcPr>
          <w:p w:rsidR="00377109" w:rsidRPr="00DE4E3C" w:rsidRDefault="00377109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377109" w:rsidRPr="00DE4E3C" w:rsidTr="003A42A6">
        <w:trPr>
          <w:trHeight w:val="698"/>
        </w:trPr>
        <w:tc>
          <w:tcPr>
            <w:tcW w:w="2723" w:type="dxa"/>
          </w:tcPr>
          <w:p w:rsidR="00377109" w:rsidRPr="00DE4E3C" w:rsidRDefault="00377109" w:rsidP="003A42A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Style w:val="ab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lastRenderedPageBreak/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2805" w:type="dxa"/>
            <w:vAlign w:val="center"/>
          </w:tcPr>
          <w:p w:rsidR="00377109" w:rsidRPr="00DE4E3C" w:rsidRDefault="00377109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Умения:</w:t>
            </w:r>
          </w:p>
          <w:p w:rsidR="00377109" w:rsidRPr="00DE4E3C" w:rsidRDefault="00377109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- рассчитывать показатели, характеризующие финансовое состояние; </w:t>
            </w:r>
          </w:p>
          <w:p w:rsidR="00377109" w:rsidRPr="00DE4E3C" w:rsidRDefault="00377109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- осуществлять анализ информации, полученной в ходе проведения контрольных процедур;</w:t>
            </w:r>
          </w:p>
          <w:p w:rsidR="00377109" w:rsidRPr="00DE4E3C" w:rsidRDefault="00377109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- проводить расчет и оценку рисков. </w:t>
            </w:r>
          </w:p>
        </w:tc>
        <w:tc>
          <w:tcPr>
            <w:tcW w:w="3779" w:type="dxa"/>
            <w:vAlign w:val="center"/>
          </w:tcPr>
          <w:p w:rsidR="00377109" w:rsidRPr="00DE4E3C" w:rsidRDefault="00377109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377109" w:rsidRPr="00DE4E3C" w:rsidTr="003A42A6">
        <w:trPr>
          <w:trHeight w:val="698"/>
        </w:trPr>
        <w:tc>
          <w:tcPr>
            <w:tcW w:w="2723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Style w:val="ab"/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</w:rPr>
              <w:t>ПК 4.7. Проводить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2805" w:type="dxa"/>
            <w:vAlign w:val="center"/>
          </w:tcPr>
          <w:p w:rsidR="00377109" w:rsidRPr="00DE4E3C" w:rsidRDefault="00377109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Умения:</w:t>
            </w:r>
          </w:p>
          <w:p w:rsidR="00377109" w:rsidRPr="00DE4E3C" w:rsidRDefault="00377109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- проводить анализ результатов принятых управленческих решений с целью выявления влияния факторов риска и выявленных недостатков на перспективные направления  деятельности экономического субъекта.</w:t>
            </w:r>
          </w:p>
        </w:tc>
        <w:tc>
          <w:tcPr>
            <w:tcW w:w="3779" w:type="dxa"/>
            <w:vAlign w:val="center"/>
          </w:tcPr>
          <w:p w:rsidR="00377109" w:rsidRPr="00DE4E3C" w:rsidRDefault="00377109" w:rsidP="003A42A6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Зачет по производственной практике по профилю специальности</w:t>
            </w:r>
          </w:p>
        </w:tc>
      </w:tr>
      <w:tr w:rsidR="00377109" w:rsidRPr="00DE4E3C" w:rsidTr="003A42A6">
        <w:tc>
          <w:tcPr>
            <w:tcW w:w="2723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01. Выбирать способы решения задач профессиональной деятельности </w:t>
            </w: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применительно к различным контекстам </w:t>
            </w:r>
          </w:p>
        </w:tc>
        <w:tc>
          <w:tcPr>
            <w:tcW w:w="2805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Выбор и применение  способов решения профессиональных задач </w:t>
            </w:r>
          </w:p>
        </w:tc>
        <w:tc>
          <w:tcPr>
            <w:tcW w:w="3779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эффективности и качества выполнения задач</w:t>
            </w:r>
          </w:p>
        </w:tc>
      </w:tr>
      <w:tr w:rsidR="00377109" w:rsidRPr="00DE4E3C" w:rsidTr="003A42A6">
        <w:tc>
          <w:tcPr>
            <w:tcW w:w="2723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805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Нахождение, использование, анализ и интерпретация  информации, используя различные источники, включая электронные,  для эффективного выполнения профессиональных задач, профессионального и личностного развития; демонстрация навыков отслеживания изменений в нормативной и законодательной базах </w:t>
            </w:r>
            <w:proofErr w:type="gramEnd"/>
          </w:p>
        </w:tc>
        <w:tc>
          <w:tcPr>
            <w:tcW w:w="3779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эффективности и качества выполнения задач</w:t>
            </w:r>
          </w:p>
        </w:tc>
      </w:tr>
      <w:tr w:rsidR="00377109" w:rsidRPr="00DE4E3C" w:rsidTr="003A42A6">
        <w:tc>
          <w:tcPr>
            <w:tcW w:w="2723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2805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интереса к инновациям в области профессиональной деятельности; выстраивание траектории профессионального развития и самоообразования; осознанное планирование повышения квалификации</w:t>
            </w:r>
          </w:p>
        </w:tc>
        <w:tc>
          <w:tcPr>
            <w:tcW w:w="3779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Осуществление самообразования, использование современной научной и профессиональной терминологии, участие в профессиональных олимпиадах, конкурсах, выставках, научно-практических конференциях, оценка способности находить альтернативные варианты решения стандартных и нестандартных ситуаций, принятие ответственности за их выполнение</w:t>
            </w:r>
          </w:p>
        </w:tc>
      </w:tr>
      <w:tr w:rsidR="00377109" w:rsidRPr="00DE4E3C" w:rsidTr="003A42A6">
        <w:tc>
          <w:tcPr>
            <w:tcW w:w="2723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ОК 04. Работать в коллективе и команде, эффективно взаимодействовать с коллегами, руководством, клиентами </w:t>
            </w:r>
          </w:p>
        </w:tc>
        <w:tc>
          <w:tcPr>
            <w:tcW w:w="2805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Взаимодействие с обучающимися, преподавателями, сотрудниками образовательной организации в  ходе обучения, а также с руководством и сотрудниками экономического субъекта во время прохождения практики.</w:t>
            </w:r>
          </w:p>
        </w:tc>
        <w:tc>
          <w:tcPr>
            <w:tcW w:w="3779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Экспертное наблюдение и оценка результатов формирования поведенческих навыков в ходе обучения </w:t>
            </w:r>
          </w:p>
        </w:tc>
      </w:tr>
      <w:tr w:rsidR="00377109" w:rsidRPr="00DE4E3C" w:rsidTr="003A42A6">
        <w:tc>
          <w:tcPr>
            <w:tcW w:w="2723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805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3779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377109" w:rsidRPr="00DE4E3C" w:rsidTr="003A42A6">
        <w:tc>
          <w:tcPr>
            <w:tcW w:w="2723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2805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навыков использования информационных технологий в профессиональной деятельности; анализ и оценка информации на основе применения профессиональных технологий, </w:t>
            </w: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использование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3779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 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</w:t>
            </w:r>
          </w:p>
        </w:tc>
      </w:tr>
      <w:tr w:rsidR="00377109" w:rsidRPr="00DE4E3C" w:rsidTr="003A42A6">
        <w:tc>
          <w:tcPr>
            <w:tcW w:w="2723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2805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умений понимать тексты на базовые и профессиональные темы; составлять документацию, относящуюся к процессам профессиональной деятельности  на государственном и иностранном языках</w:t>
            </w:r>
          </w:p>
        </w:tc>
        <w:tc>
          <w:tcPr>
            <w:tcW w:w="3779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Оценка соблюдения  правил оформления документов и построения устных сообщений на государственном языке Российской Федерации и иностранных языках </w:t>
            </w:r>
          </w:p>
        </w:tc>
      </w:tr>
      <w:tr w:rsidR="00377109" w:rsidRPr="00DE4E3C" w:rsidTr="003A42A6">
        <w:tc>
          <w:tcPr>
            <w:tcW w:w="2723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11. Использовать знания по финансовой грамотности, планировать предпринимательскую  деятельность в профессиональной сфере</w:t>
            </w:r>
          </w:p>
        </w:tc>
        <w:tc>
          <w:tcPr>
            <w:tcW w:w="2805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умения презентовать идеи открытия собственного дела в профессиональной деятельности, составлять бизнес-план с учетом выбранной идеи, выявлять достоинства и недостатки коммерческой идеи</w:t>
            </w:r>
          </w:p>
        </w:tc>
        <w:tc>
          <w:tcPr>
            <w:tcW w:w="3779" w:type="dxa"/>
          </w:tcPr>
          <w:p w:rsidR="00377109" w:rsidRPr="00DE4E3C" w:rsidRDefault="00377109" w:rsidP="003A42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E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умения определять инвестиционную привлекательность коммерческих идей в рамках профессиональной деятельности, определять источники финансирования и строить перспективы развития собственного бизнеса</w:t>
            </w:r>
          </w:p>
        </w:tc>
      </w:tr>
    </w:tbl>
    <w:p w:rsidR="00377109" w:rsidRPr="00DE4E3C" w:rsidRDefault="00377109" w:rsidP="008B1EA8">
      <w:pPr>
        <w:spacing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E4E3C" w:rsidRPr="00DE4E3C" w:rsidRDefault="00DE4E3C">
      <w:pPr>
        <w:spacing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sectPr w:rsidR="00DE4E3C" w:rsidRPr="00DE4E3C" w:rsidSect="00764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844" w:rsidRDefault="00572844" w:rsidP="008B1EA8">
      <w:pPr>
        <w:spacing w:after="0" w:line="240" w:lineRule="auto"/>
      </w:pPr>
      <w:r>
        <w:separator/>
      </w:r>
    </w:p>
  </w:endnote>
  <w:endnote w:type="continuationSeparator" w:id="0">
    <w:p w:rsidR="00572844" w:rsidRDefault="00572844" w:rsidP="008B1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7582558"/>
      <w:docPartObj>
        <w:docPartGallery w:val="Page Numbers (Bottom of Page)"/>
        <w:docPartUnique/>
      </w:docPartObj>
    </w:sdtPr>
    <w:sdtEndPr/>
    <w:sdtContent>
      <w:p w:rsidR="00310DE2" w:rsidRDefault="00310DE2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B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0DE2" w:rsidRDefault="00310DE2">
    <w:pPr>
      <w:pStyle w:val="af1"/>
    </w:pPr>
  </w:p>
  <w:p w:rsidR="00310DE2" w:rsidRDefault="00310D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844" w:rsidRDefault="00572844" w:rsidP="008B1EA8">
      <w:pPr>
        <w:spacing w:after="0" w:line="240" w:lineRule="auto"/>
      </w:pPr>
      <w:r>
        <w:separator/>
      </w:r>
    </w:p>
  </w:footnote>
  <w:footnote w:type="continuationSeparator" w:id="0">
    <w:p w:rsidR="00572844" w:rsidRDefault="00572844" w:rsidP="008B1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34972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F7712"/>
    <w:multiLevelType w:val="hybridMultilevel"/>
    <w:tmpl w:val="8E2A6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20C46"/>
    <w:multiLevelType w:val="hybridMultilevel"/>
    <w:tmpl w:val="3EA6BAC4"/>
    <w:lvl w:ilvl="0" w:tplc="91F60C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02595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20A46"/>
    <w:multiLevelType w:val="hybridMultilevel"/>
    <w:tmpl w:val="4C4EC950"/>
    <w:lvl w:ilvl="0" w:tplc="A80A3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2563B"/>
    <w:multiLevelType w:val="hybridMultilevel"/>
    <w:tmpl w:val="BD4A5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939D9"/>
    <w:multiLevelType w:val="hybridMultilevel"/>
    <w:tmpl w:val="122207F6"/>
    <w:lvl w:ilvl="0" w:tplc="6D32AB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27FC7"/>
    <w:multiLevelType w:val="hybridMultilevel"/>
    <w:tmpl w:val="B3DCAA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8E6CA5"/>
    <w:multiLevelType w:val="multilevel"/>
    <w:tmpl w:val="A134F2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F870B3"/>
    <w:multiLevelType w:val="hybridMultilevel"/>
    <w:tmpl w:val="B32C38A2"/>
    <w:lvl w:ilvl="0" w:tplc="808C0B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0">
    <w:nsid w:val="79505682"/>
    <w:multiLevelType w:val="hybridMultilevel"/>
    <w:tmpl w:val="6840B9F8"/>
    <w:lvl w:ilvl="0" w:tplc="D69A4D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996F34"/>
    <w:multiLevelType w:val="hybridMultilevel"/>
    <w:tmpl w:val="E9505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9B1069"/>
    <w:multiLevelType w:val="multilevel"/>
    <w:tmpl w:val="60761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7DF56A84"/>
    <w:multiLevelType w:val="hybridMultilevel"/>
    <w:tmpl w:val="9E92D188"/>
    <w:lvl w:ilvl="0" w:tplc="C392712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11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7"/>
  </w:num>
  <w:num w:numId="10">
    <w:abstractNumId w:val="2"/>
  </w:num>
  <w:num w:numId="11">
    <w:abstractNumId w:val="4"/>
  </w:num>
  <w:num w:numId="12">
    <w:abstractNumId w:val="6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A8"/>
    <w:rsid w:val="00010427"/>
    <w:rsid w:val="000277AD"/>
    <w:rsid w:val="000414C3"/>
    <w:rsid w:val="00041E62"/>
    <w:rsid w:val="00045252"/>
    <w:rsid w:val="00054B40"/>
    <w:rsid w:val="000722D8"/>
    <w:rsid w:val="00075383"/>
    <w:rsid w:val="0009578C"/>
    <w:rsid w:val="000A29BC"/>
    <w:rsid w:val="000C1528"/>
    <w:rsid w:val="000C3445"/>
    <w:rsid w:val="000C4F78"/>
    <w:rsid w:val="000D395D"/>
    <w:rsid w:val="000D6C0A"/>
    <w:rsid w:val="000E1627"/>
    <w:rsid w:val="000E3E6C"/>
    <w:rsid w:val="000F5AB8"/>
    <w:rsid w:val="0011495C"/>
    <w:rsid w:val="00117338"/>
    <w:rsid w:val="00130067"/>
    <w:rsid w:val="0014665E"/>
    <w:rsid w:val="00151684"/>
    <w:rsid w:val="00155B12"/>
    <w:rsid w:val="00156D4C"/>
    <w:rsid w:val="00182C31"/>
    <w:rsid w:val="001832AD"/>
    <w:rsid w:val="00186AC2"/>
    <w:rsid w:val="0019202F"/>
    <w:rsid w:val="00197A7C"/>
    <w:rsid w:val="001B335B"/>
    <w:rsid w:val="001C0BE8"/>
    <w:rsid w:val="001E0C44"/>
    <w:rsid w:val="001F46AF"/>
    <w:rsid w:val="00221A20"/>
    <w:rsid w:val="00245BC3"/>
    <w:rsid w:val="0025112A"/>
    <w:rsid w:val="00271A5D"/>
    <w:rsid w:val="00287BEF"/>
    <w:rsid w:val="00290450"/>
    <w:rsid w:val="002B155D"/>
    <w:rsid w:val="002C42E1"/>
    <w:rsid w:val="00300A4F"/>
    <w:rsid w:val="00310DE2"/>
    <w:rsid w:val="00324C5D"/>
    <w:rsid w:val="00342AD5"/>
    <w:rsid w:val="00362A70"/>
    <w:rsid w:val="00362ECE"/>
    <w:rsid w:val="00377109"/>
    <w:rsid w:val="00381054"/>
    <w:rsid w:val="00394C18"/>
    <w:rsid w:val="003A42A6"/>
    <w:rsid w:val="003A494D"/>
    <w:rsid w:val="003A779D"/>
    <w:rsid w:val="003B2665"/>
    <w:rsid w:val="003B5571"/>
    <w:rsid w:val="003C3CFF"/>
    <w:rsid w:val="003F33D4"/>
    <w:rsid w:val="00412497"/>
    <w:rsid w:val="00432B9C"/>
    <w:rsid w:val="0043363E"/>
    <w:rsid w:val="004477BD"/>
    <w:rsid w:val="00461C64"/>
    <w:rsid w:val="00475C78"/>
    <w:rsid w:val="00482B62"/>
    <w:rsid w:val="004878EF"/>
    <w:rsid w:val="00495A91"/>
    <w:rsid w:val="004B1424"/>
    <w:rsid w:val="004C0296"/>
    <w:rsid w:val="004C2335"/>
    <w:rsid w:val="004D542A"/>
    <w:rsid w:val="004F46B2"/>
    <w:rsid w:val="004F5748"/>
    <w:rsid w:val="0051056C"/>
    <w:rsid w:val="005107D5"/>
    <w:rsid w:val="00520B92"/>
    <w:rsid w:val="00524FD7"/>
    <w:rsid w:val="00525FD7"/>
    <w:rsid w:val="00527786"/>
    <w:rsid w:val="0053339D"/>
    <w:rsid w:val="0054098A"/>
    <w:rsid w:val="005701A3"/>
    <w:rsid w:val="0057136E"/>
    <w:rsid w:val="00572844"/>
    <w:rsid w:val="0057505D"/>
    <w:rsid w:val="005A7740"/>
    <w:rsid w:val="005C35FF"/>
    <w:rsid w:val="005C7DBF"/>
    <w:rsid w:val="005D10B5"/>
    <w:rsid w:val="005D48B2"/>
    <w:rsid w:val="005D4941"/>
    <w:rsid w:val="005F269A"/>
    <w:rsid w:val="005F6DA2"/>
    <w:rsid w:val="00605092"/>
    <w:rsid w:val="006152B8"/>
    <w:rsid w:val="00634AFC"/>
    <w:rsid w:val="0065099E"/>
    <w:rsid w:val="00670E39"/>
    <w:rsid w:val="00674484"/>
    <w:rsid w:val="00674720"/>
    <w:rsid w:val="00680558"/>
    <w:rsid w:val="006917EA"/>
    <w:rsid w:val="006B6FB0"/>
    <w:rsid w:val="006D7C0A"/>
    <w:rsid w:val="006E03D1"/>
    <w:rsid w:val="00703890"/>
    <w:rsid w:val="007648BF"/>
    <w:rsid w:val="00773E78"/>
    <w:rsid w:val="00794021"/>
    <w:rsid w:val="007A3F0C"/>
    <w:rsid w:val="007D0887"/>
    <w:rsid w:val="007F2D35"/>
    <w:rsid w:val="00811645"/>
    <w:rsid w:val="00841C2A"/>
    <w:rsid w:val="00853143"/>
    <w:rsid w:val="00855587"/>
    <w:rsid w:val="00863B4E"/>
    <w:rsid w:val="00893541"/>
    <w:rsid w:val="008A1EDF"/>
    <w:rsid w:val="008A557F"/>
    <w:rsid w:val="008B1EA8"/>
    <w:rsid w:val="008B6F79"/>
    <w:rsid w:val="008D3748"/>
    <w:rsid w:val="008E1C0C"/>
    <w:rsid w:val="009006A5"/>
    <w:rsid w:val="00925675"/>
    <w:rsid w:val="009360E5"/>
    <w:rsid w:val="00941FBF"/>
    <w:rsid w:val="00952D3C"/>
    <w:rsid w:val="009615EE"/>
    <w:rsid w:val="009856FD"/>
    <w:rsid w:val="009928CA"/>
    <w:rsid w:val="009960B9"/>
    <w:rsid w:val="00996F17"/>
    <w:rsid w:val="00997501"/>
    <w:rsid w:val="009C25B8"/>
    <w:rsid w:val="009C5DAE"/>
    <w:rsid w:val="009E03EE"/>
    <w:rsid w:val="009E77F1"/>
    <w:rsid w:val="009F10B0"/>
    <w:rsid w:val="00A04EF2"/>
    <w:rsid w:val="00A27AD8"/>
    <w:rsid w:val="00A35902"/>
    <w:rsid w:val="00A424E7"/>
    <w:rsid w:val="00A71539"/>
    <w:rsid w:val="00A744E6"/>
    <w:rsid w:val="00A840D4"/>
    <w:rsid w:val="00AA7720"/>
    <w:rsid w:val="00AD1E04"/>
    <w:rsid w:val="00AD3C0D"/>
    <w:rsid w:val="00AD6923"/>
    <w:rsid w:val="00AE2656"/>
    <w:rsid w:val="00AE312B"/>
    <w:rsid w:val="00AF0A05"/>
    <w:rsid w:val="00AF5E97"/>
    <w:rsid w:val="00B04F3A"/>
    <w:rsid w:val="00B615DF"/>
    <w:rsid w:val="00BA19F2"/>
    <w:rsid w:val="00BA1FF2"/>
    <w:rsid w:val="00BB2508"/>
    <w:rsid w:val="00BC553E"/>
    <w:rsid w:val="00C009C6"/>
    <w:rsid w:val="00C038B0"/>
    <w:rsid w:val="00C34A14"/>
    <w:rsid w:val="00C5621B"/>
    <w:rsid w:val="00C63D3B"/>
    <w:rsid w:val="00C67144"/>
    <w:rsid w:val="00C724A4"/>
    <w:rsid w:val="00C824F6"/>
    <w:rsid w:val="00C8309C"/>
    <w:rsid w:val="00C843BB"/>
    <w:rsid w:val="00C84EC8"/>
    <w:rsid w:val="00CB0B17"/>
    <w:rsid w:val="00CB3A46"/>
    <w:rsid w:val="00CD14AA"/>
    <w:rsid w:val="00D15574"/>
    <w:rsid w:val="00D23DAD"/>
    <w:rsid w:val="00D42950"/>
    <w:rsid w:val="00D4640A"/>
    <w:rsid w:val="00D47F88"/>
    <w:rsid w:val="00D57E97"/>
    <w:rsid w:val="00DB15D6"/>
    <w:rsid w:val="00DE4E3C"/>
    <w:rsid w:val="00E25502"/>
    <w:rsid w:val="00E25746"/>
    <w:rsid w:val="00E47D06"/>
    <w:rsid w:val="00E67AB7"/>
    <w:rsid w:val="00E823C9"/>
    <w:rsid w:val="00E91E08"/>
    <w:rsid w:val="00EB0259"/>
    <w:rsid w:val="00EB07C8"/>
    <w:rsid w:val="00EC356E"/>
    <w:rsid w:val="00ED66FE"/>
    <w:rsid w:val="00ED7B55"/>
    <w:rsid w:val="00F0209E"/>
    <w:rsid w:val="00F02B66"/>
    <w:rsid w:val="00F147AB"/>
    <w:rsid w:val="00F313C1"/>
    <w:rsid w:val="00F31C73"/>
    <w:rsid w:val="00F34452"/>
    <w:rsid w:val="00F731DE"/>
    <w:rsid w:val="00F833C0"/>
    <w:rsid w:val="00F904F5"/>
    <w:rsid w:val="00FC1A80"/>
    <w:rsid w:val="00FE2061"/>
    <w:rsid w:val="00FF4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C2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8055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6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3D3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qFormat/>
    <w:rsid w:val="008B1EA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5">
    <w:name w:val="footnote text"/>
    <w:basedOn w:val="a"/>
    <w:link w:val="a6"/>
    <w:uiPriority w:val="99"/>
    <w:rsid w:val="008B1EA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8B1EA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7">
    <w:name w:val="footnote reference"/>
    <w:uiPriority w:val="99"/>
    <w:rsid w:val="008B1EA8"/>
    <w:rPr>
      <w:rFonts w:cs="Times New Roman"/>
      <w:vertAlign w:val="superscript"/>
    </w:rPr>
  </w:style>
  <w:style w:type="character" w:styleId="a8">
    <w:name w:val="Hyperlink"/>
    <w:uiPriority w:val="99"/>
    <w:rsid w:val="008B1EA8"/>
    <w:rPr>
      <w:rFonts w:cs="Times New Roman"/>
      <w:color w:val="0000FF"/>
      <w:u w:val="single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8B1EA8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b">
    <w:name w:val="Emphasis"/>
    <w:uiPriority w:val="20"/>
    <w:qFormat/>
    <w:rsid w:val="008B1EA8"/>
    <w:rPr>
      <w:rFonts w:cs="Times New Roman"/>
      <w:i/>
    </w:rPr>
  </w:style>
  <w:style w:type="character" w:styleId="ac">
    <w:name w:val="Strong"/>
    <w:qFormat/>
    <w:rsid w:val="008B1EA8"/>
    <w:rPr>
      <w:b/>
      <w:bCs/>
    </w:rPr>
  </w:style>
  <w:style w:type="character" w:customStyle="1" w:styleId="aa">
    <w:name w:val="Абзац списка Знак"/>
    <w:aliases w:val="Содержание. 2 уровень Знак"/>
    <w:link w:val="a9"/>
    <w:uiPriority w:val="34"/>
    <w:qFormat/>
    <w:locked/>
    <w:rsid w:val="008B1EA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link w:val="ae"/>
    <w:uiPriority w:val="1"/>
    <w:qFormat/>
    <w:rsid w:val="008B1E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link w:val="ad"/>
    <w:uiPriority w:val="1"/>
    <w:rsid w:val="008B1EA8"/>
    <w:rPr>
      <w:rFonts w:ascii="Calibri" w:eastAsia="Times New Roman" w:hAnsi="Calibri" w:cs="Times New Roman"/>
      <w:lang w:eastAsia="ru-RU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8B1EA8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10">
    <w:name w:val="Заголовок 1 Знак"/>
    <w:basedOn w:val="a0"/>
    <w:link w:val="1"/>
    <w:rsid w:val="00680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E4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47D06"/>
    <w:rPr>
      <w:rFonts w:ascii="Calibri" w:eastAsia="Times New Roman" w:hAnsi="Calibri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E4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47D06"/>
    <w:rPr>
      <w:rFonts w:ascii="Calibri" w:eastAsia="Times New Roman" w:hAnsi="Calibri" w:cs="Times New Roman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63D3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f3">
    <w:name w:val="Plain Text"/>
    <w:basedOn w:val="a"/>
    <w:link w:val="af4"/>
    <w:unhideWhenUsed/>
    <w:rsid w:val="00C63D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C63D3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Title"/>
    <w:basedOn w:val="a"/>
    <w:link w:val="af6"/>
    <w:qFormat/>
    <w:rsid w:val="0052778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6">
    <w:name w:val="Название Знак"/>
    <w:basedOn w:val="a0"/>
    <w:link w:val="af5"/>
    <w:rsid w:val="00527786"/>
    <w:rPr>
      <w:rFonts w:ascii="Times New Roman" w:eastAsia="Times New Roman" w:hAnsi="Times New Roman" w:cs="Times New Roman"/>
      <w:sz w:val="28"/>
      <w:szCs w:val="20"/>
    </w:rPr>
  </w:style>
  <w:style w:type="table" w:styleId="af7">
    <w:name w:val="Table Grid"/>
    <w:basedOn w:val="a1"/>
    <w:uiPriority w:val="39"/>
    <w:rsid w:val="00CB0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ПООПобычный"/>
    <w:basedOn w:val="a3"/>
    <w:link w:val="af9"/>
    <w:qFormat/>
    <w:rsid w:val="00841C2A"/>
    <w:rPr>
      <w:b/>
    </w:rPr>
  </w:style>
  <w:style w:type="character" w:customStyle="1" w:styleId="af9">
    <w:name w:val="ПООПобычный Знак"/>
    <w:link w:val="af8"/>
    <w:rsid w:val="00841C2A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character" w:customStyle="1" w:styleId="115pt">
    <w:name w:val="Основной текст + 11;5 pt;Полужирный"/>
    <w:basedOn w:val="a0"/>
    <w:rsid w:val="00BB25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5pt0">
    <w:name w:val="Основной текст + 11;5 pt"/>
    <w:basedOn w:val="a0"/>
    <w:rsid w:val="00BB2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9360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1">
    <w:name w:val="Основной текст1"/>
    <w:rsid w:val="009360E5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21">
    <w:name w:val="List 2"/>
    <w:basedOn w:val="a"/>
    <w:uiPriority w:val="99"/>
    <w:unhideWhenUsed/>
    <w:rsid w:val="009360E5"/>
    <w:pPr>
      <w:spacing w:after="0" w:line="240" w:lineRule="auto"/>
      <w:ind w:left="566" w:hanging="283"/>
      <w:contextualSpacing/>
    </w:pPr>
    <w:rPr>
      <w:rFonts w:ascii="Times New Roman" w:hAnsi="Times New Roman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9360E5"/>
  </w:style>
  <w:style w:type="paragraph" w:styleId="afa">
    <w:name w:val="Balloon Text"/>
    <w:basedOn w:val="a"/>
    <w:link w:val="afb"/>
    <w:uiPriority w:val="99"/>
    <w:semiHidden/>
    <w:unhideWhenUsed/>
    <w:rsid w:val="005D1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5D10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C2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8055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6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3D3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qFormat/>
    <w:rsid w:val="008B1EA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5">
    <w:name w:val="footnote text"/>
    <w:basedOn w:val="a"/>
    <w:link w:val="a6"/>
    <w:uiPriority w:val="99"/>
    <w:rsid w:val="008B1EA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8B1EA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7">
    <w:name w:val="footnote reference"/>
    <w:uiPriority w:val="99"/>
    <w:rsid w:val="008B1EA8"/>
    <w:rPr>
      <w:rFonts w:cs="Times New Roman"/>
      <w:vertAlign w:val="superscript"/>
    </w:rPr>
  </w:style>
  <w:style w:type="character" w:styleId="a8">
    <w:name w:val="Hyperlink"/>
    <w:uiPriority w:val="99"/>
    <w:rsid w:val="008B1EA8"/>
    <w:rPr>
      <w:rFonts w:cs="Times New Roman"/>
      <w:color w:val="0000FF"/>
      <w:u w:val="single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8B1EA8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b">
    <w:name w:val="Emphasis"/>
    <w:uiPriority w:val="20"/>
    <w:qFormat/>
    <w:rsid w:val="008B1EA8"/>
    <w:rPr>
      <w:rFonts w:cs="Times New Roman"/>
      <w:i/>
    </w:rPr>
  </w:style>
  <w:style w:type="character" w:styleId="ac">
    <w:name w:val="Strong"/>
    <w:qFormat/>
    <w:rsid w:val="008B1EA8"/>
    <w:rPr>
      <w:b/>
      <w:bCs/>
    </w:rPr>
  </w:style>
  <w:style w:type="character" w:customStyle="1" w:styleId="aa">
    <w:name w:val="Абзац списка Знак"/>
    <w:aliases w:val="Содержание. 2 уровень Знак"/>
    <w:link w:val="a9"/>
    <w:uiPriority w:val="34"/>
    <w:qFormat/>
    <w:locked/>
    <w:rsid w:val="008B1EA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link w:val="ae"/>
    <w:uiPriority w:val="1"/>
    <w:qFormat/>
    <w:rsid w:val="008B1E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link w:val="ad"/>
    <w:uiPriority w:val="1"/>
    <w:rsid w:val="008B1EA8"/>
    <w:rPr>
      <w:rFonts w:ascii="Calibri" w:eastAsia="Times New Roman" w:hAnsi="Calibri" w:cs="Times New Roman"/>
      <w:lang w:eastAsia="ru-RU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8B1EA8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10">
    <w:name w:val="Заголовок 1 Знак"/>
    <w:basedOn w:val="a0"/>
    <w:link w:val="1"/>
    <w:rsid w:val="00680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E4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47D06"/>
    <w:rPr>
      <w:rFonts w:ascii="Calibri" w:eastAsia="Times New Roman" w:hAnsi="Calibri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E4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47D06"/>
    <w:rPr>
      <w:rFonts w:ascii="Calibri" w:eastAsia="Times New Roman" w:hAnsi="Calibri" w:cs="Times New Roman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63D3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f3">
    <w:name w:val="Plain Text"/>
    <w:basedOn w:val="a"/>
    <w:link w:val="af4"/>
    <w:unhideWhenUsed/>
    <w:rsid w:val="00C63D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C63D3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Title"/>
    <w:basedOn w:val="a"/>
    <w:link w:val="af6"/>
    <w:qFormat/>
    <w:rsid w:val="0052778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6">
    <w:name w:val="Название Знак"/>
    <w:basedOn w:val="a0"/>
    <w:link w:val="af5"/>
    <w:rsid w:val="00527786"/>
    <w:rPr>
      <w:rFonts w:ascii="Times New Roman" w:eastAsia="Times New Roman" w:hAnsi="Times New Roman" w:cs="Times New Roman"/>
      <w:sz w:val="28"/>
      <w:szCs w:val="20"/>
    </w:rPr>
  </w:style>
  <w:style w:type="table" w:styleId="af7">
    <w:name w:val="Table Grid"/>
    <w:basedOn w:val="a1"/>
    <w:uiPriority w:val="39"/>
    <w:rsid w:val="00CB0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ПООПобычный"/>
    <w:basedOn w:val="a3"/>
    <w:link w:val="af9"/>
    <w:qFormat/>
    <w:rsid w:val="00841C2A"/>
    <w:rPr>
      <w:b/>
    </w:rPr>
  </w:style>
  <w:style w:type="character" w:customStyle="1" w:styleId="af9">
    <w:name w:val="ПООПобычный Знак"/>
    <w:link w:val="af8"/>
    <w:rsid w:val="00841C2A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character" w:customStyle="1" w:styleId="115pt">
    <w:name w:val="Основной текст + 11;5 pt;Полужирный"/>
    <w:basedOn w:val="a0"/>
    <w:rsid w:val="00BB25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5pt0">
    <w:name w:val="Основной текст + 11;5 pt"/>
    <w:basedOn w:val="a0"/>
    <w:rsid w:val="00BB2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9360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1">
    <w:name w:val="Основной текст1"/>
    <w:rsid w:val="009360E5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21">
    <w:name w:val="List 2"/>
    <w:basedOn w:val="a"/>
    <w:uiPriority w:val="99"/>
    <w:unhideWhenUsed/>
    <w:rsid w:val="009360E5"/>
    <w:pPr>
      <w:spacing w:after="0" w:line="240" w:lineRule="auto"/>
      <w:ind w:left="566" w:hanging="283"/>
      <w:contextualSpacing/>
    </w:pPr>
    <w:rPr>
      <w:rFonts w:ascii="Times New Roman" w:hAnsi="Times New Roman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9360E5"/>
  </w:style>
  <w:style w:type="paragraph" w:styleId="afa">
    <w:name w:val="Balloon Text"/>
    <w:basedOn w:val="a"/>
    <w:link w:val="afb"/>
    <w:uiPriority w:val="99"/>
    <w:semiHidden/>
    <w:unhideWhenUsed/>
    <w:rsid w:val="005D1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5D10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1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-all.ru/" TargetMode="External"/><Relationship Id="rId18" Type="http://schemas.openxmlformats.org/officeDocument/2006/relationships/hyperlink" Target="http://www.pfrf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ks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znanium.com" TargetMode="External"/><Relationship Id="rId17" Type="http://schemas.openxmlformats.org/officeDocument/2006/relationships/hyperlink" Target="https://www.nalog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" TargetMode="External"/><Relationship Id="rId20" Type="http://schemas.openxmlformats.org/officeDocument/2006/relationships/hyperlink" Target="http://www.ffoms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arant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fss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konsult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88DB3-94FD-4936-A854-6860E680B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59</Pages>
  <Words>10834</Words>
  <Characters>61756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olgaavershina@rambler.ru</dc:creator>
  <cp:lastModifiedBy>ооо</cp:lastModifiedBy>
  <cp:revision>5</cp:revision>
  <cp:lastPrinted>2020-12-08T23:58:00Z</cp:lastPrinted>
  <dcterms:created xsi:type="dcterms:W3CDTF">2021-01-28T06:00:00Z</dcterms:created>
  <dcterms:modified xsi:type="dcterms:W3CDTF">2022-11-03T03:52:00Z</dcterms:modified>
</cp:coreProperties>
</file>