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3189"/>
        <w:gridCol w:w="6417"/>
      </w:tblGrid>
      <w:tr w:rsidR="00C00000" w:rsidRPr="004929DE" w:rsidTr="00C00000">
        <w:trPr>
          <w:trHeight w:val="4408"/>
        </w:trPr>
        <w:tc>
          <w:tcPr>
            <w:tcW w:w="3049" w:type="dxa"/>
          </w:tcPr>
          <w:p w:rsidR="00C00000" w:rsidRPr="004929DE" w:rsidRDefault="00344220" w:rsidP="00C00000">
            <w:pPr>
              <w:pStyle w:val="1"/>
              <w:ind w:firstLine="0"/>
              <w:jc w:val="center"/>
              <w:rPr>
                <w:rFonts w:ascii="Calibri" w:eastAsia="Calibri" w:hAnsi="Calibri"/>
                <w:b/>
                <w:sz w:val="28"/>
              </w:rPr>
            </w:pPr>
            <w:r w:rsidRPr="004929DE">
              <w:rPr>
                <w:rFonts w:ascii="Calibri" w:eastAsia="Calibri" w:hAnsi="Calibri"/>
                <w:b/>
                <w:noProof/>
                <w:kern w:val="32"/>
                <w:sz w:val="28"/>
                <w:lang w:val="ru-RU" w:eastAsia="ru-RU"/>
              </w:rPr>
              <w:drawing>
                <wp:inline distT="0" distB="0" distL="0" distR="0">
                  <wp:extent cx="1887886" cy="2286000"/>
                  <wp:effectExtent l="0" t="0" r="0" b="0"/>
                  <wp:docPr id="1" name="Рисунок 1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8122" cy="2286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0000" w:rsidRPr="004929DE" w:rsidRDefault="00C00000" w:rsidP="00C00000">
            <w:pPr>
              <w:pStyle w:val="1"/>
              <w:ind w:firstLine="0"/>
              <w:jc w:val="center"/>
              <w:rPr>
                <w:rFonts w:ascii="Calibri" w:eastAsia="Calibri" w:hAnsi="Calibri"/>
                <w:b/>
                <w:sz w:val="28"/>
              </w:rPr>
            </w:pPr>
          </w:p>
          <w:p w:rsidR="00C00000" w:rsidRPr="004929DE" w:rsidRDefault="00C00000" w:rsidP="00C00000">
            <w:pPr>
              <w:pStyle w:val="1"/>
              <w:ind w:firstLine="0"/>
              <w:jc w:val="center"/>
              <w:rPr>
                <w:rFonts w:ascii="Calibri" w:eastAsia="Calibri" w:hAnsi="Calibri"/>
                <w:b/>
                <w:sz w:val="28"/>
              </w:rPr>
            </w:pPr>
          </w:p>
          <w:p w:rsidR="00C00000" w:rsidRPr="004929DE" w:rsidRDefault="00C00000" w:rsidP="00C00000">
            <w:pPr>
              <w:pStyle w:val="1"/>
              <w:ind w:firstLine="0"/>
              <w:jc w:val="center"/>
              <w:rPr>
                <w:rFonts w:ascii="Calibri" w:eastAsia="Calibri" w:hAnsi="Calibri"/>
                <w:b/>
                <w:sz w:val="28"/>
              </w:rPr>
            </w:pPr>
          </w:p>
          <w:p w:rsidR="00C00000" w:rsidRPr="004929DE" w:rsidRDefault="00C00000" w:rsidP="00C00000">
            <w:pPr>
              <w:pStyle w:val="1"/>
              <w:ind w:firstLine="0"/>
              <w:jc w:val="center"/>
              <w:rPr>
                <w:rFonts w:ascii="Calibri" w:eastAsia="Calibri" w:hAnsi="Calibri"/>
                <w:b/>
                <w:sz w:val="28"/>
              </w:rPr>
            </w:pPr>
          </w:p>
          <w:p w:rsidR="00C00000" w:rsidRPr="004929DE" w:rsidRDefault="00C00000" w:rsidP="00C00000">
            <w:pPr>
              <w:pStyle w:val="1"/>
              <w:ind w:firstLine="0"/>
              <w:jc w:val="center"/>
              <w:rPr>
                <w:rFonts w:ascii="Calibri" w:eastAsia="Calibri" w:hAnsi="Calibri"/>
                <w:b/>
                <w:sz w:val="28"/>
              </w:rPr>
            </w:pPr>
          </w:p>
          <w:p w:rsidR="00C00000" w:rsidRPr="004929DE" w:rsidRDefault="00C00000" w:rsidP="00C00000">
            <w:pPr>
              <w:pStyle w:val="1"/>
              <w:ind w:firstLine="0"/>
              <w:jc w:val="center"/>
              <w:rPr>
                <w:rFonts w:ascii="Calibri" w:eastAsia="Calibri" w:hAnsi="Calibri"/>
                <w:b/>
                <w:sz w:val="28"/>
              </w:rPr>
            </w:pPr>
          </w:p>
        </w:tc>
        <w:tc>
          <w:tcPr>
            <w:tcW w:w="6557" w:type="dxa"/>
          </w:tcPr>
          <w:p w:rsidR="00C00000" w:rsidRPr="004929DE" w:rsidRDefault="00C00000" w:rsidP="00C00000">
            <w:pPr>
              <w:pStyle w:val="1"/>
              <w:ind w:firstLine="0"/>
              <w:jc w:val="center"/>
              <w:rPr>
                <w:rFonts w:eastAsia="Calibri"/>
                <w:b/>
                <w:sz w:val="28"/>
              </w:rPr>
            </w:pPr>
          </w:p>
          <w:p w:rsidR="00C00000" w:rsidRPr="004929DE" w:rsidRDefault="00C00000" w:rsidP="00C00000">
            <w:pPr>
              <w:jc w:val="center"/>
              <w:rPr>
                <w:rFonts w:eastAsia="Calibri"/>
                <w:b/>
                <w:sz w:val="28"/>
              </w:rPr>
            </w:pPr>
            <w:r w:rsidRPr="004929DE">
              <w:rPr>
                <w:rFonts w:eastAsia="Calibri"/>
                <w:b/>
                <w:sz w:val="28"/>
              </w:rPr>
              <w:t>Министерство образования Иркутской области</w:t>
            </w:r>
          </w:p>
          <w:p w:rsidR="00C00000" w:rsidRPr="004929DE" w:rsidRDefault="00C00000" w:rsidP="00C00000">
            <w:pPr>
              <w:jc w:val="center"/>
              <w:rPr>
                <w:rFonts w:eastAsia="Calibri"/>
                <w:b/>
                <w:sz w:val="28"/>
              </w:rPr>
            </w:pPr>
          </w:p>
          <w:p w:rsidR="00C00000" w:rsidRPr="004929DE" w:rsidRDefault="00C00000" w:rsidP="00C00000">
            <w:pPr>
              <w:ind w:left="-108" w:firstLine="108"/>
              <w:jc w:val="center"/>
              <w:rPr>
                <w:rFonts w:eastAsia="Calibri"/>
                <w:sz w:val="28"/>
              </w:rPr>
            </w:pPr>
            <w:r w:rsidRPr="004929DE">
              <w:rPr>
                <w:rFonts w:eastAsia="Calibri"/>
                <w:sz w:val="28"/>
              </w:rPr>
              <w:t xml:space="preserve">Государственное бюджетное </w:t>
            </w:r>
            <w:r w:rsidR="00CE09EB" w:rsidRPr="004929DE">
              <w:rPr>
                <w:rFonts w:eastAsia="Calibri"/>
                <w:sz w:val="28"/>
              </w:rPr>
              <w:t xml:space="preserve">профессиональное </w:t>
            </w:r>
            <w:r w:rsidRPr="004929DE">
              <w:rPr>
                <w:rFonts w:eastAsia="Calibri"/>
                <w:sz w:val="28"/>
              </w:rPr>
              <w:t xml:space="preserve">образовательное  </w:t>
            </w:r>
            <w:r w:rsidR="00437869" w:rsidRPr="004929DE">
              <w:rPr>
                <w:rFonts w:eastAsia="Calibri"/>
                <w:sz w:val="28"/>
              </w:rPr>
              <w:t xml:space="preserve">учреждение </w:t>
            </w:r>
            <w:r w:rsidRPr="004929DE">
              <w:rPr>
                <w:rFonts w:eastAsia="Calibri"/>
                <w:sz w:val="28"/>
              </w:rPr>
              <w:t>Иркутской области</w:t>
            </w:r>
          </w:p>
          <w:p w:rsidR="00C00000" w:rsidRPr="004929DE" w:rsidRDefault="00C00000" w:rsidP="00C00000">
            <w:pPr>
              <w:jc w:val="center"/>
              <w:rPr>
                <w:rFonts w:eastAsia="Calibri"/>
                <w:sz w:val="28"/>
              </w:rPr>
            </w:pPr>
            <w:r w:rsidRPr="004929DE">
              <w:rPr>
                <w:rFonts w:eastAsia="Calibri"/>
                <w:sz w:val="28"/>
              </w:rPr>
              <w:t>«Ангарский политехнический техникум»</w:t>
            </w:r>
          </w:p>
          <w:p w:rsidR="00C00000" w:rsidRPr="004929DE" w:rsidRDefault="00C00000" w:rsidP="00C00000">
            <w:pPr>
              <w:rPr>
                <w:rFonts w:eastAsia="Calibri"/>
                <w:b/>
                <w:sz w:val="28"/>
              </w:rPr>
            </w:pPr>
          </w:p>
          <w:p w:rsidR="00C00000" w:rsidRPr="004929DE" w:rsidRDefault="00C00000" w:rsidP="00C00000">
            <w:pPr>
              <w:rPr>
                <w:rFonts w:eastAsia="Calibri"/>
                <w:b/>
                <w:sz w:val="28"/>
              </w:rPr>
            </w:pPr>
          </w:p>
          <w:p w:rsidR="00C00000" w:rsidRPr="004929DE" w:rsidRDefault="00C00000" w:rsidP="00C00000">
            <w:pPr>
              <w:rPr>
                <w:rFonts w:eastAsia="Calibri"/>
                <w:b/>
                <w:sz w:val="28"/>
              </w:rPr>
            </w:pPr>
          </w:p>
          <w:p w:rsidR="00C00000" w:rsidRPr="004929DE" w:rsidRDefault="00C00000" w:rsidP="00C00000">
            <w:pPr>
              <w:rPr>
                <w:rFonts w:eastAsia="Calibri"/>
                <w:b/>
                <w:sz w:val="28"/>
              </w:rPr>
            </w:pPr>
          </w:p>
          <w:p w:rsidR="00C00000" w:rsidRPr="004929DE" w:rsidRDefault="00C00000" w:rsidP="00C00000">
            <w:pPr>
              <w:rPr>
                <w:rFonts w:eastAsia="Calibri"/>
                <w:b/>
                <w:sz w:val="28"/>
              </w:rPr>
            </w:pPr>
          </w:p>
          <w:p w:rsidR="00C00000" w:rsidRPr="004929DE" w:rsidRDefault="00C00000" w:rsidP="00C00000">
            <w:pPr>
              <w:rPr>
                <w:rFonts w:eastAsia="Calibri"/>
                <w:b/>
                <w:sz w:val="28"/>
              </w:rPr>
            </w:pPr>
          </w:p>
          <w:p w:rsidR="00C00000" w:rsidRPr="004929DE" w:rsidRDefault="00C00000" w:rsidP="00C00000">
            <w:pPr>
              <w:rPr>
                <w:rFonts w:eastAsia="Calibri"/>
                <w:b/>
                <w:sz w:val="28"/>
              </w:rPr>
            </w:pPr>
          </w:p>
          <w:p w:rsidR="00C00000" w:rsidRPr="004929DE" w:rsidRDefault="00C00000" w:rsidP="00C00000">
            <w:pPr>
              <w:jc w:val="both"/>
              <w:rPr>
                <w:rFonts w:eastAsia="Calibri"/>
                <w:b/>
                <w:sz w:val="28"/>
              </w:rPr>
            </w:pPr>
          </w:p>
        </w:tc>
      </w:tr>
    </w:tbl>
    <w:p w:rsidR="00C00000" w:rsidRPr="004929DE" w:rsidRDefault="00437869" w:rsidP="00C00000">
      <w:pPr>
        <w:pStyle w:val="aff1"/>
        <w:suppressLineNumbers/>
        <w:jc w:val="center"/>
        <w:rPr>
          <w:rFonts w:ascii="Times New Roman" w:hAnsi="Times New Roman"/>
          <w:b/>
          <w:sz w:val="28"/>
          <w:szCs w:val="24"/>
        </w:rPr>
      </w:pPr>
      <w:r w:rsidRPr="004929DE">
        <w:rPr>
          <w:rFonts w:ascii="Times New Roman" w:hAnsi="Times New Roman"/>
          <w:b/>
          <w:sz w:val="28"/>
          <w:szCs w:val="24"/>
        </w:rPr>
        <w:t>РАБОЧАЯ</w:t>
      </w:r>
      <w:r w:rsidR="00603A96">
        <w:rPr>
          <w:rFonts w:ascii="Times New Roman" w:hAnsi="Times New Roman"/>
          <w:b/>
          <w:sz w:val="28"/>
          <w:szCs w:val="24"/>
        </w:rPr>
        <w:t xml:space="preserve"> </w:t>
      </w:r>
      <w:r w:rsidR="00C00000" w:rsidRPr="004929DE">
        <w:rPr>
          <w:rFonts w:ascii="Times New Roman" w:hAnsi="Times New Roman"/>
          <w:b/>
          <w:sz w:val="28"/>
          <w:szCs w:val="24"/>
        </w:rPr>
        <w:t>ПРОГРАММА ПРОФЕССИОНАЛЬНОГО МОДУЛЯ</w:t>
      </w:r>
    </w:p>
    <w:p w:rsidR="00C00000" w:rsidRPr="004929DE" w:rsidRDefault="00C00000" w:rsidP="00C00000">
      <w:pPr>
        <w:pStyle w:val="aff1"/>
        <w:suppressLineNumbers/>
        <w:jc w:val="center"/>
        <w:rPr>
          <w:rFonts w:ascii="Times New Roman" w:hAnsi="Times New Roman"/>
          <w:b/>
          <w:sz w:val="28"/>
          <w:szCs w:val="24"/>
        </w:rPr>
      </w:pPr>
    </w:p>
    <w:p w:rsidR="00C00000" w:rsidRPr="00603A96" w:rsidRDefault="005C7D93" w:rsidP="00C00000">
      <w:pPr>
        <w:jc w:val="center"/>
        <w:rPr>
          <w:sz w:val="28"/>
        </w:rPr>
      </w:pPr>
      <w:r w:rsidRPr="00603A96">
        <w:rPr>
          <w:sz w:val="28"/>
        </w:rPr>
        <w:t xml:space="preserve">ПМ.01. </w:t>
      </w:r>
      <w:r w:rsidR="00C00000" w:rsidRPr="00603A96">
        <w:rPr>
          <w:sz w:val="28"/>
        </w:rPr>
        <w:t>Документирование   хозяйственных   операций    и</w:t>
      </w:r>
    </w:p>
    <w:p w:rsidR="00C00000" w:rsidRPr="004929DE" w:rsidRDefault="00C00000" w:rsidP="00C00000">
      <w:pPr>
        <w:jc w:val="center"/>
        <w:rPr>
          <w:b/>
          <w:sz w:val="28"/>
        </w:rPr>
      </w:pPr>
      <w:r w:rsidRPr="00603A96">
        <w:rPr>
          <w:sz w:val="28"/>
        </w:rPr>
        <w:t>ведение  бухгалтерского  учета  имущества  организации</w:t>
      </w:r>
    </w:p>
    <w:p w:rsidR="00C00000" w:rsidRDefault="00C00000" w:rsidP="00C00000">
      <w:pPr>
        <w:pStyle w:val="aff1"/>
        <w:suppressLineNumbers/>
        <w:jc w:val="center"/>
        <w:rPr>
          <w:rFonts w:ascii="Times New Roman" w:hAnsi="Times New Roman"/>
          <w:sz w:val="28"/>
          <w:szCs w:val="24"/>
        </w:rPr>
      </w:pPr>
    </w:p>
    <w:p w:rsidR="0037573E" w:rsidRPr="004929DE" w:rsidRDefault="0037573E" w:rsidP="00C00000">
      <w:pPr>
        <w:pStyle w:val="aff1"/>
        <w:suppressLineNumbers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специальности 38.02.01 «Экономика и бухгалтерский учет (по отраслям)</w:t>
      </w:r>
    </w:p>
    <w:p w:rsidR="00C00000" w:rsidRPr="004929DE" w:rsidRDefault="00C00000" w:rsidP="00C00000">
      <w:pPr>
        <w:pStyle w:val="aff1"/>
        <w:suppressLineNumbers/>
        <w:jc w:val="center"/>
        <w:rPr>
          <w:rFonts w:ascii="Times New Roman" w:hAnsi="Times New Roman"/>
          <w:sz w:val="28"/>
          <w:szCs w:val="24"/>
        </w:rPr>
      </w:pPr>
    </w:p>
    <w:p w:rsidR="00C00000" w:rsidRPr="004929DE" w:rsidRDefault="00C00000" w:rsidP="00C00000">
      <w:pPr>
        <w:pStyle w:val="aff1"/>
        <w:suppressLineNumbers/>
        <w:jc w:val="center"/>
        <w:rPr>
          <w:rFonts w:ascii="Times New Roman" w:hAnsi="Times New Roman"/>
          <w:sz w:val="28"/>
          <w:szCs w:val="24"/>
        </w:rPr>
      </w:pPr>
    </w:p>
    <w:p w:rsidR="00C00000" w:rsidRDefault="00C00000" w:rsidP="00C00000">
      <w:pPr>
        <w:pStyle w:val="8"/>
        <w:jc w:val="center"/>
        <w:rPr>
          <w:b/>
          <w:sz w:val="28"/>
          <w:szCs w:val="24"/>
        </w:rPr>
      </w:pPr>
    </w:p>
    <w:p w:rsidR="00027B65" w:rsidRPr="00027B65" w:rsidRDefault="00027B65" w:rsidP="00027B65"/>
    <w:p w:rsidR="00C00000" w:rsidRPr="004929DE" w:rsidRDefault="00C00000" w:rsidP="00C00000">
      <w:pPr>
        <w:pStyle w:val="aff1"/>
        <w:suppressLineNumbers/>
        <w:jc w:val="center"/>
        <w:rPr>
          <w:rFonts w:ascii="Times New Roman" w:hAnsi="Times New Roman"/>
          <w:sz w:val="28"/>
          <w:szCs w:val="24"/>
        </w:rPr>
      </w:pPr>
    </w:p>
    <w:p w:rsidR="006E5EC6" w:rsidRPr="004929DE" w:rsidRDefault="006E5EC6" w:rsidP="00C00000">
      <w:pPr>
        <w:pStyle w:val="aff1"/>
        <w:suppressLineNumbers/>
        <w:jc w:val="center"/>
        <w:rPr>
          <w:rFonts w:ascii="Times New Roman" w:hAnsi="Times New Roman"/>
          <w:sz w:val="28"/>
          <w:szCs w:val="24"/>
        </w:rPr>
      </w:pPr>
    </w:p>
    <w:p w:rsidR="006E5EC6" w:rsidRPr="004929DE" w:rsidRDefault="006E5EC6" w:rsidP="00C00000">
      <w:pPr>
        <w:pStyle w:val="aff1"/>
        <w:suppressLineNumbers/>
        <w:jc w:val="center"/>
        <w:rPr>
          <w:rFonts w:ascii="Times New Roman" w:hAnsi="Times New Roman"/>
          <w:sz w:val="28"/>
          <w:szCs w:val="24"/>
        </w:rPr>
      </w:pPr>
    </w:p>
    <w:p w:rsidR="006E5EC6" w:rsidRPr="004929DE" w:rsidRDefault="006E5EC6" w:rsidP="00C00000">
      <w:pPr>
        <w:pStyle w:val="aff1"/>
        <w:suppressLineNumbers/>
        <w:jc w:val="center"/>
        <w:rPr>
          <w:rFonts w:ascii="Times New Roman" w:hAnsi="Times New Roman"/>
          <w:sz w:val="28"/>
          <w:szCs w:val="24"/>
        </w:rPr>
      </w:pPr>
    </w:p>
    <w:p w:rsidR="006E5EC6" w:rsidRPr="004929DE" w:rsidRDefault="006E5EC6" w:rsidP="00C00000">
      <w:pPr>
        <w:pStyle w:val="aff1"/>
        <w:suppressLineNumbers/>
        <w:jc w:val="center"/>
        <w:rPr>
          <w:rFonts w:ascii="Times New Roman" w:hAnsi="Times New Roman"/>
          <w:sz w:val="28"/>
          <w:szCs w:val="24"/>
        </w:rPr>
      </w:pPr>
    </w:p>
    <w:p w:rsidR="006E5EC6" w:rsidRPr="004929DE" w:rsidRDefault="006E5EC6" w:rsidP="00C00000">
      <w:pPr>
        <w:pStyle w:val="aff1"/>
        <w:suppressLineNumbers/>
        <w:jc w:val="center"/>
        <w:rPr>
          <w:rFonts w:ascii="Times New Roman" w:hAnsi="Times New Roman"/>
          <w:sz w:val="28"/>
          <w:szCs w:val="24"/>
        </w:rPr>
      </w:pPr>
    </w:p>
    <w:p w:rsidR="006E5EC6" w:rsidRPr="004929DE" w:rsidRDefault="006E5EC6" w:rsidP="00C00000">
      <w:pPr>
        <w:pStyle w:val="aff1"/>
        <w:suppressLineNumbers/>
        <w:jc w:val="center"/>
        <w:rPr>
          <w:rFonts w:ascii="Times New Roman" w:hAnsi="Times New Roman"/>
          <w:sz w:val="28"/>
          <w:szCs w:val="24"/>
        </w:rPr>
      </w:pPr>
    </w:p>
    <w:p w:rsidR="006E5EC6" w:rsidRPr="004929DE" w:rsidRDefault="006E5EC6" w:rsidP="00C00000">
      <w:pPr>
        <w:pStyle w:val="aff1"/>
        <w:suppressLineNumbers/>
        <w:jc w:val="center"/>
        <w:rPr>
          <w:rFonts w:ascii="Times New Roman" w:hAnsi="Times New Roman"/>
          <w:sz w:val="28"/>
          <w:szCs w:val="24"/>
        </w:rPr>
      </w:pPr>
    </w:p>
    <w:p w:rsidR="006E5EC6" w:rsidRPr="004929DE" w:rsidRDefault="006E5EC6" w:rsidP="00C00000">
      <w:pPr>
        <w:pStyle w:val="aff1"/>
        <w:suppressLineNumbers/>
        <w:jc w:val="center"/>
        <w:rPr>
          <w:rFonts w:ascii="Times New Roman" w:hAnsi="Times New Roman"/>
          <w:sz w:val="28"/>
          <w:szCs w:val="24"/>
        </w:rPr>
      </w:pPr>
    </w:p>
    <w:p w:rsidR="00C00000" w:rsidRPr="004929DE" w:rsidRDefault="00C00000" w:rsidP="00C00000">
      <w:pPr>
        <w:pStyle w:val="aff1"/>
        <w:suppressLineNumbers/>
        <w:jc w:val="center"/>
        <w:rPr>
          <w:rFonts w:ascii="Times New Roman" w:hAnsi="Times New Roman"/>
          <w:sz w:val="28"/>
          <w:szCs w:val="24"/>
        </w:rPr>
      </w:pPr>
    </w:p>
    <w:p w:rsidR="00C00000" w:rsidRPr="004929DE" w:rsidRDefault="00C00000" w:rsidP="00C00000">
      <w:pPr>
        <w:pStyle w:val="aff1"/>
        <w:suppressLineNumbers/>
        <w:jc w:val="center"/>
        <w:rPr>
          <w:rFonts w:ascii="Times New Roman" w:hAnsi="Times New Roman"/>
          <w:sz w:val="28"/>
          <w:szCs w:val="24"/>
        </w:rPr>
      </w:pPr>
    </w:p>
    <w:p w:rsidR="00C00000" w:rsidRPr="004929DE" w:rsidRDefault="00C00000" w:rsidP="00C00000">
      <w:pPr>
        <w:pStyle w:val="aff1"/>
        <w:suppressLineNumbers/>
        <w:jc w:val="center"/>
        <w:rPr>
          <w:rFonts w:ascii="Times New Roman" w:hAnsi="Times New Roman"/>
          <w:sz w:val="28"/>
          <w:szCs w:val="24"/>
        </w:rPr>
      </w:pPr>
    </w:p>
    <w:p w:rsidR="00C00000" w:rsidRPr="004929DE" w:rsidRDefault="00C00000" w:rsidP="00C00000">
      <w:pPr>
        <w:pStyle w:val="aff1"/>
        <w:suppressLineNumbers/>
        <w:jc w:val="center"/>
        <w:rPr>
          <w:rFonts w:ascii="Times New Roman" w:hAnsi="Times New Roman"/>
          <w:sz w:val="28"/>
          <w:szCs w:val="24"/>
        </w:rPr>
      </w:pPr>
    </w:p>
    <w:p w:rsidR="00C00000" w:rsidRPr="004929DE" w:rsidRDefault="00C00000" w:rsidP="00C00000">
      <w:pPr>
        <w:pStyle w:val="aff1"/>
        <w:suppressLineNumbers/>
        <w:jc w:val="center"/>
        <w:rPr>
          <w:rFonts w:ascii="Times New Roman" w:hAnsi="Times New Roman"/>
          <w:sz w:val="28"/>
          <w:szCs w:val="24"/>
        </w:rPr>
      </w:pPr>
    </w:p>
    <w:p w:rsidR="00C00000" w:rsidRPr="004929DE" w:rsidRDefault="006A4460" w:rsidP="00C00000">
      <w:pPr>
        <w:pStyle w:val="aff1"/>
        <w:suppressLineNumbers/>
        <w:jc w:val="center"/>
        <w:rPr>
          <w:rFonts w:ascii="Times New Roman" w:hAnsi="Times New Roman"/>
          <w:sz w:val="28"/>
          <w:szCs w:val="24"/>
        </w:rPr>
      </w:pPr>
      <w:r w:rsidRPr="004929DE">
        <w:rPr>
          <w:rFonts w:ascii="Times New Roman" w:hAnsi="Times New Roman"/>
          <w:sz w:val="28"/>
          <w:szCs w:val="24"/>
        </w:rPr>
        <w:t xml:space="preserve">г. </w:t>
      </w:r>
      <w:r w:rsidR="0037573E">
        <w:rPr>
          <w:rFonts w:ascii="Times New Roman" w:hAnsi="Times New Roman"/>
          <w:sz w:val="28"/>
          <w:szCs w:val="24"/>
        </w:rPr>
        <w:t>Ангарск – 2022</w:t>
      </w:r>
    </w:p>
    <w:p w:rsidR="00C00000" w:rsidRPr="004929DE" w:rsidRDefault="00C00000" w:rsidP="00C00000">
      <w:pPr>
        <w:pStyle w:val="aff1"/>
        <w:suppressLineNumbers/>
        <w:jc w:val="center"/>
        <w:rPr>
          <w:rFonts w:ascii="Times New Roman" w:hAnsi="Times New Roman"/>
          <w:sz w:val="24"/>
          <w:szCs w:val="24"/>
        </w:rPr>
      </w:pPr>
    </w:p>
    <w:p w:rsidR="00C00000" w:rsidRPr="004929DE" w:rsidRDefault="00C00000" w:rsidP="00C00000">
      <w:pPr>
        <w:pStyle w:val="aff1"/>
        <w:suppressLineNumbers/>
        <w:jc w:val="center"/>
        <w:rPr>
          <w:rFonts w:ascii="Times New Roman" w:hAnsi="Times New Roman"/>
          <w:sz w:val="24"/>
          <w:szCs w:val="24"/>
        </w:rPr>
      </w:pPr>
    </w:p>
    <w:p w:rsidR="00D62B6D" w:rsidRPr="004929DE" w:rsidRDefault="00D62B6D" w:rsidP="00D62B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bookmarkStart w:id="0" w:name="_GoBack"/>
      <w:bookmarkEnd w:id="0"/>
      <w:r w:rsidRPr="004929DE">
        <w:rPr>
          <w:b/>
        </w:rPr>
        <w:lastRenderedPageBreak/>
        <w:t xml:space="preserve">СОДЕРЖАНИЕ </w:t>
      </w:r>
    </w:p>
    <w:p w:rsidR="00D62B6D" w:rsidRPr="004929DE" w:rsidRDefault="00D62B6D" w:rsidP="00D62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Ind w:w="-418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D62B6D" w:rsidRPr="004929DE" w:rsidTr="00D62B6D">
        <w:trPr>
          <w:trHeight w:val="931"/>
        </w:trPr>
        <w:tc>
          <w:tcPr>
            <w:tcW w:w="9007" w:type="dxa"/>
          </w:tcPr>
          <w:p w:rsidR="00D62B6D" w:rsidRPr="004929DE" w:rsidRDefault="00D62B6D">
            <w:pPr>
              <w:pStyle w:val="1"/>
              <w:ind w:firstLine="0"/>
              <w:rPr>
                <w:b/>
                <w:caps/>
              </w:rPr>
            </w:pPr>
          </w:p>
          <w:p w:rsidR="00D62B6D" w:rsidRPr="004929DE" w:rsidRDefault="00D62B6D">
            <w:pPr>
              <w:pStyle w:val="1"/>
              <w:ind w:firstLine="0"/>
              <w:rPr>
                <w:b/>
                <w:caps/>
              </w:rPr>
            </w:pPr>
          </w:p>
          <w:p w:rsidR="00D62B6D" w:rsidRPr="004929DE" w:rsidRDefault="00D62B6D">
            <w:pPr>
              <w:pStyle w:val="1"/>
              <w:ind w:firstLine="0"/>
              <w:rPr>
                <w:b/>
                <w:caps/>
              </w:rPr>
            </w:pPr>
            <w:r w:rsidRPr="004929DE">
              <w:rPr>
                <w:b/>
                <w:caps/>
              </w:rPr>
              <w:t>1. ПАСПОРТ ПРОГРАММЫ ПРОФЕССИОНАЛЬНОГО МОДУЛЯ</w:t>
            </w:r>
          </w:p>
          <w:p w:rsidR="00D62B6D" w:rsidRPr="004929DE" w:rsidRDefault="00D62B6D"/>
        </w:tc>
        <w:tc>
          <w:tcPr>
            <w:tcW w:w="800" w:type="dxa"/>
          </w:tcPr>
          <w:p w:rsidR="00D62B6D" w:rsidRPr="004929DE" w:rsidRDefault="00D62B6D">
            <w:pPr>
              <w:jc w:val="center"/>
            </w:pPr>
            <w:r w:rsidRPr="004929DE">
              <w:t>стр.</w:t>
            </w:r>
          </w:p>
          <w:p w:rsidR="00D62B6D" w:rsidRPr="004929DE" w:rsidRDefault="00D62B6D">
            <w:pPr>
              <w:jc w:val="center"/>
            </w:pPr>
          </w:p>
          <w:p w:rsidR="00D62B6D" w:rsidRPr="004929DE" w:rsidRDefault="00D62B6D">
            <w:pPr>
              <w:jc w:val="center"/>
            </w:pPr>
            <w:r w:rsidRPr="004929DE">
              <w:t>4</w:t>
            </w:r>
          </w:p>
        </w:tc>
      </w:tr>
      <w:tr w:rsidR="00D62B6D" w:rsidRPr="004929DE" w:rsidTr="00D62B6D">
        <w:trPr>
          <w:trHeight w:val="720"/>
        </w:trPr>
        <w:tc>
          <w:tcPr>
            <w:tcW w:w="9007" w:type="dxa"/>
          </w:tcPr>
          <w:p w:rsidR="00D62B6D" w:rsidRPr="004929DE" w:rsidRDefault="00D62B6D">
            <w:pPr>
              <w:rPr>
                <w:b/>
                <w:caps/>
              </w:rPr>
            </w:pPr>
            <w:r w:rsidRPr="004929DE">
              <w:rPr>
                <w:b/>
                <w:caps/>
              </w:rPr>
              <w:t>2. результаты освоения ПРОФЕССИОНАЛЬНОГО МОДУЛЯ</w:t>
            </w:r>
          </w:p>
          <w:p w:rsidR="00D62B6D" w:rsidRPr="004929DE" w:rsidRDefault="00D62B6D">
            <w:pPr>
              <w:rPr>
                <w:b/>
                <w:caps/>
              </w:rPr>
            </w:pPr>
          </w:p>
        </w:tc>
        <w:tc>
          <w:tcPr>
            <w:tcW w:w="800" w:type="dxa"/>
            <w:hideMark/>
          </w:tcPr>
          <w:p w:rsidR="00D62B6D" w:rsidRPr="004929DE" w:rsidRDefault="00D62B6D">
            <w:pPr>
              <w:jc w:val="center"/>
            </w:pPr>
            <w:r w:rsidRPr="004929DE">
              <w:t>8</w:t>
            </w:r>
          </w:p>
        </w:tc>
      </w:tr>
      <w:tr w:rsidR="00D62B6D" w:rsidRPr="004929DE" w:rsidTr="00D62B6D">
        <w:trPr>
          <w:trHeight w:val="594"/>
        </w:trPr>
        <w:tc>
          <w:tcPr>
            <w:tcW w:w="9007" w:type="dxa"/>
          </w:tcPr>
          <w:p w:rsidR="00D62B6D" w:rsidRPr="004929DE" w:rsidRDefault="00D62B6D">
            <w:pPr>
              <w:pStyle w:val="1"/>
              <w:ind w:firstLine="0"/>
              <w:rPr>
                <w:b/>
                <w:caps/>
              </w:rPr>
            </w:pPr>
            <w:r w:rsidRPr="004929DE">
              <w:rPr>
                <w:b/>
                <w:caps/>
              </w:rPr>
              <w:t>3. СТРУКТУРА и содержание профессионального модуля</w:t>
            </w:r>
          </w:p>
          <w:p w:rsidR="00D62B6D" w:rsidRPr="004929DE" w:rsidRDefault="00D62B6D">
            <w:pPr>
              <w:rPr>
                <w:b/>
                <w:caps/>
              </w:rPr>
            </w:pPr>
          </w:p>
        </w:tc>
        <w:tc>
          <w:tcPr>
            <w:tcW w:w="800" w:type="dxa"/>
            <w:hideMark/>
          </w:tcPr>
          <w:p w:rsidR="00D62B6D" w:rsidRPr="004929DE" w:rsidRDefault="00D62B6D">
            <w:pPr>
              <w:jc w:val="center"/>
            </w:pPr>
            <w:r w:rsidRPr="004929DE">
              <w:t>9</w:t>
            </w:r>
          </w:p>
        </w:tc>
      </w:tr>
      <w:tr w:rsidR="00D62B6D" w:rsidRPr="004929DE" w:rsidTr="00D62B6D">
        <w:trPr>
          <w:trHeight w:val="692"/>
        </w:trPr>
        <w:tc>
          <w:tcPr>
            <w:tcW w:w="9007" w:type="dxa"/>
          </w:tcPr>
          <w:p w:rsidR="00D62B6D" w:rsidRPr="004929DE" w:rsidRDefault="00D62B6D">
            <w:pPr>
              <w:pStyle w:val="1"/>
              <w:ind w:firstLine="0"/>
              <w:rPr>
                <w:b/>
                <w:caps/>
              </w:rPr>
            </w:pPr>
            <w:r w:rsidRPr="004929DE">
              <w:rPr>
                <w:b/>
                <w:caps/>
              </w:rPr>
              <w:t>4 условия реализации программы ПРОФЕССИОНАЛЬНОГО МОДУЛЯ</w:t>
            </w:r>
          </w:p>
          <w:p w:rsidR="00D62B6D" w:rsidRPr="004929DE" w:rsidRDefault="00D62B6D">
            <w:pPr>
              <w:rPr>
                <w:b/>
                <w:caps/>
              </w:rPr>
            </w:pPr>
          </w:p>
        </w:tc>
        <w:tc>
          <w:tcPr>
            <w:tcW w:w="800" w:type="dxa"/>
            <w:hideMark/>
          </w:tcPr>
          <w:p w:rsidR="00D62B6D" w:rsidRPr="004929DE" w:rsidRDefault="00D62B6D">
            <w:pPr>
              <w:jc w:val="center"/>
            </w:pPr>
            <w:r w:rsidRPr="004929DE">
              <w:t>19</w:t>
            </w:r>
          </w:p>
        </w:tc>
      </w:tr>
      <w:tr w:rsidR="00D62B6D" w:rsidRPr="004929DE" w:rsidTr="00D62B6D">
        <w:trPr>
          <w:trHeight w:val="692"/>
        </w:trPr>
        <w:tc>
          <w:tcPr>
            <w:tcW w:w="9007" w:type="dxa"/>
          </w:tcPr>
          <w:p w:rsidR="00D62B6D" w:rsidRPr="004929DE" w:rsidRDefault="00D62B6D">
            <w:pPr>
              <w:rPr>
                <w:b/>
                <w:bCs/>
                <w:i/>
              </w:rPr>
            </w:pPr>
            <w:r w:rsidRPr="004929DE">
              <w:rPr>
                <w:b/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4929DE">
              <w:rPr>
                <w:b/>
                <w:bCs/>
              </w:rPr>
              <w:t>)</w:t>
            </w:r>
          </w:p>
          <w:p w:rsidR="00D62B6D" w:rsidRPr="004929DE" w:rsidRDefault="00D62B6D">
            <w:pPr>
              <w:rPr>
                <w:b/>
                <w:caps/>
              </w:rPr>
            </w:pPr>
          </w:p>
        </w:tc>
        <w:tc>
          <w:tcPr>
            <w:tcW w:w="800" w:type="dxa"/>
            <w:hideMark/>
          </w:tcPr>
          <w:p w:rsidR="00D62B6D" w:rsidRPr="004929DE" w:rsidRDefault="00D62B6D">
            <w:pPr>
              <w:jc w:val="center"/>
            </w:pPr>
            <w:r w:rsidRPr="004929DE">
              <w:t>23</w:t>
            </w:r>
          </w:p>
        </w:tc>
      </w:tr>
    </w:tbl>
    <w:p w:rsidR="00D62B6D" w:rsidRPr="004929DE" w:rsidRDefault="00D62B6D" w:rsidP="00D62B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D62B6D" w:rsidRPr="004929DE" w:rsidRDefault="00D62B6D" w:rsidP="00D62B6D">
      <w:pPr>
        <w:sectPr w:rsidR="00D62B6D" w:rsidRPr="004929DE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D62B6D" w:rsidRPr="004929DE" w:rsidRDefault="00D62B6D" w:rsidP="00D62B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4929DE">
        <w:rPr>
          <w:b/>
          <w:caps/>
        </w:rPr>
        <w:lastRenderedPageBreak/>
        <w:t xml:space="preserve">1. паспорт </w:t>
      </w:r>
      <w:r w:rsidR="007B48DB">
        <w:rPr>
          <w:b/>
          <w:caps/>
        </w:rPr>
        <w:t>РАБОЧЕй</w:t>
      </w:r>
      <w:r w:rsidR="005C7D93" w:rsidRPr="004929DE">
        <w:rPr>
          <w:b/>
          <w:caps/>
        </w:rPr>
        <w:t xml:space="preserve"> </w:t>
      </w:r>
      <w:r w:rsidRPr="004929DE">
        <w:rPr>
          <w:b/>
          <w:caps/>
        </w:rPr>
        <w:t xml:space="preserve">ПРОГРАММЫ </w:t>
      </w:r>
    </w:p>
    <w:p w:rsidR="00D62B6D" w:rsidRPr="004929DE" w:rsidRDefault="00D62B6D" w:rsidP="00D62B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4929DE">
        <w:rPr>
          <w:b/>
          <w:caps/>
        </w:rPr>
        <w:t>ПРОФЕССИОНАЛЬНОГО МОДУЛЯ</w:t>
      </w:r>
    </w:p>
    <w:p w:rsidR="00D62B6D" w:rsidRPr="004929DE" w:rsidRDefault="00D62B6D" w:rsidP="00D62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62B6D" w:rsidRPr="004929DE" w:rsidRDefault="00D62B6D" w:rsidP="00D62B6D">
      <w:pPr>
        <w:pStyle w:val="210"/>
        <w:widowControl w:val="0"/>
        <w:ind w:left="0" w:firstLine="0"/>
        <w:jc w:val="center"/>
        <w:rPr>
          <w:rFonts w:ascii="Times New Roman" w:hAnsi="Times New Roman" w:cs="Times New Roman"/>
          <w:b/>
          <w:szCs w:val="24"/>
        </w:rPr>
      </w:pPr>
      <w:r w:rsidRPr="004929DE">
        <w:rPr>
          <w:rFonts w:ascii="Times New Roman" w:hAnsi="Times New Roman" w:cs="Times New Roman"/>
          <w:b/>
          <w:szCs w:val="24"/>
        </w:rPr>
        <w:t>Документирование хозяйственных операций и ведение бухгалтерского учета а</w:t>
      </w:r>
      <w:r w:rsidR="0037573E">
        <w:rPr>
          <w:rFonts w:ascii="Times New Roman" w:hAnsi="Times New Roman" w:cs="Times New Roman"/>
          <w:b/>
          <w:szCs w:val="24"/>
        </w:rPr>
        <w:t>ктивов</w:t>
      </w:r>
      <w:r w:rsidRPr="004929DE">
        <w:rPr>
          <w:rFonts w:ascii="Times New Roman" w:hAnsi="Times New Roman" w:cs="Times New Roman"/>
          <w:b/>
          <w:szCs w:val="24"/>
        </w:rPr>
        <w:t xml:space="preserve"> организации</w:t>
      </w:r>
    </w:p>
    <w:p w:rsidR="00D62B6D" w:rsidRPr="004929DE" w:rsidRDefault="00D62B6D" w:rsidP="000219A9">
      <w:pPr>
        <w:pStyle w:val="210"/>
        <w:widowControl w:val="0"/>
        <w:spacing w:line="276" w:lineRule="auto"/>
        <w:ind w:left="0" w:firstLine="0"/>
        <w:jc w:val="center"/>
        <w:rPr>
          <w:rFonts w:ascii="Times New Roman" w:hAnsi="Times New Roman" w:cs="Times New Roman"/>
          <w:b/>
          <w:szCs w:val="24"/>
        </w:rPr>
      </w:pPr>
    </w:p>
    <w:p w:rsidR="00D62B6D" w:rsidRPr="000219A9" w:rsidRDefault="00D62B6D" w:rsidP="000219A9">
      <w:pPr>
        <w:pStyle w:val="af9"/>
        <w:numPr>
          <w:ilvl w:val="1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0219A9">
        <w:rPr>
          <w:b/>
        </w:rPr>
        <w:t>Область применения программы</w:t>
      </w:r>
    </w:p>
    <w:p w:rsidR="000219A9" w:rsidRDefault="0037573E" w:rsidP="0037573E">
      <w:pPr>
        <w:spacing w:line="321" w:lineRule="exact"/>
        <w:ind w:firstLine="318"/>
        <w:jc w:val="both"/>
      </w:pPr>
      <w:r w:rsidRPr="0037573E">
        <w:t>Рабочая</w:t>
      </w:r>
      <w:r w:rsidRPr="0037573E">
        <w:rPr>
          <w:spacing w:val="1"/>
        </w:rPr>
        <w:t xml:space="preserve"> </w:t>
      </w:r>
      <w:r w:rsidRPr="0037573E">
        <w:t>программа</w:t>
      </w:r>
      <w:r w:rsidRPr="0037573E">
        <w:rPr>
          <w:spacing w:val="1"/>
        </w:rPr>
        <w:t xml:space="preserve"> </w:t>
      </w:r>
      <w:r w:rsidRPr="0037573E">
        <w:t>профессионального</w:t>
      </w:r>
      <w:r w:rsidRPr="0037573E">
        <w:rPr>
          <w:spacing w:val="1"/>
        </w:rPr>
        <w:t xml:space="preserve"> </w:t>
      </w:r>
      <w:r w:rsidRPr="0037573E">
        <w:t>модуля</w:t>
      </w:r>
      <w:r w:rsidRPr="0037573E">
        <w:rPr>
          <w:spacing w:val="1"/>
        </w:rPr>
        <w:t xml:space="preserve"> </w:t>
      </w:r>
      <w:r w:rsidRPr="0037573E">
        <w:t>(далее</w:t>
      </w:r>
      <w:r w:rsidRPr="0037573E">
        <w:rPr>
          <w:spacing w:val="1"/>
        </w:rPr>
        <w:t xml:space="preserve"> </w:t>
      </w:r>
      <w:r w:rsidRPr="0037573E">
        <w:t>-</w:t>
      </w:r>
      <w:r w:rsidRPr="0037573E">
        <w:rPr>
          <w:spacing w:val="1"/>
        </w:rPr>
        <w:t xml:space="preserve"> </w:t>
      </w:r>
      <w:r w:rsidRPr="0037573E">
        <w:t>рабочая</w:t>
      </w:r>
      <w:r w:rsidRPr="0037573E">
        <w:rPr>
          <w:spacing w:val="1"/>
        </w:rPr>
        <w:t xml:space="preserve"> </w:t>
      </w:r>
      <w:r w:rsidRPr="0037573E">
        <w:t>программа)</w:t>
      </w:r>
      <w:r w:rsidRPr="0037573E">
        <w:rPr>
          <w:spacing w:val="1"/>
        </w:rPr>
        <w:t xml:space="preserve"> </w:t>
      </w:r>
      <w:r w:rsidRPr="0037573E">
        <w:t>–</w:t>
      </w:r>
      <w:r w:rsidRPr="0037573E">
        <w:rPr>
          <w:spacing w:val="1"/>
        </w:rPr>
        <w:t xml:space="preserve"> </w:t>
      </w:r>
      <w:r w:rsidRPr="0037573E">
        <w:t>является</w:t>
      </w:r>
      <w:r w:rsidRPr="0037573E">
        <w:rPr>
          <w:spacing w:val="1"/>
        </w:rPr>
        <w:t xml:space="preserve"> </w:t>
      </w:r>
      <w:r w:rsidRPr="0037573E">
        <w:t>частью</w:t>
      </w:r>
      <w:r w:rsidRPr="0037573E">
        <w:rPr>
          <w:spacing w:val="1"/>
        </w:rPr>
        <w:t xml:space="preserve"> </w:t>
      </w:r>
      <w:r w:rsidRPr="0037573E">
        <w:t>ППССЗ</w:t>
      </w:r>
      <w:r w:rsidRPr="0037573E">
        <w:rPr>
          <w:spacing w:val="1"/>
        </w:rPr>
        <w:t xml:space="preserve"> </w:t>
      </w:r>
      <w:r w:rsidRPr="0037573E">
        <w:t>в</w:t>
      </w:r>
      <w:r w:rsidRPr="0037573E">
        <w:rPr>
          <w:spacing w:val="1"/>
        </w:rPr>
        <w:t xml:space="preserve"> </w:t>
      </w:r>
      <w:r w:rsidRPr="0037573E">
        <w:t>соответствии</w:t>
      </w:r>
      <w:r w:rsidRPr="0037573E">
        <w:rPr>
          <w:spacing w:val="1"/>
        </w:rPr>
        <w:t xml:space="preserve"> </w:t>
      </w:r>
      <w:r w:rsidRPr="0037573E">
        <w:t>с</w:t>
      </w:r>
      <w:r w:rsidRPr="0037573E">
        <w:rPr>
          <w:spacing w:val="1"/>
        </w:rPr>
        <w:t xml:space="preserve"> </w:t>
      </w:r>
      <w:r w:rsidRPr="0037573E">
        <w:t>ФГОС</w:t>
      </w:r>
      <w:r w:rsidRPr="0037573E">
        <w:rPr>
          <w:spacing w:val="71"/>
        </w:rPr>
        <w:t xml:space="preserve"> </w:t>
      </w:r>
      <w:r w:rsidRPr="0037573E">
        <w:t>по</w:t>
      </w:r>
      <w:r w:rsidRPr="0037573E">
        <w:rPr>
          <w:spacing w:val="1"/>
        </w:rPr>
        <w:t xml:space="preserve"> </w:t>
      </w:r>
      <w:r w:rsidRPr="0037573E">
        <w:t>специальности</w:t>
      </w:r>
      <w:r w:rsidRPr="0037573E">
        <w:rPr>
          <w:spacing w:val="-1"/>
        </w:rPr>
        <w:t xml:space="preserve"> </w:t>
      </w:r>
      <w:r w:rsidRPr="0037573E">
        <w:t>СП</w:t>
      </w:r>
      <w:r>
        <w:t xml:space="preserve">О </w:t>
      </w:r>
      <w:r w:rsidRPr="0037573E">
        <w:rPr>
          <w:b/>
        </w:rPr>
        <w:t>38.02.01 Экономика и бухгалтерский учет (по отраслям</w:t>
      </w:r>
      <w:r>
        <w:t xml:space="preserve">) </w:t>
      </w:r>
      <w:r w:rsidRPr="0037573E">
        <w:t>в</w:t>
      </w:r>
      <w:r w:rsidRPr="0037573E">
        <w:rPr>
          <w:spacing w:val="-5"/>
        </w:rPr>
        <w:t xml:space="preserve"> </w:t>
      </w:r>
      <w:r w:rsidRPr="0037573E">
        <w:t>части</w:t>
      </w:r>
      <w:r w:rsidRPr="0037573E">
        <w:rPr>
          <w:spacing w:val="-5"/>
        </w:rPr>
        <w:t xml:space="preserve"> </w:t>
      </w:r>
      <w:r w:rsidRPr="0037573E">
        <w:t>освоения</w:t>
      </w:r>
      <w:r w:rsidRPr="0037573E">
        <w:rPr>
          <w:spacing w:val="-2"/>
        </w:rPr>
        <w:t xml:space="preserve"> </w:t>
      </w:r>
      <w:r w:rsidRPr="0037573E">
        <w:t>основного</w:t>
      </w:r>
      <w:r w:rsidRPr="0037573E">
        <w:rPr>
          <w:spacing w:val="-3"/>
        </w:rPr>
        <w:t xml:space="preserve"> </w:t>
      </w:r>
      <w:r w:rsidRPr="0037573E">
        <w:t>вида</w:t>
      </w:r>
      <w:r w:rsidRPr="0037573E">
        <w:rPr>
          <w:spacing w:val="-5"/>
        </w:rPr>
        <w:t xml:space="preserve"> </w:t>
      </w:r>
      <w:r w:rsidRPr="0037573E">
        <w:t>профессиональной</w:t>
      </w:r>
      <w:r w:rsidRPr="0037573E">
        <w:rPr>
          <w:spacing w:val="-3"/>
        </w:rPr>
        <w:t xml:space="preserve"> </w:t>
      </w:r>
      <w:r w:rsidRPr="0037573E">
        <w:t>деятельности</w:t>
      </w:r>
      <w:r w:rsidRPr="0037573E">
        <w:rPr>
          <w:spacing w:val="-4"/>
        </w:rPr>
        <w:t xml:space="preserve"> </w:t>
      </w:r>
      <w:r w:rsidRPr="0037573E">
        <w:t>(ВПД):</w:t>
      </w:r>
      <w:r>
        <w:t xml:space="preserve"> </w:t>
      </w:r>
      <w:r w:rsidR="005C7D93" w:rsidRPr="004929DE">
        <w:t xml:space="preserve">  </w:t>
      </w:r>
      <w:r w:rsidR="00B05B3A" w:rsidRPr="0037573E">
        <w:rPr>
          <w:b/>
        </w:rPr>
        <w:t>Д</w:t>
      </w:r>
      <w:r w:rsidR="000219A9" w:rsidRPr="0037573E">
        <w:rPr>
          <w:b/>
        </w:rPr>
        <w:t xml:space="preserve">окументирование хозяйственных операций и ведение бухгалтерского учета активов организации </w:t>
      </w:r>
    </w:p>
    <w:p w:rsidR="000219A9" w:rsidRPr="004929DE" w:rsidRDefault="000219A9" w:rsidP="00021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</w:p>
    <w:p w:rsidR="00D62B6D" w:rsidRPr="000219A9" w:rsidRDefault="00D62B6D" w:rsidP="000219A9">
      <w:pPr>
        <w:pStyle w:val="af9"/>
        <w:numPr>
          <w:ilvl w:val="1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219A9">
        <w:rPr>
          <w:b/>
        </w:rPr>
        <w:t>Цели и задачи модуля – требования к результатам освоения модуля</w:t>
      </w:r>
    </w:p>
    <w:p w:rsidR="000219A9" w:rsidRPr="0037573E" w:rsidRDefault="000219A9" w:rsidP="000219A9">
      <w:pPr>
        <w:pStyle w:val="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0"/>
        <w:jc w:val="both"/>
        <w:rPr>
          <w:sz w:val="22"/>
        </w:rPr>
      </w:pPr>
    </w:p>
    <w:p w:rsidR="0037573E" w:rsidRDefault="0037573E" w:rsidP="0037573E">
      <w:pPr>
        <w:ind w:right="291" w:firstLine="426"/>
        <w:jc w:val="both"/>
      </w:pPr>
      <w:r w:rsidRPr="0037573E">
        <w:t>С целью овладения указанным видом профессиональной деятельности и</w:t>
      </w:r>
      <w:r w:rsidRPr="0037573E">
        <w:rPr>
          <w:spacing w:val="1"/>
        </w:rPr>
        <w:t xml:space="preserve"> </w:t>
      </w:r>
      <w:r w:rsidRPr="0037573E">
        <w:t xml:space="preserve">соответствующими профессиональными компетенциями </w:t>
      </w:r>
      <w:proofErr w:type="gramStart"/>
      <w:r w:rsidRPr="0037573E">
        <w:t>обучающийся</w:t>
      </w:r>
      <w:proofErr w:type="gramEnd"/>
      <w:r w:rsidRPr="0037573E">
        <w:t xml:space="preserve"> в ходе</w:t>
      </w:r>
      <w:r w:rsidRPr="0037573E">
        <w:rPr>
          <w:spacing w:val="1"/>
        </w:rPr>
        <w:t xml:space="preserve"> </w:t>
      </w:r>
      <w:r w:rsidRPr="0037573E">
        <w:t>освоения</w:t>
      </w:r>
      <w:r w:rsidRPr="0037573E">
        <w:rPr>
          <w:spacing w:val="-4"/>
        </w:rPr>
        <w:t xml:space="preserve"> </w:t>
      </w:r>
      <w:r w:rsidRPr="0037573E">
        <w:t>профессионального</w:t>
      </w:r>
      <w:r w:rsidRPr="0037573E">
        <w:rPr>
          <w:spacing w:val="1"/>
        </w:rPr>
        <w:t xml:space="preserve"> </w:t>
      </w:r>
      <w:r w:rsidRPr="0037573E">
        <w:t>модуля должен:</w:t>
      </w:r>
    </w:p>
    <w:p w:rsidR="0037573E" w:rsidRPr="0037573E" w:rsidRDefault="0037573E" w:rsidP="0037573E">
      <w:pPr>
        <w:ind w:right="291" w:firstLine="426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8079"/>
      </w:tblGrid>
      <w:tr w:rsidR="000219A9" w:rsidRPr="00C04AE5" w:rsidTr="00153BE1">
        <w:tc>
          <w:tcPr>
            <w:tcW w:w="2235" w:type="dxa"/>
          </w:tcPr>
          <w:p w:rsidR="000219A9" w:rsidRPr="00C04AE5" w:rsidRDefault="000219A9" w:rsidP="003B2705">
            <w:pPr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Иметь практический опыт</w:t>
            </w:r>
          </w:p>
        </w:tc>
        <w:tc>
          <w:tcPr>
            <w:tcW w:w="8079" w:type="dxa"/>
          </w:tcPr>
          <w:p w:rsidR="000219A9" w:rsidRPr="00C04AE5" w:rsidRDefault="000219A9" w:rsidP="003B2705">
            <w:pPr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В документировании хозяйственных операций и ведении бухгалтерского учета активов организации.</w:t>
            </w:r>
          </w:p>
        </w:tc>
      </w:tr>
      <w:tr w:rsidR="000219A9" w:rsidRPr="00C04AE5" w:rsidTr="00153BE1">
        <w:tc>
          <w:tcPr>
            <w:tcW w:w="2235" w:type="dxa"/>
          </w:tcPr>
          <w:p w:rsidR="000219A9" w:rsidRPr="00C04AE5" w:rsidRDefault="000219A9" w:rsidP="003B2705">
            <w:pPr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уметь</w:t>
            </w:r>
          </w:p>
        </w:tc>
        <w:tc>
          <w:tcPr>
            <w:tcW w:w="8079" w:type="dxa"/>
          </w:tcPr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проводить группировку первичных бухгалтерских документов по ряду признаков;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 xml:space="preserve">проводить таксировку и </w:t>
            </w:r>
            <w:proofErr w:type="spellStart"/>
            <w:r w:rsidRPr="00C04AE5">
              <w:rPr>
                <w:bCs/>
                <w:lang w:eastAsia="en-US"/>
              </w:rPr>
              <w:t>контировку</w:t>
            </w:r>
            <w:proofErr w:type="spellEnd"/>
            <w:r w:rsidRPr="00C04AE5">
              <w:rPr>
                <w:bCs/>
                <w:lang w:eastAsia="en-US"/>
              </w:rPr>
              <w:t xml:space="preserve"> первичных бухгалтерских документов;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организовывать документооборот;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разбираться в номенклатуре дел;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заносить данные по сгруппированным документам в регистры бухгалтерского учета;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передавать первичные бухгалтерские документы в текущий бухгалтерский архив;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 xml:space="preserve">передавать первичные бухгалтерские документы в постоянный архив по </w:t>
            </w:r>
            <w:proofErr w:type="gramStart"/>
            <w:r w:rsidRPr="00C04AE5">
              <w:rPr>
                <w:bCs/>
                <w:lang w:eastAsia="en-US"/>
              </w:rPr>
              <w:t>истечении</w:t>
            </w:r>
            <w:proofErr w:type="gramEnd"/>
            <w:r w:rsidRPr="00C04AE5">
              <w:rPr>
                <w:bCs/>
                <w:lang w:eastAsia="en-US"/>
              </w:rPr>
              <w:t xml:space="preserve"> установленного срока хранения;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исправлять ошибки в первичных бухгалтерских документах;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 xml:space="preserve">обосновывать необходимость разработки рабочего плана счетов на основе типового плана счетов бухгалтерского учета финансово-хозяйственной </w:t>
            </w:r>
            <w:r w:rsidRPr="00C04AE5">
              <w:rPr>
                <w:bCs/>
                <w:lang w:eastAsia="en-US"/>
              </w:rPr>
              <w:lastRenderedPageBreak/>
              <w:t>деятельности;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конструировать поэтапно рабочий план счетов бухгалтерского учета организации;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проводить учет кассовых операций, денежных документов и переводов в пути;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проводить учет денежных средств на расчетных и специальных счетах;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оформлять денежные и кассовые документы;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заполнять кассовую книгу и отчет кассира в бухгалтерию;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проводить учет основных средств;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проводить учет нематериальных активов;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проводить учет долгосрочных инвестиций;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проводить учет финансовых вложений и ценных бумаг;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проводить учет материально-производственных запасов;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 xml:space="preserve">проводить учет затрат на производство и </w:t>
            </w:r>
            <w:proofErr w:type="spellStart"/>
            <w:r w:rsidRPr="00C04AE5">
              <w:rPr>
                <w:bCs/>
                <w:lang w:eastAsia="en-US"/>
              </w:rPr>
              <w:t>калькулирование</w:t>
            </w:r>
            <w:proofErr w:type="spellEnd"/>
            <w:r w:rsidRPr="00C04AE5">
              <w:rPr>
                <w:bCs/>
                <w:lang w:eastAsia="en-US"/>
              </w:rPr>
              <w:t xml:space="preserve"> себестоимости;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проводить учет готовой продукц</w:t>
            </w:r>
            <w:proofErr w:type="gramStart"/>
            <w:r w:rsidRPr="00C04AE5">
              <w:rPr>
                <w:bCs/>
                <w:lang w:eastAsia="en-US"/>
              </w:rPr>
              <w:t>ии и ее</w:t>
            </w:r>
            <w:proofErr w:type="gramEnd"/>
            <w:r w:rsidRPr="00C04AE5">
              <w:rPr>
                <w:bCs/>
                <w:lang w:eastAsia="en-US"/>
              </w:rPr>
              <w:t xml:space="preserve"> реализации;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проводить учет текущих операций и расчетов;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проводить учет труда и заработной платы;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проводить учет финансовых результатов и использования прибыли;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проводить учет собственного капитала;</w:t>
            </w:r>
          </w:p>
          <w:p w:rsidR="000219A9" w:rsidRPr="00C04AE5" w:rsidRDefault="000219A9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проводить уче</w:t>
            </w:r>
            <w:r w:rsidR="00744F90" w:rsidRPr="00C04AE5">
              <w:rPr>
                <w:bCs/>
                <w:lang w:eastAsia="en-US"/>
              </w:rPr>
              <w:t>т кредитов и займов,</w:t>
            </w:r>
          </w:p>
          <w:p w:rsidR="00744F90" w:rsidRPr="00C04AE5" w:rsidRDefault="00744F90" w:rsidP="003B2705">
            <w:pPr>
              <w:numPr>
                <w:ilvl w:val="0"/>
                <w:numId w:val="23"/>
              </w:numPr>
              <w:tabs>
                <w:tab w:val="left" w:pos="175"/>
              </w:tabs>
              <w:ind w:left="33" w:hanging="33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shd w:val="clear" w:color="auto" w:fill="DDD9C3" w:themeFill="background2" w:themeFillShade="E6"/>
              </w:rPr>
              <w:t>Пользоваться компьютерными программами для ведения бухгалтерского учета, информационными и справочно-правовыми системами, оргтехникой</w:t>
            </w:r>
          </w:p>
        </w:tc>
      </w:tr>
      <w:tr w:rsidR="000219A9" w:rsidRPr="00747563" w:rsidTr="00153BE1">
        <w:tc>
          <w:tcPr>
            <w:tcW w:w="2235" w:type="dxa"/>
          </w:tcPr>
          <w:p w:rsidR="000219A9" w:rsidRPr="00C04AE5" w:rsidRDefault="000219A9" w:rsidP="003B2705">
            <w:pPr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lastRenderedPageBreak/>
              <w:t>знать</w:t>
            </w:r>
          </w:p>
        </w:tc>
        <w:tc>
          <w:tcPr>
            <w:tcW w:w="8079" w:type="dxa"/>
          </w:tcPr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понятие первичной бухгалтерской документации;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определение первичных бухгалтерских документов;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принципы и признаки группировки первичных бухгалтерских документов;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 xml:space="preserve">порядок проведения таксировки и </w:t>
            </w:r>
            <w:proofErr w:type="spellStart"/>
            <w:r w:rsidRPr="00C04AE5">
              <w:rPr>
                <w:bCs/>
                <w:lang w:eastAsia="en-US"/>
              </w:rPr>
              <w:t>контировки</w:t>
            </w:r>
            <w:proofErr w:type="spellEnd"/>
            <w:r w:rsidRPr="00C04AE5">
              <w:rPr>
                <w:bCs/>
                <w:lang w:eastAsia="en-US"/>
              </w:rPr>
              <w:t xml:space="preserve"> первичных бухгалтерских документов;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порядок составления регистров бухгалтерского учета;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правила и сроки хранения первичной бухгалтерской документации;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 xml:space="preserve">сущность </w:t>
            </w:r>
            <w:proofErr w:type="gramStart"/>
            <w:r w:rsidRPr="00C04AE5">
              <w:rPr>
                <w:bCs/>
                <w:lang w:eastAsia="en-US"/>
              </w:rPr>
              <w:t>плана счетов бухгалтерского учета финансово-хозяйственной деятельности организаций</w:t>
            </w:r>
            <w:proofErr w:type="gramEnd"/>
            <w:r w:rsidRPr="00C04AE5">
              <w:rPr>
                <w:bCs/>
                <w:lang w:eastAsia="en-US"/>
              </w:rPr>
              <w:t>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инструкцию по применению плана счетов бухгалтерского учета;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 xml:space="preserve">принципы и цели </w:t>
            </w:r>
            <w:proofErr w:type="gramStart"/>
            <w:r w:rsidRPr="00C04AE5">
              <w:rPr>
                <w:bCs/>
                <w:lang w:eastAsia="en-US"/>
              </w:rPr>
              <w:t>разработки рабочего плана счетов бухгалтерского учета организации</w:t>
            </w:r>
            <w:proofErr w:type="gramEnd"/>
            <w:r w:rsidRPr="00C04AE5">
              <w:rPr>
                <w:bCs/>
                <w:lang w:eastAsia="en-US"/>
              </w:rPr>
              <w:t>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lastRenderedPageBreak/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учет кассовых операций, денежных документов и переводов в пути;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учет денежных средств на расчетных и специальных счетах;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особенности учета кассовых операций в иностранной валюте и операций по валютным счетам;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порядок оформления денежных и кассовых документов, заполнения кассовой книги;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правила заполнения отчета кассира в бухгалтерию;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понятие и классификацию основных средств;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оценку и переоценку основных средств;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учет поступления основных средств;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учет выбытия и аренды основных средств;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учет амортизации основных средств;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особенности учета арендованных и сданных в аренду основных средств;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понятие и классификацию нематериальных активов;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учет поступления и выбытия нематериальных активов;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амортизацию нематериальных активов;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учет долгосрочных инвестиций;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учет финансовых вложений и ценных бумаг;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учет материально-производственных запасов;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понятие, классификацию и оценку материально-производственных запасов;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документальное оформление поступления и расхода материально-производственных запасов;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учет материалов на складе и в бухгалтерии;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синтетический учет движения материалов;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учет транспортно-заготовительных расходов;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 xml:space="preserve">учет затрат на производство и </w:t>
            </w:r>
            <w:proofErr w:type="spellStart"/>
            <w:r w:rsidRPr="00C04AE5">
              <w:rPr>
                <w:bCs/>
                <w:lang w:eastAsia="en-US"/>
              </w:rPr>
              <w:t>калькулирование</w:t>
            </w:r>
            <w:proofErr w:type="spellEnd"/>
            <w:r w:rsidRPr="00C04AE5">
              <w:rPr>
                <w:bCs/>
                <w:lang w:eastAsia="en-US"/>
              </w:rPr>
              <w:t xml:space="preserve"> себестоимости;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систему учета производственных затрат и их классификацию;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сводный учет затрат на производство, обслуживание производства и управление;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особенности учета и распределения затрат вспомогательных производств;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учет потерь и непроизводственных расходов;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учет и оценку незавершенного производства;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калькуляцию себестоимости продукции;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характеристику готовой продукции, оценку и синтетический учет;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технологию реализации готовой продукции (работ, услуг);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учет выручки от реализации продукции (работ, услуг);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учет расходов по реализации продукции, выполнению работ и оказанию услуг;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учет дебиторской и кредиторской задолженности и формы расчетов;</w:t>
            </w:r>
          </w:p>
          <w:p w:rsidR="000219A9" w:rsidRPr="00C04AE5" w:rsidRDefault="000219A9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bCs/>
                <w:lang w:eastAsia="en-US"/>
              </w:rPr>
              <w:t>учет расчетов с работниками по прочим операциям и расчетов с подот</w:t>
            </w:r>
            <w:r w:rsidR="00744F90" w:rsidRPr="00C04AE5">
              <w:rPr>
                <w:bCs/>
                <w:lang w:eastAsia="en-US"/>
              </w:rPr>
              <w:t>четными лицами,</w:t>
            </w:r>
          </w:p>
          <w:p w:rsidR="00744F90" w:rsidRPr="00C04AE5" w:rsidRDefault="00744F90" w:rsidP="003B2705">
            <w:pPr>
              <w:numPr>
                <w:ilvl w:val="0"/>
                <w:numId w:val="22"/>
              </w:numPr>
              <w:tabs>
                <w:tab w:val="left" w:pos="175"/>
              </w:tabs>
              <w:ind w:left="0" w:firstLine="0"/>
              <w:contextualSpacing/>
              <w:jc w:val="both"/>
              <w:rPr>
                <w:bCs/>
                <w:lang w:eastAsia="en-US"/>
              </w:rPr>
            </w:pPr>
            <w:r w:rsidRPr="00C04AE5">
              <w:rPr>
                <w:shd w:val="clear" w:color="auto" w:fill="DDD9C3" w:themeFill="background2" w:themeFillShade="E6"/>
              </w:rPr>
              <w:t>Компьютерные программы для ведения бухгалтерского учета</w:t>
            </w:r>
          </w:p>
        </w:tc>
      </w:tr>
    </w:tbl>
    <w:p w:rsidR="0037573E" w:rsidRDefault="0037573E" w:rsidP="0037573E">
      <w:pPr>
        <w:spacing w:line="276" w:lineRule="auto"/>
        <w:ind w:left="360"/>
        <w:jc w:val="both"/>
      </w:pPr>
    </w:p>
    <w:p w:rsidR="0037573E" w:rsidRDefault="0037573E" w:rsidP="0037573E">
      <w:pPr>
        <w:pStyle w:val="1"/>
        <w:numPr>
          <w:ilvl w:val="1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caps/>
          <w:szCs w:val="28"/>
        </w:rPr>
      </w:pPr>
      <w:r w:rsidRPr="003375A2">
        <w:rPr>
          <w:b/>
          <w:szCs w:val="28"/>
        </w:rPr>
        <w:lastRenderedPageBreak/>
        <w:t>Обоснование вариативной части</w:t>
      </w:r>
    </w:p>
    <w:p w:rsidR="0037573E" w:rsidRPr="003375A2" w:rsidRDefault="0037573E" w:rsidP="0037573E">
      <w:pPr>
        <w:pStyle w:val="aff5"/>
        <w:jc w:val="both"/>
        <w:rPr>
          <w:rStyle w:val="aff6"/>
          <w:rFonts w:ascii="Times New Roman" w:hAnsi="Times New Roman"/>
          <w:b/>
          <w:sz w:val="24"/>
          <w:szCs w:val="28"/>
        </w:rPr>
      </w:pPr>
      <w:r w:rsidRPr="003375A2">
        <w:rPr>
          <w:rStyle w:val="aff6"/>
          <w:rFonts w:ascii="Times New Roman" w:hAnsi="Times New Roman"/>
          <w:sz w:val="24"/>
          <w:szCs w:val="28"/>
        </w:rPr>
        <w:t xml:space="preserve">  </w:t>
      </w:r>
      <w:r>
        <w:rPr>
          <w:rStyle w:val="aff6"/>
          <w:rFonts w:ascii="Times New Roman" w:hAnsi="Times New Roman"/>
          <w:sz w:val="24"/>
          <w:szCs w:val="28"/>
        </w:rPr>
        <w:t xml:space="preserve">   </w:t>
      </w:r>
      <w:r w:rsidRPr="003375A2">
        <w:rPr>
          <w:rStyle w:val="aff6"/>
          <w:rFonts w:ascii="Times New Roman" w:hAnsi="Times New Roman"/>
          <w:sz w:val="24"/>
          <w:szCs w:val="28"/>
        </w:rPr>
        <w:t>В связи с запро</w:t>
      </w:r>
      <w:r w:rsidR="00661646">
        <w:rPr>
          <w:rStyle w:val="aff6"/>
          <w:rFonts w:ascii="Times New Roman" w:hAnsi="Times New Roman"/>
          <w:sz w:val="24"/>
          <w:szCs w:val="28"/>
        </w:rPr>
        <w:t>сами работодателей (протокол № 8</w:t>
      </w:r>
      <w:r w:rsidRPr="003375A2">
        <w:rPr>
          <w:rStyle w:val="aff6"/>
          <w:rFonts w:ascii="Times New Roman" w:hAnsi="Times New Roman"/>
          <w:sz w:val="24"/>
          <w:szCs w:val="28"/>
        </w:rPr>
        <w:t xml:space="preserve"> от </w:t>
      </w:r>
      <w:r w:rsidR="00661646">
        <w:rPr>
          <w:rStyle w:val="aff6"/>
          <w:rFonts w:ascii="Times New Roman" w:hAnsi="Times New Roman"/>
          <w:sz w:val="24"/>
          <w:szCs w:val="28"/>
        </w:rPr>
        <w:t>22.04.2022</w:t>
      </w:r>
      <w:r w:rsidRPr="003375A2">
        <w:rPr>
          <w:rStyle w:val="aff6"/>
          <w:rFonts w:ascii="Times New Roman" w:hAnsi="Times New Roman"/>
          <w:sz w:val="24"/>
          <w:szCs w:val="28"/>
        </w:rPr>
        <w:t xml:space="preserve">г) и требованиями профессионального стандарта «Бухгалтер» (утв. Приказом Минтруда от 21.02.2019г № 103н) в </w:t>
      </w:r>
      <w:r w:rsidRPr="003375A2">
        <w:rPr>
          <w:rFonts w:ascii="Times New Roman" w:hAnsi="Times New Roman"/>
          <w:sz w:val="24"/>
          <w:szCs w:val="28"/>
        </w:rPr>
        <w:t>изучение профессионального модуля «</w:t>
      </w:r>
      <w:r w:rsidRPr="003375A2">
        <w:rPr>
          <w:rFonts w:ascii="Times New Roman" w:hAnsi="Times New Roman"/>
          <w:b/>
          <w:sz w:val="24"/>
          <w:szCs w:val="28"/>
        </w:rPr>
        <w:t>Документирование хозяйственных операций и ведение бухгалтерского учета имущества организации»</w:t>
      </w:r>
      <w:r w:rsidRPr="003375A2">
        <w:rPr>
          <w:rFonts w:ascii="Times New Roman" w:hAnsi="Times New Roman"/>
          <w:sz w:val="24"/>
          <w:szCs w:val="28"/>
        </w:rPr>
        <w:t xml:space="preserve"> </w:t>
      </w:r>
      <w:r w:rsidRPr="003375A2">
        <w:rPr>
          <w:rStyle w:val="aff6"/>
          <w:rFonts w:ascii="Times New Roman" w:hAnsi="Times New Roman"/>
          <w:sz w:val="24"/>
          <w:szCs w:val="28"/>
        </w:rPr>
        <w:t xml:space="preserve"> были введены </w:t>
      </w:r>
      <w:r w:rsidRPr="003375A2">
        <w:rPr>
          <w:rStyle w:val="aff6"/>
          <w:rFonts w:ascii="Times New Roman" w:hAnsi="Times New Roman"/>
          <w:b/>
          <w:sz w:val="24"/>
          <w:szCs w:val="28"/>
        </w:rPr>
        <w:t>новые знания:</w:t>
      </w:r>
    </w:p>
    <w:p w:rsidR="0037573E" w:rsidRPr="003375A2" w:rsidRDefault="0037573E" w:rsidP="0037573E">
      <w:pPr>
        <w:pStyle w:val="aff5"/>
        <w:jc w:val="both"/>
        <w:rPr>
          <w:rFonts w:ascii="Times New Roman" w:hAnsi="Times New Roman"/>
          <w:sz w:val="24"/>
          <w:szCs w:val="28"/>
        </w:rPr>
      </w:pPr>
      <w:r w:rsidRPr="003375A2">
        <w:rPr>
          <w:rStyle w:val="aff6"/>
          <w:rFonts w:ascii="Times New Roman" w:hAnsi="Times New Roman"/>
          <w:sz w:val="24"/>
          <w:szCs w:val="28"/>
        </w:rPr>
        <w:t xml:space="preserve">    - </w:t>
      </w:r>
      <w:r w:rsidRPr="003375A2">
        <w:rPr>
          <w:rFonts w:ascii="Times New Roman" w:hAnsi="Times New Roman"/>
          <w:sz w:val="24"/>
          <w:szCs w:val="28"/>
        </w:rPr>
        <w:t>компьютерные программы для ведения  бухучета</w:t>
      </w:r>
    </w:p>
    <w:p w:rsidR="0037573E" w:rsidRPr="003375A2" w:rsidRDefault="0037573E" w:rsidP="0037573E">
      <w:pPr>
        <w:pStyle w:val="aff5"/>
        <w:jc w:val="both"/>
        <w:rPr>
          <w:rFonts w:ascii="Times New Roman" w:hAnsi="Times New Roman"/>
          <w:sz w:val="24"/>
          <w:szCs w:val="28"/>
        </w:rPr>
      </w:pPr>
      <w:r w:rsidRPr="003375A2">
        <w:rPr>
          <w:rFonts w:ascii="Times New Roman" w:hAnsi="Times New Roman"/>
          <w:sz w:val="24"/>
          <w:szCs w:val="28"/>
        </w:rPr>
        <w:t xml:space="preserve">     и </w:t>
      </w:r>
      <w:r w:rsidRPr="003375A2">
        <w:rPr>
          <w:rFonts w:ascii="Times New Roman" w:hAnsi="Times New Roman"/>
          <w:b/>
          <w:sz w:val="24"/>
          <w:szCs w:val="28"/>
        </w:rPr>
        <w:t>новые умения</w:t>
      </w:r>
      <w:r w:rsidRPr="003375A2">
        <w:rPr>
          <w:rFonts w:ascii="Times New Roman" w:hAnsi="Times New Roman"/>
          <w:sz w:val="24"/>
          <w:szCs w:val="28"/>
        </w:rPr>
        <w:t>:</w:t>
      </w:r>
    </w:p>
    <w:p w:rsidR="0037573E" w:rsidRPr="003375A2" w:rsidRDefault="0037573E" w:rsidP="0037573E">
      <w:pPr>
        <w:pStyle w:val="aff5"/>
        <w:jc w:val="both"/>
        <w:rPr>
          <w:rStyle w:val="aff6"/>
          <w:rFonts w:ascii="Times New Roman" w:hAnsi="Times New Roman"/>
          <w:sz w:val="24"/>
          <w:szCs w:val="28"/>
        </w:rPr>
      </w:pPr>
      <w:r w:rsidRPr="003375A2">
        <w:rPr>
          <w:rFonts w:ascii="Times New Roman" w:hAnsi="Times New Roman"/>
          <w:sz w:val="24"/>
          <w:szCs w:val="28"/>
        </w:rPr>
        <w:t xml:space="preserve">   -  пользоваться компьютерными программами для ведения бухгалтерского учета</w:t>
      </w:r>
    </w:p>
    <w:p w:rsidR="0037573E" w:rsidRPr="003375A2" w:rsidRDefault="0037573E" w:rsidP="0037573E">
      <w:pPr>
        <w:pStyle w:val="aff5"/>
        <w:jc w:val="both"/>
        <w:rPr>
          <w:rFonts w:ascii="Times New Roman" w:hAnsi="Times New Roman"/>
          <w:sz w:val="24"/>
          <w:szCs w:val="28"/>
        </w:rPr>
      </w:pPr>
      <w:r w:rsidRPr="003375A2">
        <w:rPr>
          <w:rFonts w:ascii="Times New Roman" w:hAnsi="Times New Roman"/>
          <w:sz w:val="24"/>
          <w:szCs w:val="28"/>
        </w:rPr>
        <w:t xml:space="preserve">     В данной рабочей программе профессионального модуля</w:t>
      </w:r>
      <w:r w:rsidR="00661646">
        <w:rPr>
          <w:rFonts w:ascii="Times New Roman" w:hAnsi="Times New Roman"/>
          <w:sz w:val="24"/>
          <w:szCs w:val="28"/>
        </w:rPr>
        <w:t xml:space="preserve"> 108</w:t>
      </w:r>
      <w:r w:rsidRPr="003375A2">
        <w:rPr>
          <w:rFonts w:ascii="Times New Roman" w:hAnsi="Times New Roman"/>
          <w:sz w:val="24"/>
          <w:szCs w:val="28"/>
        </w:rPr>
        <w:t xml:space="preserve"> час</w:t>
      </w:r>
      <w:r w:rsidR="00661646">
        <w:rPr>
          <w:rFonts w:ascii="Times New Roman" w:hAnsi="Times New Roman"/>
          <w:sz w:val="24"/>
          <w:szCs w:val="28"/>
        </w:rPr>
        <w:t>ов</w:t>
      </w:r>
      <w:r w:rsidRPr="003375A2">
        <w:rPr>
          <w:rFonts w:ascii="Times New Roman" w:hAnsi="Times New Roman"/>
          <w:sz w:val="24"/>
          <w:szCs w:val="28"/>
        </w:rPr>
        <w:t xml:space="preserve"> добавлено за счет часов вариативной  части, данные часы  предназначены для более глубокого освоения программы модуля, а также для приобретения практических навыков работы с компьютерными программами для ведения бухгалтерского учета. Поэтому данные часы использованы для увеличения количества часов теоретических и практических занятий в бухгалтерс</w:t>
      </w:r>
      <w:r>
        <w:rPr>
          <w:rFonts w:ascii="Times New Roman" w:hAnsi="Times New Roman"/>
          <w:sz w:val="24"/>
          <w:szCs w:val="28"/>
        </w:rPr>
        <w:t>кой программе 1С</w:t>
      </w:r>
      <w:proofErr w:type="gramStart"/>
      <w:r>
        <w:rPr>
          <w:rFonts w:ascii="Times New Roman" w:hAnsi="Times New Roman"/>
          <w:sz w:val="24"/>
          <w:szCs w:val="28"/>
        </w:rPr>
        <w:t>:Б</w:t>
      </w:r>
      <w:proofErr w:type="gramEnd"/>
      <w:r>
        <w:rPr>
          <w:rFonts w:ascii="Times New Roman" w:hAnsi="Times New Roman"/>
          <w:sz w:val="24"/>
          <w:szCs w:val="28"/>
        </w:rPr>
        <w:t>ухгалтеря и расширения тем.</w:t>
      </w:r>
    </w:p>
    <w:p w:rsidR="0037573E" w:rsidRPr="00815BA3" w:rsidRDefault="0037573E" w:rsidP="0037573E">
      <w:pPr>
        <w:pStyle w:val="aff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815BA3">
        <w:rPr>
          <w:rFonts w:ascii="Times New Roman" w:hAnsi="Times New Roman"/>
          <w:sz w:val="24"/>
          <w:szCs w:val="24"/>
        </w:rPr>
        <w:t>Также за счет часов вариативной части добавлено 36 часов для проведения производственной практики с целью формирования и закрепления профессиональных знаний, умений и навыков, полученных в результате теоретической подготовки, а также получения производственного опыта</w:t>
      </w:r>
      <w:r>
        <w:rPr>
          <w:rFonts w:ascii="Times New Roman" w:hAnsi="Times New Roman"/>
          <w:sz w:val="24"/>
          <w:szCs w:val="24"/>
        </w:rPr>
        <w:t>.</w:t>
      </w:r>
    </w:p>
    <w:p w:rsidR="0037573E" w:rsidRDefault="0037573E" w:rsidP="0037573E">
      <w:pPr>
        <w:pStyle w:val="aff5"/>
        <w:jc w:val="both"/>
        <w:rPr>
          <w:rFonts w:ascii="Times New Roman" w:hAnsi="Times New Roman"/>
          <w:sz w:val="24"/>
          <w:szCs w:val="24"/>
        </w:rPr>
      </w:pPr>
    </w:p>
    <w:p w:rsidR="00D453FC" w:rsidRPr="004929DE" w:rsidRDefault="00D453FC" w:rsidP="00D45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4929DE">
        <w:rPr>
          <w:b/>
        </w:rPr>
        <w:t>1.</w:t>
      </w:r>
      <w:r>
        <w:rPr>
          <w:b/>
        </w:rPr>
        <w:t>4</w:t>
      </w:r>
      <w:r w:rsidRPr="004929DE">
        <w:rPr>
          <w:b/>
        </w:rPr>
        <w:t>.  Количество часов на освоение программы профессионального модуля:</w:t>
      </w:r>
    </w:p>
    <w:p w:rsidR="00D453FC" w:rsidRPr="004929DE" w:rsidRDefault="00D453FC" w:rsidP="00D45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>В</w:t>
      </w:r>
      <w:r w:rsidRPr="004929DE">
        <w:t>сего – 2</w:t>
      </w:r>
      <w:r>
        <w:t>12</w:t>
      </w:r>
      <w:r w:rsidRPr="004929DE">
        <w:t xml:space="preserve"> час</w:t>
      </w:r>
      <w:r>
        <w:t>ов</w:t>
      </w:r>
      <w:r w:rsidRPr="004929DE">
        <w:t>, в том числе:</w:t>
      </w:r>
    </w:p>
    <w:p w:rsidR="00D453FC" w:rsidRDefault="00D453FC" w:rsidP="00D45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 xml:space="preserve">Из них на освоение МДК 01.01 – 134 </w:t>
      </w:r>
      <w:r w:rsidRPr="004929DE">
        <w:t>час</w:t>
      </w:r>
      <w:r>
        <w:t>а, включая самостоятельную работу - 8 часов;</w:t>
      </w:r>
    </w:p>
    <w:p w:rsidR="00D453FC" w:rsidRDefault="00D453FC" w:rsidP="00D45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>учебную п</w:t>
      </w:r>
      <w:r w:rsidRPr="004929DE">
        <w:t>рак</w:t>
      </w:r>
      <w:r>
        <w:t>тику –36</w:t>
      </w:r>
      <w:r w:rsidRPr="004929DE">
        <w:t xml:space="preserve"> час</w:t>
      </w:r>
      <w:r>
        <w:t>ов,</w:t>
      </w:r>
    </w:p>
    <w:p w:rsidR="00D453FC" w:rsidRDefault="00D453FC" w:rsidP="00D45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>производственную практику – 36 часов,</w:t>
      </w:r>
    </w:p>
    <w:p w:rsidR="00D453FC" w:rsidRPr="004929DE" w:rsidRDefault="00D453FC" w:rsidP="00D45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>экзамен по модулю – 6 часов.</w:t>
      </w:r>
    </w:p>
    <w:p w:rsidR="0037573E" w:rsidRDefault="0037573E" w:rsidP="0037573E">
      <w:pPr>
        <w:spacing w:line="276" w:lineRule="auto"/>
        <w:ind w:left="360"/>
        <w:jc w:val="both"/>
      </w:pPr>
    </w:p>
    <w:p w:rsidR="00666B00" w:rsidRPr="00666B00" w:rsidRDefault="00666B00" w:rsidP="00666B00">
      <w:pPr>
        <w:spacing w:line="276" w:lineRule="auto"/>
        <w:ind w:left="360"/>
        <w:jc w:val="both"/>
        <w:rPr>
          <w:b/>
        </w:rPr>
      </w:pPr>
      <w:r w:rsidRPr="00666B00">
        <w:rPr>
          <w:b/>
        </w:rPr>
        <w:t>2.</w:t>
      </w:r>
      <w:r w:rsidRPr="00666B00">
        <w:rPr>
          <w:b/>
        </w:rPr>
        <w:tab/>
        <w:t>РЕЗУЛЬТАТЫ ОСВОЕНИЯ ПРОФЕССИОНАЛЬНОГО МОДУЛЯ</w:t>
      </w:r>
    </w:p>
    <w:p w:rsidR="00666B00" w:rsidRDefault="00666B00" w:rsidP="00666B00">
      <w:pPr>
        <w:spacing w:line="276" w:lineRule="auto"/>
        <w:ind w:firstLine="360"/>
        <w:jc w:val="both"/>
      </w:pPr>
      <w:r>
        <w:t>Результатом</w:t>
      </w:r>
      <w:r>
        <w:tab/>
        <w:t>освоения</w:t>
      </w:r>
      <w:r>
        <w:tab/>
        <w:t>профессионального</w:t>
      </w:r>
      <w:r>
        <w:tab/>
        <w:t>модуля</w:t>
      </w:r>
      <w:r>
        <w:tab/>
        <w:t xml:space="preserve">является овладение обучающимися видом профессиональной деятельности </w:t>
      </w:r>
      <w:r w:rsidRPr="003375A2">
        <w:rPr>
          <w:b/>
          <w:szCs w:val="28"/>
        </w:rPr>
        <w:t>Документирование хозяйственных операций и ведение бухгалтерского учета имущества организации</w:t>
      </w:r>
      <w:r>
        <w:rPr>
          <w:b/>
          <w:szCs w:val="28"/>
        </w:rPr>
        <w:t>,</w:t>
      </w:r>
    </w:p>
    <w:p w:rsidR="0037573E" w:rsidRDefault="00666B00" w:rsidP="00666B00">
      <w:pPr>
        <w:spacing w:line="276" w:lineRule="auto"/>
        <w:jc w:val="both"/>
      </w:pPr>
      <w:r>
        <w:t>в том</w:t>
      </w:r>
      <w:r>
        <w:tab/>
        <w:t>числе профессиональными (ПК) и общими (</w:t>
      </w:r>
      <w:proofErr w:type="gramStart"/>
      <w:r>
        <w:t>ОК</w:t>
      </w:r>
      <w:proofErr w:type="gramEnd"/>
      <w:r>
        <w:t>) компетенциями:</w:t>
      </w:r>
    </w:p>
    <w:p w:rsidR="0037573E" w:rsidRPr="00747563" w:rsidRDefault="0037573E" w:rsidP="0037573E">
      <w:pPr>
        <w:spacing w:line="276" w:lineRule="auto"/>
        <w:ind w:left="360"/>
        <w:jc w:val="both"/>
      </w:pPr>
    </w:p>
    <w:tbl>
      <w:tblPr>
        <w:tblpPr w:leftFromText="180" w:rightFromText="180" w:vertAnchor="text" w:horzAnchor="margin" w:tblpY="12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647"/>
      </w:tblGrid>
      <w:tr w:rsidR="0037573E" w:rsidRPr="00747563" w:rsidTr="00153BE1">
        <w:tc>
          <w:tcPr>
            <w:tcW w:w="1384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/>
                <w:bCs/>
                <w:iCs/>
              </w:rPr>
            </w:pPr>
            <w:r w:rsidRPr="00747563">
              <w:rPr>
                <w:b/>
                <w:bCs/>
                <w:iCs/>
              </w:rPr>
              <w:t>Код</w:t>
            </w:r>
          </w:p>
        </w:tc>
        <w:tc>
          <w:tcPr>
            <w:tcW w:w="8647" w:type="dxa"/>
          </w:tcPr>
          <w:p w:rsidR="0037573E" w:rsidRPr="00747563" w:rsidRDefault="0037573E" w:rsidP="00153BE1">
            <w:pPr>
              <w:keepNext/>
              <w:spacing w:line="276" w:lineRule="auto"/>
              <w:jc w:val="both"/>
              <w:outlineLvl w:val="1"/>
              <w:rPr>
                <w:b/>
                <w:bCs/>
                <w:iCs/>
              </w:rPr>
            </w:pPr>
            <w:r w:rsidRPr="00747563">
              <w:rPr>
                <w:b/>
                <w:bCs/>
                <w:iCs/>
              </w:rPr>
              <w:t>Наименование общих</w:t>
            </w:r>
            <w:r w:rsidR="00153BE1">
              <w:rPr>
                <w:b/>
                <w:bCs/>
                <w:iCs/>
              </w:rPr>
              <w:t xml:space="preserve"> и профессиональных </w:t>
            </w:r>
            <w:r w:rsidRPr="00747563">
              <w:rPr>
                <w:b/>
                <w:bCs/>
                <w:iCs/>
              </w:rPr>
              <w:t>компетенций</w:t>
            </w:r>
          </w:p>
        </w:tc>
      </w:tr>
      <w:tr w:rsidR="0037573E" w:rsidRPr="00747563" w:rsidTr="00153BE1">
        <w:trPr>
          <w:trHeight w:val="327"/>
        </w:trPr>
        <w:tc>
          <w:tcPr>
            <w:tcW w:w="1384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proofErr w:type="gramStart"/>
            <w:r w:rsidRPr="00747563">
              <w:rPr>
                <w:bCs/>
                <w:iCs/>
              </w:rPr>
              <w:t>ОК</w:t>
            </w:r>
            <w:proofErr w:type="gramEnd"/>
            <w:r w:rsidRPr="00747563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0</w:t>
            </w:r>
            <w:r w:rsidRPr="00747563">
              <w:rPr>
                <w:bCs/>
                <w:iCs/>
              </w:rPr>
              <w:t>1.</w:t>
            </w:r>
          </w:p>
        </w:tc>
        <w:tc>
          <w:tcPr>
            <w:tcW w:w="8647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r w:rsidRPr="00747563">
              <w:rPr>
                <w:bCs/>
                <w:iCs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37573E" w:rsidRPr="00747563" w:rsidTr="00153BE1">
        <w:tc>
          <w:tcPr>
            <w:tcW w:w="1384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proofErr w:type="gramStart"/>
            <w:r w:rsidRPr="00747563">
              <w:rPr>
                <w:bCs/>
                <w:iCs/>
              </w:rPr>
              <w:t>ОК</w:t>
            </w:r>
            <w:proofErr w:type="gramEnd"/>
            <w:r w:rsidRPr="00747563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0</w:t>
            </w:r>
            <w:r w:rsidRPr="00747563">
              <w:rPr>
                <w:bCs/>
                <w:iCs/>
              </w:rPr>
              <w:t>2.</w:t>
            </w:r>
          </w:p>
        </w:tc>
        <w:tc>
          <w:tcPr>
            <w:tcW w:w="8647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r w:rsidRPr="00747563">
              <w:rPr>
                <w:bCs/>
                <w:iCs/>
              </w:rP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</w:tr>
      <w:tr w:rsidR="0037573E" w:rsidRPr="00747563" w:rsidTr="00153BE1">
        <w:tc>
          <w:tcPr>
            <w:tcW w:w="1384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proofErr w:type="gramStart"/>
            <w:r w:rsidRPr="00747563">
              <w:rPr>
                <w:bCs/>
                <w:iCs/>
              </w:rPr>
              <w:t>ОК</w:t>
            </w:r>
            <w:proofErr w:type="gramEnd"/>
            <w:r w:rsidRPr="00747563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0</w:t>
            </w:r>
            <w:r w:rsidRPr="00747563">
              <w:rPr>
                <w:bCs/>
                <w:iCs/>
              </w:rPr>
              <w:t>3.</w:t>
            </w:r>
          </w:p>
        </w:tc>
        <w:tc>
          <w:tcPr>
            <w:tcW w:w="8647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r w:rsidRPr="00747563">
              <w:rPr>
                <w:bCs/>
                <w:iCs/>
              </w:rPr>
              <w:t>Планировать и реализовывать собственное профессиональное и личностное развитие;</w:t>
            </w:r>
          </w:p>
        </w:tc>
      </w:tr>
      <w:tr w:rsidR="0037573E" w:rsidRPr="00747563" w:rsidTr="00153BE1">
        <w:tc>
          <w:tcPr>
            <w:tcW w:w="1384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proofErr w:type="gramStart"/>
            <w:r w:rsidRPr="00747563">
              <w:rPr>
                <w:bCs/>
                <w:iCs/>
              </w:rPr>
              <w:t>ОК</w:t>
            </w:r>
            <w:proofErr w:type="gramEnd"/>
            <w:r w:rsidRPr="00747563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0</w:t>
            </w:r>
            <w:r w:rsidRPr="00747563">
              <w:rPr>
                <w:bCs/>
                <w:iCs/>
              </w:rPr>
              <w:t>4.</w:t>
            </w:r>
          </w:p>
        </w:tc>
        <w:tc>
          <w:tcPr>
            <w:tcW w:w="8647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r w:rsidRPr="00747563">
              <w:rPr>
                <w:bCs/>
                <w:iCs/>
              </w:rPr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37573E" w:rsidRPr="00747563" w:rsidTr="00153BE1">
        <w:tc>
          <w:tcPr>
            <w:tcW w:w="1384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proofErr w:type="gramStart"/>
            <w:r w:rsidRPr="00747563">
              <w:rPr>
                <w:bCs/>
                <w:iCs/>
              </w:rPr>
              <w:t>ОК</w:t>
            </w:r>
            <w:proofErr w:type="gramEnd"/>
            <w:r w:rsidRPr="00747563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0</w:t>
            </w:r>
            <w:r w:rsidRPr="00747563">
              <w:rPr>
                <w:bCs/>
                <w:iCs/>
              </w:rPr>
              <w:t>5.</w:t>
            </w:r>
          </w:p>
        </w:tc>
        <w:tc>
          <w:tcPr>
            <w:tcW w:w="8647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r w:rsidRPr="00747563">
              <w:rPr>
                <w:bCs/>
                <w:iCs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37573E" w:rsidRPr="00747563" w:rsidTr="00153BE1">
        <w:tc>
          <w:tcPr>
            <w:tcW w:w="1384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proofErr w:type="gramStart"/>
            <w:r w:rsidRPr="00747563">
              <w:rPr>
                <w:bCs/>
                <w:iCs/>
              </w:rPr>
              <w:t>ОК</w:t>
            </w:r>
            <w:proofErr w:type="gramEnd"/>
            <w:r w:rsidRPr="00747563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0</w:t>
            </w:r>
            <w:r w:rsidRPr="00747563">
              <w:rPr>
                <w:bCs/>
                <w:iCs/>
              </w:rPr>
              <w:t>9.</w:t>
            </w:r>
          </w:p>
        </w:tc>
        <w:tc>
          <w:tcPr>
            <w:tcW w:w="8647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r w:rsidRPr="00747563">
              <w:rPr>
                <w:bCs/>
                <w:iCs/>
              </w:rPr>
              <w:t>Использовать информационные технологии в профессиональной деятельности;</w:t>
            </w:r>
          </w:p>
        </w:tc>
      </w:tr>
      <w:tr w:rsidR="0037573E" w:rsidRPr="00747563" w:rsidTr="00153BE1">
        <w:tc>
          <w:tcPr>
            <w:tcW w:w="1384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proofErr w:type="gramStart"/>
            <w:r w:rsidRPr="00747563">
              <w:rPr>
                <w:bCs/>
                <w:iCs/>
              </w:rPr>
              <w:lastRenderedPageBreak/>
              <w:t>ОК</w:t>
            </w:r>
            <w:proofErr w:type="gramEnd"/>
            <w:r w:rsidRPr="00747563">
              <w:rPr>
                <w:bCs/>
                <w:iCs/>
              </w:rPr>
              <w:t xml:space="preserve"> 10.</w:t>
            </w:r>
          </w:p>
        </w:tc>
        <w:tc>
          <w:tcPr>
            <w:tcW w:w="8647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r w:rsidRPr="00747563">
              <w:rPr>
                <w:bCs/>
                <w:iCs/>
              </w:rPr>
              <w:t>Пользоваться профессиональной документацией на государственном и иностранном языках;</w:t>
            </w:r>
          </w:p>
        </w:tc>
      </w:tr>
      <w:tr w:rsidR="0037573E" w:rsidRPr="00747563" w:rsidTr="00153BE1">
        <w:tc>
          <w:tcPr>
            <w:tcW w:w="1384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proofErr w:type="gramStart"/>
            <w:r w:rsidRPr="00747563">
              <w:rPr>
                <w:bCs/>
                <w:iCs/>
              </w:rPr>
              <w:t>ОК</w:t>
            </w:r>
            <w:proofErr w:type="gramEnd"/>
            <w:r w:rsidRPr="00747563">
              <w:rPr>
                <w:bCs/>
                <w:iCs/>
              </w:rPr>
              <w:t xml:space="preserve"> 11.</w:t>
            </w:r>
          </w:p>
        </w:tc>
        <w:tc>
          <w:tcPr>
            <w:tcW w:w="8647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r w:rsidRPr="00747563">
              <w:rPr>
                <w:bCs/>
                <w:iCs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789"/>
      </w:tblGrid>
      <w:tr w:rsidR="0037573E" w:rsidRPr="00747563" w:rsidTr="00153BE1">
        <w:tc>
          <w:tcPr>
            <w:tcW w:w="1242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r w:rsidRPr="00747563">
              <w:rPr>
                <w:bCs/>
                <w:iCs/>
              </w:rPr>
              <w:t>ПК 1.1.</w:t>
            </w:r>
          </w:p>
        </w:tc>
        <w:tc>
          <w:tcPr>
            <w:tcW w:w="8789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r w:rsidRPr="00747563">
              <w:rPr>
                <w:bCs/>
                <w:iCs/>
              </w:rPr>
              <w:t>Обрабатывать первичные бухгалтерские документы;</w:t>
            </w:r>
          </w:p>
        </w:tc>
      </w:tr>
      <w:tr w:rsidR="0037573E" w:rsidRPr="00747563" w:rsidTr="00153BE1">
        <w:tc>
          <w:tcPr>
            <w:tcW w:w="1242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r w:rsidRPr="00747563">
              <w:rPr>
                <w:bCs/>
                <w:iCs/>
              </w:rPr>
              <w:t>ПК 1.2.</w:t>
            </w:r>
          </w:p>
        </w:tc>
        <w:tc>
          <w:tcPr>
            <w:tcW w:w="8789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r w:rsidRPr="00747563">
              <w:rPr>
                <w:bCs/>
                <w:iCs/>
              </w:rPr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</w:tr>
      <w:tr w:rsidR="0037573E" w:rsidRPr="00747563" w:rsidTr="00153BE1">
        <w:tc>
          <w:tcPr>
            <w:tcW w:w="1242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r w:rsidRPr="00747563">
              <w:rPr>
                <w:bCs/>
                <w:iCs/>
              </w:rPr>
              <w:t>ПК 1.3.</w:t>
            </w:r>
          </w:p>
        </w:tc>
        <w:tc>
          <w:tcPr>
            <w:tcW w:w="8789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r w:rsidRPr="00747563">
              <w:rPr>
                <w:bCs/>
                <w:iCs/>
              </w:rPr>
              <w:t>Проводить учет денежных средств, оформлять денежные и кассовые документы;</w:t>
            </w:r>
          </w:p>
        </w:tc>
      </w:tr>
      <w:tr w:rsidR="0037573E" w:rsidRPr="00747563" w:rsidTr="00153BE1">
        <w:tc>
          <w:tcPr>
            <w:tcW w:w="1242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r w:rsidRPr="00747563">
              <w:rPr>
                <w:bCs/>
                <w:iCs/>
              </w:rPr>
              <w:t>ПК 1.4.</w:t>
            </w:r>
          </w:p>
        </w:tc>
        <w:tc>
          <w:tcPr>
            <w:tcW w:w="8789" w:type="dxa"/>
          </w:tcPr>
          <w:p w:rsidR="0037573E" w:rsidRPr="00747563" w:rsidRDefault="0037573E" w:rsidP="0037573E">
            <w:pPr>
              <w:keepNext/>
              <w:spacing w:line="276" w:lineRule="auto"/>
              <w:jc w:val="both"/>
              <w:outlineLvl w:val="1"/>
              <w:rPr>
                <w:bCs/>
                <w:iCs/>
              </w:rPr>
            </w:pPr>
            <w:r w:rsidRPr="00747563">
              <w:rPr>
                <w:bCs/>
                <w:iCs/>
              </w:rPr>
              <w:t>Формировать бухгалтерские проводки по учету активов организации на основе рабочего пл</w:t>
            </w:r>
            <w:r>
              <w:rPr>
                <w:bCs/>
                <w:iCs/>
              </w:rPr>
              <w:t>ана счетов бухгалтерского учета.</w:t>
            </w:r>
          </w:p>
        </w:tc>
      </w:tr>
    </w:tbl>
    <w:p w:rsidR="0037573E" w:rsidRDefault="0037573E" w:rsidP="00375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</w:p>
    <w:p w:rsidR="0037573E" w:rsidRDefault="0037573E" w:rsidP="00375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</w:p>
    <w:p w:rsidR="00153BE1" w:rsidRPr="004929DE" w:rsidRDefault="00153BE1" w:rsidP="00153BE1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 w:rsidRPr="004929DE">
        <w:rPr>
          <w:b/>
          <w:caps/>
        </w:rPr>
        <w:t>3. СТРУКТУРА и содержание профессионального модуля</w:t>
      </w:r>
    </w:p>
    <w:p w:rsidR="00744F90" w:rsidRDefault="00744F90" w:rsidP="00956C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</w:p>
    <w:p w:rsidR="00153BE1" w:rsidRDefault="00153BE1" w:rsidP="00153BE1">
      <w:pPr>
        <w:spacing w:before="1"/>
        <w:ind w:left="422"/>
        <w:rPr>
          <w:b/>
          <w:sz w:val="28"/>
        </w:rPr>
      </w:pPr>
      <w:r>
        <w:rPr>
          <w:b/>
          <w:sz w:val="28"/>
        </w:rPr>
        <w:t>3.1.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Объем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работы</w:t>
      </w:r>
    </w:p>
    <w:p w:rsidR="00153BE1" w:rsidRDefault="00153BE1" w:rsidP="00153BE1">
      <w:pPr>
        <w:pStyle w:val="af0"/>
        <w:spacing w:before="1"/>
        <w:rPr>
          <w:b/>
        </w:rPr>
      </w:pPr>
    </w:p>
    <w:tbl>
      <w:tblPr>
        <w:tblStyle w:val="TableNormal"/>
        <w:tblW w:w="0" w:type="auto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1"/>
        <w:gridCol w:w="1779"/>
      </w:tblGrid>
      <w:tr w:rsidR="00153BE1" w:rsidTr="00153BE1">
        <w:trPr>
          <w:trHeight w:val="397"/>
        </w:trPr>
        <w:tc>
          <w:tcPr>
            <w:tcW w:w="8231" w:type="dxa"/>
          </w:tcPr>
          <w:p w:rsidR="00153BE1" w:rsidRDefault="00153BE1" w:rsidP="00597B87">
            <w:pPr>
              <w:pStyle w:val="TableParagraph"/>
              <w:spacing w:before="59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779" w:type="dxa"/>
          </w:tcPr>
          <w:p w:rsidR="00153BE1" w:rsidRDefault="00153BE1" w:rsidP="00597B87">
            <w:pPr>
              <w:pStyle w:val="TableParagraph"/>
              <w:spacing w:before="59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Объем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153BE1" w:rsidRPr="00153BE1" w:rsidTr="00153BE1">
        <w:trPr>
          <w:trHeight w:val="395"/>
        </w:trPr>
        <w:tc>
          <w:tcPr>
            <w:tcW w:w="8231" w:type="dxa"/>
          </w:tcPr>
          <w:p w:rsidR="00153BE1" w:rsidRPr="00153BE1" w:rsidRDefault="00153BE1" w:rsidP="00597B87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proofErr w:type="spellStart"/>
            <w:r w:rsidRPr="00153BE1">
              <w:rPr>
                <w:b/>
                <w:sz w:val="24"/>
              </w:rPr>
              <w:t>Объем</w:t>
            </w:r>
            <w:proofErr w:type="spellEnd"/>
            <w:r w:rsidRPr="00153BE1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153BE1">
              <w:rPr>
                <w:b/>
                <w:sz w:val="24"/>
              </w:rPr>
              <w:t>образовательной</w:t>
            </w:r>
            <w:proofErr w:type="spellEnd"/>
            <w:r w:rsidRPr="00153BE1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153BE1">
              <w:rPr>
                <w:b/>
                <w:sz w:val="24"/>
              </w:rPr>
              <w:t>нагрузки</w:t>
            </w:r>
            <w:proofErr w:type="spellEnd"/>
          </w:p>
        </w:tc>
        <w:tc>
          <w:tcPr>
            <w:tcW w:w="1779" w:type="dxa"/>
          </w:tcPr>
          <w:p w:rsidR="00153BE1" w:rsidRPr="00153BE1" w:rsidRDefault="00153BE1" w:rsidP="00597B87">
            <w:pPr>
              <w:pStyle w:val="TableParagraph"/>
              <w:spacing w:line="315" w:lineRule="exact"/>
              <w:ind w:left="8"/>
              <w:jc w:val="center"/>
              <w:rPr>
                <w:i/>
                <w:sz w:val="28"/>
                <w:lang w:val="ru-RU"/>
              </w:rPr>
            </w:pPr>
            <w:r w:rsidRPr="00153BE1">
              <w:rPr>
                <w:i/>
                <w:sz w:val="28"/>
                <w:lang w:val="ru-RU"/>
              </w:rPr>
              <w:t>228</w:t>
            </w:r>
          </w:p>
        </w:tc>
      </w:tr>
      <w:tr w:rsidR="00153BE1" w:rsidRPr="00153BE1" w:rsidTr="00153BE1">
        <w:trPr>
          <w:trHeight w:val="397"/>
        </w:trPr>
        <w:tc>
          <w:tcPr>
            <w:tcW w:w="8231" w:type="dxa"/>
          </w:tcPr>
          <w:p w:rsidR="00153BE1" w:rsidRPr="00153BE1" w:rsidRDefault="00153BE1" w:rsidP="00597B87">
            <w:pPr>
              <w:pStyle w:val="TableParagraph"/>
              <w:spacing w:before="59"/>
              <w:ind w:left="107"/>
              <w:rPr>
                <w:b/>
                <w:sz w:val="24"/>
              </w:rPr>
            </w:pPr>
            <w:proofErr w:type="spellStart"/>
            <w:r w:rsidRPr="00153BE1">
              <w:rPr>
                <w:b/>
                <w:sz w:val="24"/>
              </w:rPr>
              <w:t>Самостоятельная</w:t>
            </w:r>
            <w:proofErr w:type="spellEnd"/>
            <w:r w:rsidRPr="00153BE1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153BE1">
              <w:rPr>
                <w:b/>
                <w:sz w:val="24"/>
              </w:rPr>
              <w:t>работа</w:t>
            </w:r>
            <w:proofErr w:type="spellEnd"/>
          </w:p>
        </w:tc>
        <w:tc>
          <w:tcPr>
            <w:tcW w:w="1779" w:type="dxa"/>
          </w:tcPr>
          <w:p w:rsidR="00153BE1" w:rsidRPr="00153BE1" w:rsidRDefault="00153BE1" w:rsidP="00597B87">
            <w:pPr>
              <w:pStyle w:val="TableParagraph"/>
              <w:spacing w:line="317" w:lineRule="exact"/>
              <w:ind w:left="8"/>
              <w:jc w:val="center"/>
              <w:rPr>
                <w:i/>
                <w:sz w:val="28"/>
                <w:lang w:val="ru-RU"/>
              </w:rPr>
            </w:pPr>
            <w:r w:rsidRPr="00153BE1">
              <w:rPr>
                <w:i/>
                <w:sz w:val="28"/>
                <w:lang w:val="ru-RU"/>
              </w:rPr>
              <w:t>8</w:t>
            </w:r>
          </w:p>
        </w:tc>
      </w:tr>
      <w:tr w:rsidR="00153BE1" w:rsidRPr="00153BE1" w:rsidTr="00153BE1">
        <w:trPr>
          <w:trHeight w:val="397"/>
        </w:trPr>
        <w:tc>
          <w:tcPr>
            <w:tcW w:w="8231" w:type="dxa"/>
          </w:tcPr>
          <w:p w:rsidR="00153BE1" w:rsidRPr="00153BE1" w:rsidRDefault="00153BE1" w:rsidP="00597B87">
            <w:pPr>
              <w:pStyle w:val="TableParagraph"/>
              <w:spacing w:before="59"/>
              <w:ind w:left="107"/>
              <w:rPr>
                <w:b/>
                <w:sz w:val="24"/>
                <w:lang w:val="ru-RU"/>
              </w:rPr>
            </w:pPr>
            <w:r w:rsidRPr="00153BE1">
              <w:rPr>
                <w:b/>
                <w:sz w:val="24"/>
                <w:lang w:val="ru-RU"/>
              </w:rPr>
              <w:t>Суммарная</w:t>
            </w:r>
            <w:r w:rsidRPr="00153BE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53BE1">
              <w:rPr>
                <w:b/>
                <w:sz w:val="24"/>
                <w:lang w:val="ru-RU"/>
              </w:rPr>
              <w:t>учебная</w:t>
            </w:r>
            <w:r w:rsidRPr="00153BE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53BE1">
              <w:rPr>
                <w:b/>
                <w:sz w:val="24"/>
                <w:lang w:val="ru-RU"/>
              </w:rPr>
              <w:t>нагрузка</w:t>
            </w:r>
            <w:r w:rsidRPr="00153BE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53BE1">
              <w:rPr>
                <w:b/>
                <w:sz w:val="24"/>
                <w:lang w:val="ru-RU"/>
              </w:rPr>
              <w:t>во</w:t>
            </w:r>
            <w:r w:rsidRPr="00153BE1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53BE1">
              <w:rPr>
                <w:b/>
                <w:sz w:val="24"/>
                <w:lang w:val="ru-RU"/>
              </w:rPr>
              <w:t>взаимодействии</w:t>
            </w:r>
            <w:r w:rsidRPr="00153BE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53BE1">
              <w:rPr>
                <w:b/>
                <w:sz w:val="24"/>
                <w:lang w:val="ru-RU"/>
              </w:rPr>
              <w:t>с</w:t>
            </w:r>
            <w:r w:rsidRPr="00153BE1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53BE1">
              <w:rPr>
                <w:b/>
                <w:sz w:val="24"/>
                <w:lang w:val="ru-RU"/>
              </w:rPr>
              <w:t>преподавателем</w:t>
            </w:r>
          </w:p>
        </w:tc>
        <w:tc>
          <w:tcPr>
            <w:tcW w:w="1779" w:type="dxa"/>
          </w:tcPr>
          <w:p w:rsidR="00153BE1" w:rsidRPr="00153BE1" w:rsidRDefault="00153BE1" w:rsidP="00153BE1">
            <w:pPr>
              <w:pStyle w:val="TableParagraph"/>
              <w:spacing w:line="315" w:lineRule="exact"/>
              <w:ind w:left="8"/>
              <w:jc w:val="center"/>
              <w:rPr>
                <w:i/>
                <w:sz w:val="28"/>
                <w:lang w:val="ru-RU"/>
              </w:rPr>
            </w:pPr>
            <w:r w:rsidRPr="00153BE1">
              <w:rPr>
                <w:i/>
                <w:sz w:val="28"/>
                <w:lang w:val="ru-RU"/>
              </w:rPr>
              <w:t>142</w:t>
            </w:r>
          </w:p>
        </w:tc>
      </w:tr>
      <w:tr w:rsidR="00153BE1" w:rsidRPr="00153BE1" w:rsidTr="00153BE1">
        <w:trPr>
          <w:trHeight w:val="395"/>
        </w:trPr>
        <w:tc>
          <w:tcPr>
            <w:tcW w:w="10010" w:type="dxa"/>
            <w:gridSpan w:val="2"/>
          </w:tcPr>
          <w:p w:rsidR="00153BE1" w:rsidRPr="00153BE1" w:rsidRDefault="00153BE1" w:rsidP="00597B87">
            <w:pPr>
              <w:pStyle w:val="TableParagraph"/>
              <w:spacing w:before="51"/>
              <w:ind w:left="107"/>
              <w:rPr>
                <w:sz w:val="24"/>
              </w:rPr>
            </w:pPr>
            <w:r w:rsidRPr="00153BE1">
              <w:rPr>
                <w:sz w:val="24"/>
              </w:rPr>
              <w:t>в</w:t>
            </w:r>
            <w:r w:rsidRPr="00153BE1">
              <w:rPr>
                <w:spacing w:val="-3"/>
                <w:sz w:val="24"/>
              </w:rPr>
              <w:t xml:space="preserve"> </w:t>
            </w:r>
            <w:proofErr w:type="spellStart"/>
            <w:r w:rsidRPr="00153BE1">
              <w:rPr>
                <w:sz w:val="24"/>
              </w:rPr>
              <w:t>том</w:t>
            </w:r>
            <w:proofErr w:type="spellEnd"/>
            <w:r w:rsidRPr="00153BE1">
              <w:rPr>
                <w:spacing w:val="-1"/>
                <w:sz w:val="24"/>
              </w:rPr>
              <w:t xml:space="preserve"> </w:t>
            </w:r>
            <w:proofErr w:type="spellStart"/>
            <w:r w:rsidRPr="00153BE1">
              <w:rPr>
                <w:sz w:val="24"/>
              </w:rPr>
              <w:t>числе</w:t>
            </w:r>
            <w:proofErr w:type="spellEnd"/>
            <w:r w:rsidRPr="00153BE1">
              <w:rPr>
                <w:sz w:val="24"/>
              </w:rPr>
              <w:t>:</w:t>
            </w:r>
          </w:p>
        </w:tc>
      </w:tr>
      <w:tr w:rsidR="00153BE1" w:rsidRPr="00153BE1" w:rsidTr="00153BE1">
        <w:trPr>
          <w:trHeight w:val="397"/>
        </w:trPr>
        <w:tc>
          <w:tcPr>
            <w:tcW w:w="8231" w:type="dxa"/>
          </w:tcPr>
          <w:p w:rsidR="00153BE1" w:rsidRPr="00153BE1" w:rsidRDefault="00153BE1" w:rsidP="00597B87">
            <w:pPr>
              <w:pStyle w:val="TableParagraph"/>
              <w:spacing w:before="54"/>
              <w:ind w:left="419"/>
              <w:rPr>
                <w:sz w:val="24"/>
              </w:rPr>
            </w:pPr>
            <w:proofErr w:type="spellStart"/>
            <w:r w:rsidRPr="00153BE1">
              <w:rPr>
                <w:sz w:val="24"/>
              </w:rPr>
              <w:t>Учебные</w:t>
            </w:r>
            <w:proofErr w:type="spellEnd"/>
            <w:r w:rsidRPr="00153BE1">
              <w:rPr>
                <w:spacing w:val="-3"/>
                <w:sz w:val="24"/>
              </w:rPr>
              <w:t xml:space="preserve"> </w:t>
            </w:r>
            <w:proofErr w:type="spellStart"/>
            <w:r w:rsidRPr="00153BE1">
              <w:rPr>
                <w:sz w:val="24"/>
              </w:rPr>
              <w:t>занятия</w:t>
            </w:r>
            <w:proofErr w:type="spellEnd"/>
          </w:p>
        </w:tc>
        <w:tc>
          <w:tcPr>
            <w:tcW w:w="1779" w:type="dxa"/>
          </w:tcPr>
          <w:p w:rsidR="00153BE1" w:rsidRPr="00153BE1" w:rsidRDefault="00153BE1" w:rsidP="00597B87">
            <w:pPr>
              <w:pStyle w:val="TableParagraph"/>
              <w:spacing w:line="317" w:lineRule="exact"/>
              <w:ind w:left="8"/>
              <w:jc w:val="center"/>
              <w:rPr>
                <w:i/>
                <w:sz w:val="28"/>
                <w:lang w:val="ru-RU"/>
              </w:rPr>
            </w:pPr>
            <w:r w:rsidRPr="00153BE1">
              <w:rPr>
                <w:i/>
                <w:sz w:val="28"/>
                <w:lang w:val="ru-RU"/>
              </w:rPr>
              <w:t>86</w:t>
            </w:r>
          </w:p>
        </w:tc>
      </w:tr>
      <w:tr w:rsidR="00153BE1" w:rsidRPr="00153BE1" w:rsidTr="00153BE1">
        <w:trPr>
          <w:trHeight w:val="398"/>
        </w:trPr>
        <w:tc>
          <w:tcPr>
            <w:tcW w:w="8231" w:type="dxa"/>
          </w:tcPr>
          <w:p w:rsidR="00153BE1" w:rsidRPr="00153BE1" w:rsidRDefault="00153BE1" w:rsidP="00597B87">
            <w:pPr>
              <w:pStyle w:val="TableParagraph"/>
              <w:spacing w:before="54"/>
              <w:ind w:left="419"/>
              <w:rPr>
                <w:sz w:val="24"/>
                <w:lang w:val="ru-RU"/>
              </w:rPr>
            </w:pPr>
            <w:r w:rsidRPr="00153BE1">
              <w:rPr>
                <w:sz w:val="24"/>
                <w:lang w:val="ru-RU"/>
              </w:rPr>
              <w:t>Практические</w:t>
            </w:r>
            <w:r w:rsidRPr="00153BE1">
              <w:rPr>
                <w:spacing w:val="-4"/>
                <w:sz w:val="24"/>
                <w:lang w:val="ru-RU"/>
              </w:rPr>
              <w:t xml:space="preserve"> </w:t>
            </w:r>
            <w:r w:rsidRPr="00153BE1">
              <w:rPr>
                <w:sz w:val="24"/>
                <w:lang w:val="ru-RU"/>
              </w:rPr>
              <w:t>и/или</w:t>
            </w:r>
            <w:r w:rsidRPr="00153BE1">
              <w:rPr>
                <w:spacing w:val="-3"/>
                <w:sz w:val="24"/>
                <w:lang w:val="ru-RU"/>
              </w:rPr>
              <w:t xml:space="preserve"> </w:t>
            </w:r>
            <w:r w:rsidRPr="00153BE1">
              <w:rPr>
                <w:sz w:val="24"/>
                <w:lang w:val="ru-RU"/>
              </w:rPr>
              <w:t>лабораторные</w:t>
            </w:r>
            <w:r w:rsidRPr="00153BE1">
              <w:rPr>
                <w:spacing w:val="-5"/>
                <w:sz w:val="24"/>
                <w:lang w:val="ru-RU"/>
              </w:rPr>
              <w:t xml:space="preserve"> </w:t>
            </w:r>
            <w:r w:rsidRPr="00153BE1">
              <w:rPr>
                <w:sz w:val="24"/>
                <w:lang w:val="ru-RU"/>
              </w:rPr>
              <w:t>занятия</w:t>
            </w:r>
          </w:p>
        </w:tc>
        <w:tc>
          <w:tcPr>
            <w:tcW w:w="1779" w:type="dxa"/>
          </w:tcPr>
          <w:p w:rsidR="00153BE1" w:rsidRPr="00153BE1" w:rsidRDefault="00153BE1" w:rsidP="00597B87">
            <w:pPr>
              <w:pStyle w:val="TableParagraph"/>
              <w:spacing w:line="315" w:lineRule="exact"/>
              <w:ind w:left="8"/>
              <w:jc w:val="center"/>
              <w:rPr>
                <w:i/>
                <w:sz w:val="28"/>
                <w:lang w:val="ru-RU"/>
              </w:rPr>
            </w:pPr>
            <w:r w:rsidRPr="00153BE1">
              <w:rPr>
                <w:i/>
                <w:sz w:val="28"/>
                <w:lang w:val="ru-RU"/>
              </w:rPr>
              <w:t>56</w:t>
            </w:r>
          </w:p>
        </w:tc>
      </w:tr>
      <w:tr w:rsidR="00153BE1" w:rsidRPr="00153BE1" w:rsidTr="00153BE1">
        <w:trPr>
          <w:trHeight w:val="395"/>
        </w:trPr>
        <w:tc>
          <w:tcPr>
            <w:tcW w:w="8231" w:type="dxa"/>
          </w:tcPr>
          <w:p w:rsidR="00153BE1" w:rsidRPr="00153BE1" w:rsidRDefault="00153BE1" w:rsidP="00597B87">
            <w:pPr>
              <w:pStyle w:val="TableParagraph"/>
              <w:spacing w:before="51"/>
              <w:ind w:left="419"/>
              <w:rPr>
                <w:sz w:val="24"/>
              </w:rPr>
            </w:pPr>
            <w:proofErr w:type="spellStart"/>
            <w:r w:rsidRPr="00153BE1">
              <w:rPr>
                <w:sz w:val="24"/>
              </w:rPr>
              <w:t>Курсовая</w:t>
            </w:r>
            <w:proofErr w:type="spellEnd"/>
            <w:r w:rsidRPr="00153BE1">
              <w:rPr>
                <w:spacing w:val="-2"/>
                <w:sz w:val="24"/>
              </w:rPr>
              <w:t xml:space="preserve"> </w:t>
            </w:r>
            <w:proofErr w:type="spellStart"/>
            <w:r w:rsidRPr="00153BE1">
              <w:rPr>
                <w:sz w:val="24"/>
              </w:rPr>
              <w:t>работа</w:t>
            </w:r>
            <w:proofErr w:type="spellEnd"/>
            <w:r w:rsidRPr="00153BE1">
              <w:rPr>
                <w:spacing w:val="-2"/>
                <w:sz w:val="24"/>
              </w:rPr>
              <w:t xml:space="preserve"> </w:t>
            </w:r>
            <w:r w:rsidRPr="00153BE1">
              <w:rPr>
                <w:sz w:val="24"/>
              </w:rPr>
              <w:t>(</w:t>
            </w:r>
            <w:proofErr w:type="spellStart"/>
            <w:r w:rsidRPr="00153BE1">
              <w:rPr>
                <w:sz w:val="24"/>
              </w:rPr>
              <w:t>проект</w:t>
            </w:r>
            <w:proofErr w:type="spellEnd"/>
            <w:r w:rsidRPr="00153BE1">
              <w:rPr>
                <w:sz w:val="24"/>
              </w:rPr>
              <w:t>)</w:t>
            </w:r>
          </w:p>
        </w:tc>
        <w:tc>
          <w:tcPr>
            <w:tcW w:w="1779" w:type="dxa"/>
          </w:tcPr>
          <w:p w:rsidR="00153BE1" w:rsidRPr="00153BE1" w:rsidRDefault="00153BE1" w:rsidP="00597B87">
            <w:pPr>
              <w:pStyle w:val="TableParagraph"/>
              <w:spacing w:line="315" w:lineRule="exact"/>
              <w:ind w:left="8"/>
              <w:jc w:val="center"/>
              <w:rPr>
                <w:i/>
                <w:sz w:val="28"/>
                <w:lang w:val="ru-RU"/>
              </w:rPr>
            </w:pPr>
            <w:r w:rsidRPr="00153BE1">
              <w:rPr>
                <w:i/>
                <w:sz w:val="28"/>
                <w:lang w:val="ru-RU"/>
              </w:rPr>
              <w:t>-</w:t>
            </w:r>
          </w:p>
        </w:tc>
      </w:tr>
      <w:tr w:rsidR="00153BE1" w:rsidRPr="00153BE1" w:rsidTr="00153BE1">
        <w:trPr>
          <w:trHeight w:val="397"/>
        </w:trPr>
        <w:tc>
          <w:tcPr>
            <w:tcW w:w="8231" w:type="dxa"/>
          </w:tcPr>
          <w:p w:rsidR="00153BE1" w:rsidRPr="00153BE1" w:rsidRDefault="00153BE1" w:rsidP="00597B87">
            <w:pPr>
              <w:pStyle w:val="TableParagraph"/>
              <w:spacing w:before="59"/>
              <w:ind w:left="107"/>
              <w:rPr>
                <w:b/>
                <w:sz w:val="24"/>
              </w:rPr>
            </w:pPr>
            <w:proofErr w:type="spellStart"/>
            <w:r w:rsidRPr="00153BE1">
              <w:rPr>
                <w:b/>
                <w:sz w:val="24"/>
              </w:rPr>
              <w:t>Консультации</w:t>
            </w:r>
            <w:proofErr w:type="spellEnd"/>
          </w:p>
        </w:tc>
        <w:tc>
          <w:tcPr>
            <w:tcW w:w="1779" w:type="dxa"/>
          </w:tcPr>
          <w:p w:rsidR="00153BE1" w:rsidRPr="00153BE1" w:rsidRDefault="00153BE1" w:rsidP="00153BE1">
            <w:pPr>
              <w:pStyle w:val="TableParagraph"/>
              <w:spacing w:before="2"/>
              <w:ind w:left="8"/>
              <w:jc w:val="center"/>
              <w:rPr>
                <w:b/>
                <w:i/>
                <w:sz w:val="28"/>
              </w:rPr>
            </w:pPr>
            <w:r w:rsidRPr="00153BE1">
              <w:rPr>
                <w:b/>
                <w:i/>
                <w:sz w:val="28"/>
                <w:lang w:val="ru-RU"/>
              </w:rPr>
              <w:t>-</w:t>
            </w:r>
          </w:p>
        </w:tc>
      </w:tr>
      <w:tr w:rsidR="00153BE1" w:rsidRPr="00153BE1" w:rsidTr="00153BE1">
        <w:trPr>
          <w:trHeight w:val="553"/>
        </w:trPr>
        <w:tc>
          <w:tcPr>
            <w:tcW w:w="8231" w:type="dxa"/>
          </w:tcPr>
          <w:p w:rsidR="00153BE1" w:rsidRPr="00153BE1" w:rsidRDefault="00153BE1" w:rsidP="00153BE1">
            <w:pPr>
              <w:pStyle w:val="TableParagraph"/>
              <w:spacing w:line="272" w:lineRule="exact"/>
              <w:ind w:left="107"/>
              <w:rPr>
                <w:b/>
                <w:i/>
                <w:sz w:val="24"/>
                <w:lang w:val="ru-RU"/>
              </w:rPr>
            </w:pPr>
            <w:r w:rsidRPr="00153BE1">
              <w:rPr>
                <w:b/>
                <w:sz w:val="24"/>
                <w:lang w:val="ru-RU"/>
              </w:rPr>
              <w:t>Промежуточная</w:t>
            </w:r>
            <w:r w:rsidRPr="00153BE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53BE1">
              <w:rPr>
                <w:b/>
                <w:sz w:val="24"/>
                <w:lang w:val="ru-RU"/>
              </w:rPr>
              <w:t>аттестация</w:t>
            </w:r>
            <w:r w:rsidRPr="00153BE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53BE1">
              <w:rPr>
                <w:b/>
                <w:i/>
                <w:sz w:val="24"/>
                <w:lang w:val="ru-RU"/>
              </w:rPr>
              <w:t>в</w:t>
            </w:r>
            <w:r w:rsidRPr="00153BE1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153BE1">
              <w:rPr>
                <w:b/>
                <w:i/>
                <w:sz w:val="24"/>
                <w:lang w:val="ru-RU"/>
              </w:rPr>
              <w:t>форме</w:t>
            </w:r>
            <w:r w:rsidRPr="00153BE1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153BE1">
              <w:rPr>
                <w:b/>
                <w:sz w:val="24"/>
                <w:lang w:val="ru-RU"/>
              </w:rPr>
              <w:t>(</w:t>
            </w:r>
            <w:proofErr w:type="spellStart"/>
            <w:r w:rsidRPr="00153BE1">
              <w:rPr>
                <w:b/>
                <w:sz w:val="24"/>
                <w:lang w:val="ru-RU"/>
              </w:rPr>
              <w:t>уэкзамен</w:t>
            </w:r>
            <w:proofErr w:type="spellEnd"/>
            <w:r w:rsidRPr="00153BE1">
              <w:rPr>
                <w:b/>
                <w:i/>
                <w:sz w:val="24"/>
                <w:lang w:val="ru-RU"/>
              </w:rPr>
              <w:t>)</w:t>
            </w:r>
          </w:p>
        </w:tc>
        <w:tc>
          <w:tcPr>
            <w:tcW w:w="1779" w:type="dxa"/>
          </w:tcPr>
          <w:p w:rsidR="00153BE1" w:rsidRPr="00153BE1" w:rsidRDefault="00153BE1" w:rsidP="00597B87">
            <w:pPr>
              <w:pStyle w:val="TableParagraph"/>
              <w:ind w:left="8"/>
              <w:jc w:val="center"/>
              <w:rPr>
                <w:b/>
                <w:i/>
                <w:sz w:val="28"/>
                <w:lang w:val="ru-RU"/>
              </w:rPr>
            </w:pPr>
            <w:r w:rsidRPr="00153BE1">
              <w:rPr>
                <w:b/>
                <w:i/>
                <w:sz w:val="28"/>
                <w:lang w:val="ru-RU"/>
              </w:rPr>
              <w:t>6</w:t>
            </w:r>
          </w:p>
        </w:tc>
      </w:tr>
    </w:tbl>
    <w:p w:rsidR="00153BE1" w:rsidRDefault="00153BE1" w:rsidP="00153BE1">
      <w:pPr>
        <w:ind w:left="602"/>
        <w:rPr>
          <w:i/>
        </w:rPr>
      </w:pPr>
      <w:r>
        <w:rPr>
          <w:i/>
        </w:rPr>
        <w:t>Во</w:t>
      </w:r>
      <w:r>
        <w:rPr>
          <w:i/>
          <w:spacing w:val="-2"/>
        </w:rPr>
        <w:t xml:space="preserve"> </w:t>
      </w:r>
      <w:r>
        <w:rPr>
          <w:i/>
        </w:rPr>
        <w:t>всех</w:t>
      </w:r>
      <w:r>
        <w:rPr>
          <w:i/>
          <w:spacing w:val="-2"/>
        </w:rPr>
        <w:t xml:space="preserve"> </w:t>
      </w:r>
      <w:r>
        <w:rPr>
          <w:i/>
        </w:rPr>
        <w:t>ячейках со</w:t>
      </w:r>
      <w:r>
        <w:rPr>
          <w:i/>
          <w:spacing w:val="-2"/>
        </w:rPr>
        <w:t xml:space="preserve"> </w:t>
      </w:r>
      <w:r>
        <w:rPr>
          <w:i/>
        </w:rPr>
        <w:t>звездочкой</w:t>
      </w:r>
      <w:proofErr w:type="gramStart"/>
      <w:r>
        <w:rPr>
          <w:i/>
          <w:spacing w:val="-1"/>
        </w:rPr>
        <w:t xml:space="preserve"> </w:t>
      </w:r>
      <w:r>
        <w:rPr>
          <w:i/>
        </w:rPr>
        <w:t>(*)</w:t>
      </w:r>
      <w:r>
        <w:rPr>
          <w:i/>
          <w:spacing w:val="-5"/>
        </w:rPr>
        <w:t xml:space="preserve"> </w:t>
      </w:r>
      <w:proofErr w:type="gramEnd"/>
      <w:r>
        <w:rPr>
          <w:i/>
        </w:rPr>
        <w:t>следует</w:t>
      </w:r>
      <w:r>
        <w:rPr>
          <w:i/>
          <w:spacing w:val="-2"/>
        </w:rPr>
        <w:t xml:space="preserve"> </w:t>
      </w:r>
      <w:r>
        <w:rPr>
          <w:i/>
        </w:rPr>
        <w:t>указать</w:t>
      </w:r>
      <w:r>
        <w:rPr>
          <w:i/>
          <w:spacing w:val="-2"/>
        </w:rPr>
        <w:t xml:space="preserve"> </w:t>
      </w:r>
      <w:r>
        <w:rPr>
          <w:i/>
        </w:rPr>
        <w:t>объем</w:t>
      </w:r>
      <w:r>
        <w:rPr>
          <w:i/>
          <w:spacing w:val="-2"/>
        </w:rPr>
        <w:t xml:space="preserve"> </w:t>
      </w:r>
      <w:r>
        <w:rPr>
          <w:i/>
        </w:rPr>
        <w:t>часов.</w:t>
      </w:r>
    </w:p>
    <w:p w:rsidR="00153BE1" w:rsidRDefault="00153BE1" w:rsidP="00153BE1">
      <w:pPr>
        <w:sectPr w:rsidR="00153BE1" w:rsidSect="00153BE1">
          <w:footerReference w:type="default" r:id="rId10"/>
          <w:pgSz w:w="11910" w:h="16840"/>
          <w:pgMar w:top="1040" w:right="560" w:bottom="2040" w:left="1100" w:header="0" w:footer="1407" w:gutter="0"/>
          <w:cols w:space="720"/>
        </w:sectPr>
      </w:pPr>
    </w:p>
    <w:p w:rsidR="00D62B6D" w:rsidRDefault="00D62B6D" w:rsidP="00D62B6D">
      <w:pPr>
        <w:jc w:val="both"/>
        <w:rPr>
          <w:b/>
        </w:rPr>
      </w:pPr>
      <w:r w:rsidRPr="004929DE">
        <w:rPr>
          <w:b/>
        </w:rPr>
        <w:lastRenderedPageBreak/>
        <w:t xml:space="preserve">3.1. Тематический план профессионального модуля </w:t>
      </w:r>
    </w:p>
    <w:p w:rsidR="002620AF" w:rsidRDefault="002620AF" w:rsidP="00D62B6D">
      <w:pPr>
        <w:jc w:val="both"/>
        <w:rPr>
          <w:b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0"/>
        <w:gridCol w:w="2225"/>
        <w:gridCol w:w="1229"/>
        <w:gridCol w:w="1041"/>
        <w:gridCol w:w="2288"/>
        <w:gridCol w:w="6"/>
        <w:gridCol w:w="1466"/>
        <w:gridCol w:w="1265"/>
        <w:gridCol w:w="948"/>
        <w:gridCol w:w="1277"/>
        <w:gridCol w:w="1418"/>
      </w:tblGrid>
      <w:tr w:rsidR="00985226" w:rsidRPr="0028488B" w:rsidTr="00597B87">
        <w:trPr>
          <w:trHeight w:val="353"/>
        </w:trPr>
        <w:tc>
          <w:tcPr>
            <w:tcW w:w="610" w:type="pct"/>
            <w:vMerge w:val="restart"/>
            <w:vAlign w:val="center"/>
          </w:tcPr>
          <w:p w:rsidR="00985226" w:rsidRPr="0028488B" w:rsidRDefault="00985226" w:rsidP="0028488B">
            <w:pPr>
              <w:spacing w:line="276" w:lineRule="auto"/>
              <w:jc w:val="center"/>
              <w:rPr>
                <w:b/>
              </w:rPr>
            </w:pPr>
            <w:r w:rsidRPr="0028488B">
              <w:rPr>
                <w:b/>
              </w:rPr>
              <w:t>Коды профессиональных общих компетенций</w:t>
            </w:r>
          </w:p>
        </w:tc>
        <w:tc>
          <w:tcPr>
            <w:tcW w:w="742" w:type="pct"/>
            <w:vMerge w:val="restart"/>
          </w:tcPr>
          <w:p w:rsidR="00985226" w:rsidRPr="00985226" w:rsidRDefault="00985226" w:rsidP="00597B87">
            <w:pPr>
              <w:pStyle w:val="TableParagraph"/>
              <w:rPr>
                <w:b/>
              </w:rPr>
            </w:pPr>
          </w:p>
          <w:p w:rsidR="00985226" w:rsidRPr="00985226" w:rsidRDefault="00985226" w:rsidP="00597B87">
            <w:pPr>
              <w:pStyle w:val="TableParagraph"/>
              <w:rPr>
                <w:b/>
              </w:rPr>
            </w:pPr>
          </w:p>
          <w:p w:rsidR="00985226" w:rsidRPr="00985226" w:rsidRDefault="00985226" w:rsidP="00597B87">
            <w:pPr>
              <w:pStyle w:val="TableParagraph"/>
              <w:rPr>
                <w:b/>
              </w:rPr>
            </w:pPr>
          </w:p>
          <w:p w:rsidR="00985226" w:rsidRPr="00985226" w:rsidRDefault="00985226" w:rsidP="00597B87">
            <w:pPr>
              <w:pStyle w:val="TableParagraph"/>
              <w:spacing w:before="4"/>
              <w:rPr>
                <w:b/>
              </w:rPr>
            </w:pPr>
          </w:p>
          <w:p w:rsidR="00985226" w:rsidRPr="00985226" w:rsidRDefault="00985226" w:rsidP="00597B87">
            <w:pPr>
              <w:pStyle w:val="TableParagraph"/>
              <w:ind w:left="258" w:right="251"/>
              <w:jc w:val="center"/>
              <w:rPr>
                <w:b/>
              </w:rPr>
            </w:pPr>
            <w:r w:rsidRPr="00985226">
              <w:rPr>
                <w:b/>
              </w:rPr>
              <w:t>Наименования разделов</w:t>
            </w:r>
            <w:r w:rsidRPr="00985226">
              <w:rPr>
                <w:b/>
                <w:spacing w:val="-47"/>
              </w:rPr>
              <w:t xml:space="preserve"> </w:t>
            </w:r>
            <w:r w:rsidRPr="00985226">
              <w:rPr>
                <w:b/>
              </w:rPr>
              <w:t>профессионального</w:t>
            </w:r>
          </w:p>
          <w:p w:rsidR="00985226" w:rsidRPr="00985226" w:rsidRDefault="00985226" w:rsidP="00597B87">
            <w:pPr>
              <w:pStyle w:val="TableParagraph"/>
              <w:spacing w:before="1"/>
              <w:ind w:left="258" w:right="250"/>
              <w:jc w:val="center"/>
              <w:rPr>
                <w:b/>
              </w:rPr>
            </w:pPr>
            <w:r w:rsidRPr="00985226">
              <w:rPr>
                <w:b/>
              </w:rPr>
              <w:t>модуля</w:t>
            </w:r>
            <w:r w:rsidRPr="00985226">
              <w:rPr>
                <w:b/>
                <w:vertAlign w:val="superscript"/>
              </w:rPr>
              <w:t>*</w:t>
            </w:r>
          </w:p>
        </w:tc>
        <w:tc>
          <w:tcPr>
            <w:tcW w:w="410" w:type="pct"/>
            <w:vMerge w:val="restart"/>
          </w:tcPr>
          <w:p w:rsidR="00985226" w:rsidRPr="00985226" w:rsidRDefault="00985226" w:rsidP="00597B87">
            <w:pPr>
              <w:pStyle w:val="TableParagraph"/>
              <w:rPr>
                <w:b/>
              </w:rPr>
            </w:pPr>
          </w:p>
          <w:p w:rsidR="00985226" w:rsidRPr="00985226" w:rsidRDefault="00985226" w:rsidP="00597B87">
            <w:pPr>
              <w:pStyle w:val="TableParagraph"/>
              <w:rPr>
                <w:b/>
              </w:rPr>
            </w:pPr>
          </w:p>
          <w:p w:rsidR="00985226" w:rsidRPr="00985226" w:rsidRDefault="00985226" w:rsidP="00597B87">
            <w:pPr>
              <w:pStyle w:val="TableParagraph"/>
              <w:spacing w:before="4"/>
              <w:rPr>
                <w:b/>
              </w:rPr>
            </w:pPr>
          </w:p>
          <w:p w:rsidR="00985226" w:rsidRPr="00985226" w:rsidRDefault="00985226" w:rsidP="00597B87">
            <w:pPr>
              <w:pStyle w:val="TableParagraph"/>
              <w:ind w:left="133" w:right="125" w:hanging="2"/>
              <w:jc w:val="center"/>
              <w:rPr>
                <w:b/>
              </w:rPr>
            </w:pPr>
            <w:r w:rsidRPr="00985226">
              <w:rPr>
                <w:b/>
              </w:rPr>
              <w:t>Суммарный</w:t>
            </w:r>
            <w:r w:rsidRPr="00985226">
              <w:rPr>
                <w:b/>
                <w:spacing w:val="1"/>
              </w:rPr>
              <w:t xml:space="preserve"> </w:t>
            </w:r>
            <w:r w:rsidRPr="00985226">
              <w:rPr>
                <w:b/>
              </w:rPr>
              <w:t>объем</w:t>
            </w:r>
            <w:r w:rsidRPr="00985226">
              <w:rPr>
                <w:b/>
                <w:spacing w:val="1"/>
              </w:rPr>
              <w:t xml:space="preserve"> </w:t>
            </w:r>
            <w:proofErr w:type="gramStart"/>
            <w:r w:rsidRPr="00985226">
              <w:rPr>
                <w:b/>
              </w:rPr>
              <w:t>образователь</w:t>
            </w:r>
            <w:r w:rsidRPr="00985226">
              <w:rPr>
                <w:b/>
                <w:spacing w:val="1"/>
              </w:rPr>
              <w:t xml:space="preserve"> </w:t>
            </w:r>
            <w:r w:rsidRPr="00985226">
              <w:rPr>
                <w:b/>
              </w:rPr>
              <w:t>ной</w:t>
            </w:r>
            <w:proofErr w:type="gramEnd"/>
            <w:r w:rsidRPr="00985226">
              <w:rPr>
                <w:b/>
              </w:rPr>
              <w:t xml:space="preserve"> нагрузки,</w:t>
            </w:r>
            <w:r w:rsidRPr="00985226">
              <w:rPr>
                <w:b/>
                <w:spacing w:val="-48"/>
              </w:rPr>
              <w:t xml:space="preserve"> </w:t>
            </w:r>
            <w:r w:rsidRPr="00985226">
              <w:rPr>
                <w:b/>
              </w:rPr>
              <w:t>часов</w:t>
            </w:r>
          </w:p>
        </w:tc>
        <w:tc>
          <w:tcPr>
            <w:tcW w:w="3238" w:type="pct"/>
            <w:gridSpan w:val="8"/>
          </w:tcPr>
          <w:p w:rsidR="00985226" w:rsidRPr="0028488B" w:rsidRDefault="00985226" w:rsidP="0028488B">
            <w:pPr>
              <w:spacing w:line="276" w:lineRule="auto"/>
              <w:jc w:val="center"/>
              <w:rPr>
                <w:b/>
              </w:rPr>
            </w:pPr>
            <w:r w:rsidRPr="0028488B">
              <w:rPr>
                <w:b/>
              </w:rPr>
              <w:t xml:space="preserve">Объем профессионального модуля, </w:t>
            </w:r>
            <w:proofErr w:type="spellStart"/>
            <w:r w:rsidRPr="0028488B">
              <w:rPr>
                <w:b/>
              </w:rPr>
              <w:t>ак</w:t>
            </w:r>
            <w:proofErr w:type="spellEnd"/>
            <w:r w:rsidRPr="0028488B">
              <w:rPr>
                <w:b/>
              </w:rPr>
              <w:t>. час.</w:t>
            </w:r>
          </w:p>
        </w:tc>
      </w:tr>
      <w:tr w:rsidR="00985226" w:rsidRPr="0028488B" w:rsidTr="00985226">
        <w:trPr>
          <w:trHeight w:val="353"/>
        </w:trPr>
        <w:tc>
          <w:tcPr>
            <w:tcW w:w="610" w:type="pct"/>
            <w:vMerge/>
            <w:vAlign w:val="center"/>
          </w:tcPr>
          <w:p w:rsidR="00985226" w:rsidRPr="0028488B" w:rsidRDefault="00985226" w:rsidP="0028488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42" w:type="pct"/>
            <w:vMerge/>
            <w:vAlign w:val="center"/>
          </w:tcPr>
          <w:p w:rsidR="00985226" w:rsidRPr="0028488B" w:rsidRDefault="00985226" w:rsidP="0028488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10" w:type="pct"/>
            <w:vMerge/>
            <w:vAlign w:val="center"/>
          </w:tcPr>
          <w:p w:rsidR="00985226" w:rsidRPr="0028488B" w:rsidRDefault="00985226" w:rsidP="0028488B">
            <w:pPr>
              <w:spacing w:line="276" w:lineRule="auto"/>
              <w:jc w:val="center"/>
              <w:rPr>
                <w:b/>
                <w:iCs/>
              </w:rPr>
            </w:pPr>
          </w:p>
        </w:tc>
        <w:tc>
          <w:tcPr>
            <w:tcW w:w="3238" w:type="pct"/>
            <w:gridSpan w:val="8"/>
            <w:vAlign w:val="center"/>
          </w:tcPr>
          <w:p w:rsidR="00985226" w:rsidRPr="0028488B" w:rsidRDefault="00985226" w:rsidP="0028488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0"/>
              </w:rPr>
              <w:t>Объем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отведенный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междисциплинарного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курса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(курсов)</w:t>
            </w:r>
          </w:p>
        </w:tc>
      </w:tr>
      <w:tr w:rsidR="00985226" w:rsidRPr="0028488B" w:rsidTr="00985226">
        <w:tc>
          <w:tcPr>
            <w:tcW w:w="610" w:type="pct"/>
            <w:vMerge/>
          </w:tcPr>
          <w:p w:rsidR="00985226" w:rsidRPr="0028488B" w:rsidRDefault="00985226" w:rsidP="0028488B">
            <w:pPr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742" w:type="pct"/>
            <w:vMerge/>
            <w:vAlign w:val="center"/>
          </w:tcPr>
          <w:p w:rsidR="00985226" w:rsidRPr="0028488B" w:rsidRDefault="00985226" w:rsidP="0028488B">
            <w:pPr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410" w:type="pct"/>
            <w:vMerge/>
            <w:vAlign w:val="center"/>
          </w:tcPr>
          <w:p w:rsidR="00985226" w:rsidRPr="0028488B" w:rsidRDefault="00985226" w:rsidP="0028488B">
            <w:pPr>
              <w:spacing w:line="276" w:lineRule="auto"/>
              <w:jc w:val="center"/>
              <w:rPr>
                <w:b/>
                <w:i/>
                <w:iCs/>
              </w:rPr>
            </w:pPr>
          </w:p>
        </w:tc>
        <w:tc>
          <w:tcPr>
            <w:tcW w:w="2339" w:type="pct"/>
            <w:gridSpan w:val="6"/>
            <w:vAlign w:val="center"/>
          </w:tcPr>
          <w:p w:rsidR="00985226" w:rsidRPr="0028488B" w:rsidRDefault="00985226" w:rsidP="0028488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0"/>
              </w:rPr>
              <w:t>Объем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отведенный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междисциплинарного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курса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(курсов) в </w:t>
            </w:r>
            <w:proofErr w:type="spellStart"/>
            <w:r>
              <w:rPr>
                <w:b/>
                <w:sz w:val="20"/>
              </w:rPr>
              <w:t>т</w:t>
            </w:r>
            <w:proofErr w:type="gramStart"/>
            <w:r>
              <w:rPr>
                <w:b/>
                <w:sz w:val="20"/>
              </w:rPr>
              <w:t>.ч</w:t>
            </w:r>
            <w:proofErr w:type="spellEnd"/>
            <w:proofErr w:type="gramEnd"/>
          </w:p>
        </w:tc>
        <w:tc>
          <w:tcPr>
            <w:tcW w:w="899" w:type="pct"/>
            <w:gridSpan w:val="2"/>
            <w:vAlign w:val="center"/>
          </w:tcPr>
          <w:p w:rsidR="00985226" w:rsidRPr="0028488B" w:rsidRDefault="00985226" w:rsidP="0028488B">
            <w:pPr>
              <w:spacing w:line="276" w:lineRule="auto"/>
              <w:jc w:val="center"/>
              <w:rPr>
                <w:b/>
              </w:rPr>
            </w:pPr>
            <w:r w:rsidRPr="0028488B">
              <w:rPr>
                <w:b/>
              </w:rPr>
              <w:t>Практики</w:t>
            </w:r>
          </w:p>
        </w:tc>
      </w:tr>
      <w:tr w:rsidR="00985226" w:rsidRPr="0028488B" w:rsidTr="00597B87">
        <w:tc>
          <w:tcPr>
            <w:tcW w:w="610" w:type="pct"/>
            <w:vMerge/>
          </w:tcPr>
          <w:p w:rsidR="00985226" w:rsidRPr="0028488B" w:rsidRDefault="00985226" w:rsidP="0028488B">
            <w:pPr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742" w:type="pct"/>
            <w:vMerge/>
            <w:vAlign w:val="center"/>
          </w:tcPr>
          <w:p w:rsidR="00985226" w:rsidRPr="0028488B" w:rsidRDefault="00985226" w:rsidP="0028488B">
            <w:pPr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410" w:type="pct"/>
            <w:vMerge/>
            <w:vAlign w:val="center"/>
          </w:tcPr>
          <w:p w:rsidR="00985226" w:rsidRPr="0028488B" w:rsidRDefault="00985226" w:rsidP="0028488B">
            <w:pPr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347" w:type="pct"/>
          </w:tcPr>
          <w:p w:rsidR="00985226" w:rsidRPr="00985226" w:rsidRDefault="00985226" w:rsidP="00597B87">
            <w:pPr>
              <w:pStyle w:val="TableParagraph"/>
              <w:spacing w:before="5"/>
              <w:rPr>
                <w:b/>
              </w:rPr>
            </w:pPr>
          </w:p>
          <w:p w:rsidR="00985226" w:rsidRPr="00985226" w:rsidRDefault="00985226" w:rsidP="00597B87">
            <w:pPr>
              <w:pStyle w:val="TableParagraph"/>
              <w:spacing w:before="1"/>
              <w:ind w:left="121" w:right="116"/>
              <w:jc w:val="center"/>
            </w:pPr>
            <w:r w:rsidRPr="00985226">
              <w:rPr>
                <w:w w:val="95"/>
              </w:rPr>
              <w:t>Теоретическо</w:t>
            </w:r>
            <w:r w:rsidRPr="00985226">
              <w:t>е обучение,</w:t>
            </w:r>
            <w:r w:rsidRPr="00985226">
              <w:rPr>
                <w:spacing w:val="1"/>
              </w:rPr>
              <w:t xml:space="preserve"> </w:t>
            </w:r>
            <w:r w:rsidRPr="00985226">
              <w:t>часов</w:t>
            </w:r>
          </w:p>
        </w:tc>
        <w:tc>
          <w:tcPr>
            <w:tcW w:w="765" w:type="pct"/>
            <w:gridSpan w:val="2"/>
          </w:tcPr>
          <w:p w:rsidR="00985226" w:rsidRPr="00985226" w:rsidRDefault="00985226" w:rsidP="00597B87">
            <w:pPr>
              <w:pStyle w:val="TableParagraph"/>
              <w:spacing w:before="108"/>
              <w:ind w:left="125" w:right="119" w:hanging="3"/>
              <w:jc w:val="center"/>
            </w:pPr>
            <w:proofErr w:type="spellStart"/>
            <w:proofErr w:type="gramStart"/>
            <w:r w:rsidRPr="00985226">
              <w:t>лабораторны</w:t>
            </w:r>
            <w:proofErr w:type="spellEnd"/>
            <w:r w:rsidRPr="00985226">
              <w:rPr>
                <w:spacing w:val="1"/>
              </w:rPr>
              <w:t xml:space="preserve"> </w:t>
            </w:r>
            <w:r w:rsidRPr="00985226">
              <w:t>е</w:t>
            </w:r>
            <w:proofErr w:type="gramEnd"/>
            <w:r w:rsidRPr="00985226">
              <w:t xml:space="preserve"> работы и</w:t>
            </w:r>
            <w:r w:rsidRPr="00985226">
              <w:rPr>
                <w:spacing w:val="1"/>
              </w:rPr>
              <w:t xml:space="preserve"> </w:t>
            </w:r>
            <w:r w:rsidRPr="00985226">
              <w:rPr>
                <w:spacing w:val="-1"/>
              </w:rPr>
              <w:t>практические</w:t>
            </w:r>
            <w:r w:rsidRPr="00985226">
              <w:rPr>
                <w:spacing w:val="-47"/>
              </w:rPr>
              <w:t xml:space="preserve"> </w:t>
            </w:r>
            <w:r w:rsidRPr="00985226">
              <w:t>занятия,</w:t>
            </w:r>
          </w:p>
          <w:p w:rsidR="00985226" w:rsidRPr="00985226" w:rsidRDefault="00985226" w:rsidP="00597B87">
            <w:pPr>
              <w:pStyle w:val="TableParagraph"/>
              <w:spacing w:before="2"/>
              <w:ind w:left="446" w:right="443"/>
              <w:jc w:val="center"/>
            </w:pPr>
            <w:r w:rsidRPr="00985226">
              <w:t>часов</w:t>
            </w:r>
          </w:p>
        </w:tc>
        <w:tc>
          <w:tcPr>
            <w:tcW w:w="489" w:type="pct"/>
          </w:tcPr>
          <w:p w:rsidR="00985226" w:rsidRPr="00985226" w:rsidRDefault="00985226" w:rsidP="00597B87">
            <w:pPr>
              <w:pStyle w:val="TableParagraph"/>
              <w:spacing w:before="5"/>
              <w:rPr>
                <w:b/>
              </w:rPr>
            </w:pPr>
          </w:p>
          <w:p w:rsidR="00985226" w:rsidRPr="00985226" w:rsidRDefault="00985226" w:rsidP="00597B87">
            <w:pPr>
              <w:pStyle w:val="TableParagraph"/>
              <w:ind w:left="115" w:right="107" w:firstLine="1"/>
              <w:jc w:val="center"/>
            </w:pPr>
            <w:r w:rsidRPr="00985226">
              <w:rPr>
                <w:spacing w:val="-1"/>
              </w:rPr>
              <w:t>курсовая</w:t>
            </w:r>
            <w:r w:rsidRPr="00985226">
              <w:rPr>
                <w:spacing w:val="-47"/>
              </w:rPr>
              <w:t xml:space="preserve"> </w:t>
            </w:r>
            <w:r w:rsidRPr="00985226">
              <w:t>работа</w:t>
            </w:r>
            <w:r w:rsidRPr="00985226">
              <w:rPr>
                <w:spacing w:val="1"/>
              </w:rPr>
              <w:t xml:space="preserve"> </w:t>
            </w:r>
            <w:r w:rsidRPr="00985226">
              <w:rPr>
                <w:spacing w:val="-1"/>
              </w:rPr>
              <w:t>(проект),</w:t>
            </w:r>
            <w:r w:rsidRPr="00985226">
              <w:rPr>
                <w:spacing w:val="-47"/>
              </w:rPr>
              <w:t xml:space="preserve"> </w:t>
            </w:r>
            <w:r w:rsidRPr="00985226">
              <w:t>часов</w:t>
            </w:r>
          </w:p>
        </w:tc>
        <w:tc>
          <w:tcPr>
            <w:tcW w:w="422" w:type="pct"/>
          </w:tcPr>
          <w:p w:rsidR="00985226" w:rsidRPr="00985226" w:rsidRDefault="00985226" w:rsidP="00597B87">
            <w:pPr>
              <w:pStyle w:val="TableParagraph"/>
              <w:ind w:left="9" w:right="37"/>
              <w:jc w:val="center"/>
            </w:pPr>
            <w:proofErr w:type="spellStart"/>
            <w:proofErr w:type="gramStart"/>
            <w:r w:rsidRPr="00985226">
              <w:t>самостояте</w:t>
            </w:r>
            <w:proofErr w:type="spellEnd"/>
            <w:r w:rsidRPr="00985226">
              <w:rPr>
                <w:w w:val="99"/>
              </w:rPr>
              <w:t xml:space="preserve"> </w:t>
            </w:r>
            <w:proofErr w:type="spellStart"/>
            <w:r w:rsidRPr="00985226">
              <w:t>льная</w:t>
            </w:r>
            <w:proofErr w:type="spellEnd"/>
            <w:proofErr w:type="gramEnd"/>
          </w:p>
          <w:p w:rsidR="00985226" w:rsidRPr="00985226" w:rsidRDefault="00985226" w:rsidP="00597B87">
            <w:pPr>
              <w:pStyle w:val="TableParagraph"/>
              <w:ind w:left="76" w:right="38" w:firstLine="3"/>
              <w:jc w:val="center"/>
            </w:pPr>
            <w:r w:rsidRPr="00985226">
              <w:t>работа</w:t>
            </w:r>
            <w:r w:rsidRPr="00985226">
              <w:rPr>
                <w:spacing w:val="1"/>
              </w:rPr>
              <w:t xml:space="preserve"> </w:t>
            </w:r>
            <w:proofErr w:type="spellStart"/>
            <w:proofErr w:type="gramStart"/>
            <w:r w:rsidRPr="00985226">
              <w:rPr>
                <w:spacing w:val="-1"/>
              </w:rPr>
              <w:t>обучающе</w:t>
            </w:r>
            <w:proofErr w:type="spellEnd"/>
            <w:r w:rsidRPr="00985226">
              <w:rPr>
                <w:spacing w:val="-47"/>
              </w:rPr>
              <w:t xml:space="preserve"> </w:t>
            </w:r>
            <w:proofErr w:type="spellStart"/>
            <w:r w:rsidRPr="00985226">
              <w:t>гося</w:t>
            </w:r>
            <w:proofErr w:type="spellEnd"/>
            <w:proofErr w:type="gramEnd"/>
            <w:r w:rsidRPr="00985226">
              <w:t>,</w:t>
            </w:r>
          </w:p>
          <w:p w:rsidR="00985226" w:rsidRPr="00985226" w:rsidRDefault="00985226" w:rsidP="00597B87">
            <w:pPr>
              <w:pStyle w:val="TableParagraph"/>
              <w:spacing w:line="215" w:lineRule="exact"/>
              <w:ind w:left="9" w:right="69"/>
              <w:jc w:val="center"/>
            </w:pPr>
            <w:r w:rsidRPr="00985226">
              <w:t>часов</w:t>
            </w:r>
          </w:p>
        </w:tc>
        <w:tc>
          <w:tcPr>
            <w:tcW w:w="316" w:type="pct"/>
          </w:tcPr>
          <w:p w:rsidR="00985226" w:rsidRPr="00985226" w:rsidRDefault="00985226" w:rsidP="00597B87">
            <w:pPr>
              <w:pStyle w:val="TableParagraph"/>
              <w:rPr>
                <w:b/>
              </w:rPr>
            </w:pPr>
          </w:p>
          <w:p w:rsidR="00985226" w:rsidRPr="00985226" w:rsidRDefault="00985226" w:rsidP="00597B87">
            <w:pPr>
              <w:pStyle w:val="TableParagraph"/>
              <w:spacing w:before="6"/>
              <w:rPr>
                <w:b/>
              </w:rPr>
            </w:pPr>
          </w:p>
          <w:p w:rsidR="00985226" w:rsidRPr="00985226" w:rsidRDefault="00985226" w:rsidP="00597B87">
            <w:pPr>
              <w:pStyle w:val="TableParagraph"/>
              <w:ind w:left="283" w:right="94" w:hanging="190"/>
            </w:pPr>
            <w:proofErr w:type="spellStart"/>
            <w:proofErr w:type="gramStart"/>
            <w:r w:rsidRPr="00985226">
              <w:rPr>
                <w:spacing w:val="-1"/>
              </w:rPr>
              <w:t>консульт</w:t>
            </w:r>
            <w:proofErr w:type="spellEnd"/>
            <w:r w:rsidRPr="00985226">
              <w:rPr>
                <w:spacing w:val="-47"/>
              </w:rPr>
              <w:t xml:space="preserve"> </w:t>
            </w:r>
            <w:proofErr w:type="spellStart"/>
            <w:r w:rsidRPr="00985226">
              <w:t>ации</w:t>
            </w:r>
            <w:proofErr w:type="spellEnd"/>
            <w:proofErr w:type="gramEnd"/>
          </w:p>
        </w:tc>
        <w:tc>
          <w:tcPr>
            <w:tcW w:w="426" w:type="pct"/>
          </w:tcPr>
          <w:p w:rsidR="00985226" w:rsidRDefault="00985226" w:rsidP="00597B87">
            <w:pPr>
              <w:rPr>
                <w:b/>
              </w:rPr>
            </w:pPr>
          </w:p>
          <w:p w:rsidR="00985226" w:rsidRDefault="00985226" w:rsidP="00597B87">
            <w:pPr>
              <w:pStyle w:val="TableParagraph"/>
              <w:rPr>
                <w:b/>
              </w:rPr>
            </w:pPr>
          </w:p>
          <w:p w:rsidR="00985226" w:rsidRDefault="00985226" w:rsidP="00597B87">
            <w:pPr>
              <w:pStyle w:val="TableParagraph"/>
              <w:spacing w:before="186" w:line="228" w:lineRule="exact"/>
              <w:ind w:left="11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Учебная,</w:t>
            </w:r>
          </w:p>
          <w:p w:rsidR="00985226" w:rsidRDefault="00985226" w:rsidP="00597B87">
            <w:pPr>
              <w:pStyle w:val="TableParagraph"/>
              <w:spacing w:line="228" w:lineRule="exact"/>
              <w:ind w:left="11" w:right="2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473" w:type="pct"/>
          </w:tcPr>
          <w:p w:rsidR="00985226" w:rsidRDefault="00985226" w:rsidP="00597B87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85226" w:rsidRDefault="00985226" w:rsidP="00597B87">
            <w:pPr>
              <w:pStyle w:val="TableParagraph"/>
              <w:ind w:left="352" w:right="140" w:hanging="334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Производственная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(по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профилю</w:t>
            </w:r>
            <w:proofErr w:type="gramEnd"/>
          </w:p>
          <w:p w:rsidR="00985226" w:rsidRDefault="00985226" w:rsidP="00597B87">
            <w:pPr>
              <w:pStyle w:val="TableParagraph"/>
              <w:spacing w:before="1" w:line="228" w:lineRule="exact"/>
              <w:ind w:left="183" w:right="1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специальности),</w:t>
            </w:r>
          </w:p>
          <w:p w:rsidR="00985226" w:rsidRDefault="00985226" w:rsidP="00597B87">
            <w:pPr>
              <w:pStyle w:val="TableParagraph"/>
              <w:spacing w:line="228" w:lineRule="exact"/>
              <w:ind w:left="183" w:right="102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</w:tr>
      <w:tr w:rsidR="00985226" w:rsidRPr="00747563" w:rsidTr="00985226">
        <w:tc>
          <w:tcPr>
            <w:tcW w:w="610" w:type="pct"/>
            <w:vAlign w:val="center"/>
          </w:tcPr>
          <w:p w:rsidR="00985226" w:rsidRPr="00747563" w:rsidRDefault="00985226" w:rsidP="00032976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742" w:type="pct"/>
            <w:vAlign w:val="center"/>
          </w:tcPr>
          <w:p w:rsidR="00985226" w:rsidRPr="00747563" w:rsidRDefault="00985226" w:rsidP="00032976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410" w:type="pct"/>
            <w:vAlign w:val="center"/>
          </w:tcPr>
          <w:p w:rsidR="00985226" w:rsidRPr="00747563" w:rsidRDefault="00985226" w:rsidP="00032976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347" w:type="pct"/>
            <w:vAlign w:val="center"/>
          </w:tcPr>
          <w:p w:rsidR="00985226" w:rsidRPr="00747563" w:rsidRDefault="00985226" w:rsidP="00032976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765" w:type="pct"/>
            <w:gridSpan w:val="2"/>
            <w:vAlign w:val="center"/>
          </w:tcPr>
          <w:p w:rsidR="00985226" w:rsidRPr="00747563" w:rsidRDefault="00985226" w:rsidP="00032976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489" w:type="pct"/>
            <w:vAlign w:val="center"/>
          </w:tcPr>
          <w:p w:rsidR="00985226" w:rsidRPr="00747563" w:rsidRDefault="00985226" w:rsidP="00032976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422" w:type="pct"/>
            <w:vAlign w:val="center"/>
          </w:tcPr>
          <w:p w:rsidR="00985226" w:rsidRPr="00747563" w:rsidRDefault="00985226" w:rsidP="00032976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316" w:type="pct"/>
            <w:vAlign w:val="center"/>
          </w:tcPr>
          <w:p w:rsidR="00985226" w:rsidRPr="00747563" w:rsidRDefault="00985226" w:rsidP="00032976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426" w:type="pct"/>
            <w:vAlign w:val="center"/>
          </w:tcPr>
          <w:p w:rsidR="00985226" w:rsidRPr="00747563" w:rsidRDefault="00985226" w:rsidP="00032976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473" w:type="pct"/>
            <w:vAlign w:val="center"/>
          </w:tcPr>
          <w:p w:rsidR="00985226" w:rsidRPr="00747563" w:rsidRDefault="00985226" w:rsidP="00032976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</w:tr>
      <w:tr w:rsidR="00985226" w:rsidRPr="00747563" w:rsidTr="00985226">
        <w:trPr>
          <w:trHeight w:val="1637"/>
        </w:trPr>
        <w:tc>
          <w:tcPr>
            <w:tcW w:w="610" w:type="pct"/>
          </w:tcPr>
          <w:p w:rsidR="00985226" w:rsidRPr="00747563" w:rsidRDefault="00985226" w:rsidP="0028488B">
            <w:pPr>
              <w:spacing w:line="276" w:lineRule="auto"/>
              <w:jc w:val="both"/>
            </w:pPr>
            <w:proofErr w:type="gramStart"/>
            <w:r w:rsidRPr="00747563">
              <w:t>ОК</w:t>
            </w:r>
            <w:proofErr w:type="gramEnd"/>
            <w:r w:rsidRPr="00747563">
              <w:t xml:space="preserve"> 01 – ОК </w:t>
            </w:r>
            <w:r>
              <w:t>0</w:t>
            </w:r>
            <w:r w:rsidRPr="00747563">
              <w:t>5</w:t>
            </w:r>
            <w:r>
              <w:t>,</w:t>
            </w:r>
          </w:p>
          <w:p w:rsidR="00985226" w:rsidRPr="00747563" w:rsidRDefault="00985226" w:rsidP="0028488B">
            <w:pPr>
              <w:spacing w:line="276" w:lineRule="auto"/>
              <w:jc w:val="both"/>
            </w:pPr>
            <w:proofErr w:type="gramStart"/>
            <w:r w:rsidRPr="00747563">
              <w:t>ОК</w:t>
            </w:r>
            <w:proofErr w:type="gramEnd"/>
            <w:r w:rsidRPr="00747563">
              <w:t xml:space="preserve"> 09- ОК 11</w:t>
            </w:r>
            <w:r>
              <w:t>,</w:t>
            </w:r>
          </w:p>
          <w:p w:rsidR="00985226" w:rsidRPr="00747563" w:rsidRDefault="00985226" w:rsidP="0028488B">
            <w:pPr>
              <w:spacing w:line="276" w:lineRule="auto"/>
              <w:jc w:val="both"/>
            </w:pPr>
            <w:r w:rsidRPr="00747563">
              <w:t>ПК 1.1- ПК 1.4.</w:t>
            </w:r>
          </w:p>
        </w:tc>
        <w:tc>
          <w:tcPr>
            <w:tcW w:w="742" w:type="pct"/>
          </w:tcPr>
          <w:p w:rsidR="00985226" w:rsidRPr="00747563" w:rsidRDefault="00985226" w:rsidP="0028488B">
            <w:pPr>
              <w:spacing w:line="276" w:lineRule="auto"/>
              <w:jc w:val="both"/>
            </w:pPr>
            <w:r w:rsidRPr="00747563">
              <w:t>МДК</w:t>
            </w:r>
            <w:r>
              <w:t>.</w:t>
            </w:r>
            <w:r w:rsidRPr="00747563">
              <w:t>01.01 Практические основы бухгалтерского учета активов организации</w:t>
            </w:r>
          </w:p>
        </w:tc>
        <w:tc>
          <w:tcPr>
            <w:tcW w:w="410" w:type="pct"/>
            <w:vAlign w:val="center"/>
          </w:tcPr>
          <w:p w:rsidR="00985226" w:rsidRPr="00747563" w:rsidRDefault="009577AB" w:rsidP="00BB4DE8">
            <w:pPr>
              <w:spacing w:line="276" w:lineRule="auto"/>
              <w:jc w:val="center"/>
            </w:pPr>
            <w:r>
              <w:t>150</w:t>
            </w:r>
          </w:p>
        </w:tc>
        <w:tc>
          <w:tcPr>
            <w:tcW w:w="347" w:type="pct"/>
            <w:vAlign w:val="center"/>
          </w:tcPr>
          <w:p w:rsidR="00985226" w:rsidRPr="00747563" w:rsidRDefault="009577AB" w:rsidP="0028488B">
            <w:pPr>
              <w:spacing w:line="276" w:lineRule="auto"/>
              <w:jc w:val="center"/>
            </w:pPr>
            <w:r>
              <w:t>86</w:t>
            </w:r>
          </w:p>
        </w:tc>
        <w:tc>
          <w:tcPr>
            <w:tcW w:w="765" w:type="pct"/>
            <w:gridSpan w:val="2"/>
            <w:vAlign w:val="center"/>
          </w:tcPr>
          <w:p w:rsidR="00985226" w:rsidRPr="00747563" w:rsidRDefault="009577AB" w:rsidP="0028488B">
            <w:pPr>
              <w:spacing w:line="276" w:lineRule="auto"/>
              <w:jc w:val="center"/>
            </w:pPr>
            <w:r>
              <w:t>56</w:t>
            </w:r>
          </w:p>
        </w:tc>
        <w:tc>
          <w:tcPr>
            <w:tcW w:w="489" w:type="pct"/>
            <w:vAlign w:val="center"/>
          </w:tcPr>
          <w:p w:rsidR="00985226" w:rsidRPr="00747563" w:rsidRDefault="009577AB" w:rsidP="00985226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422" w:type="pct"/>
            <w:vAlign w:val="center"/>
          </w:tcPr>
          <w:p w:rsidR="00985226" w:rsidRPr="00747563" w:rsidRDefault="009577AB" w:rsidP="0028488B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316" w:type="pct"/>
            <w:vAlign w:val="center"/>
          </w:tcPr>
          <w:p w:rsidR="00985226" w:rsidRPr="00747563" w:rsidRDefault="009577AB" w:rsidP="00985226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426" w:type="pct"/>
            <w:shd w:val="clear" w:color="auto" w:fill="EEECE1" w:themeFill="background2"/>
            <w:vAlign w:val="center"/>
          </w:tcPr>
          <w:p w:rsidR="00985226" w:rsidRPr="00747563" w:rsidRDefault="00985226" w:rsidP="0028488B">
            <w:pPr>
              <w:spacing w:line="276" w:lineRule="auto"/>
              <w:jc w:val="center"/>
            </w:pPr>
          </w:p>
        </w:tc>
        <w:tc>
          <w:tcPr>
            <w:tcW w:w="473" w:type="pct"/>
            <w:shd w:val="clear" w:color="auto" w:fill="EEECE1" w:themeFill="background2"/>
            <w:vAlign w:val="center"/>
          </w:tcPr>
          <w:p w:rsidR="00985226" w:rsidRPr="00747563" w:rsidRDefault="00985226" w:rsidP="0028488B">
            <w:pPr>
              <w:spacing w:line="276" w:lineRule="auto"/>
              <w:jc w:val="center"/>
            </w:pPr>
          </w:p>
        </w:tc>
      </w:tr>
      <w:tr w:rsidR="00985226" w:rsidRPr="00747563" w:rsidTr="00985226">
        <w:tc>
          <w:tcPr>
            <w:tcW w:w="610" w:type="pct"/>
          </w:tcPr>
          <w:p w:rsidR="00985226" w:rsidRPr="00747563" w:rsidRDefault="00985226" w:rsidP="0028488B">
            <w:pPr>
              <w:spacing w:line="276" w:lineRule="auto"/>
              <w:jc w:val="both"/>
            </w:pPr>
            <w:proofErr w:type="gramStart"/>
            <w:r w:rsidRPr="00747563">
              <w:t>ОК</w:t>
            </w:r>
            <w:proofErr w:type="gramEnd"/>
            <w:r w:rsidRPr="00747563">
              <w:t xml:space="preserve"> 01 – ОК </w:t>
            </w:r>
            <w:r>
              <w:t>0</w:t>
            </w:r>
            <w:r w:rsidRPr="00747563">
              <w:t>5</w:t>
            </w:r>
            <w:r>
              <w:t>,</w:t>
            </w:r>
          </w:p>
          <w:p w:rsidR="00985226" w:rsidRPr="00747563" w:rsidRDefault="00985226" w:rsidP="0028488B">
            <w:pPr>
              <w:spacing w:line="276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09- ОК 11,</w:t>
            </w:r>
          </w:p>
          <w:p w:rsidR="00985226" w:rsidRPr="00747563" w:rsidRDefault="00985226" w:rsidP="0028488B">
            <w:pPr>
              <w:spacing w:line="276" w:lineRule="auto"/>
              <w:jc w:val="both"/>
            </w:pPr>
            <w:r>
              <w:t>ПК 1.1- ПК 1.4.</w:t>
            </w:r>
          </w:p>
        </w:tc>
        <w:tc>
          <w:tcPr>
            <w:tcW w:w="742" w:type="pct"/>
          </w:tcPr>
          <w:p w:rsidR="00985226" w:rsidRPr="00747563" w:rsidRDefault="00985226" w:rsidP="0028488B">
            <w:pPr>
              <w:spacing w:line="276" w:lineRule="auto"/>
              <w:jc w:val="both"/>
            </w:pPr>
            <w:r w:rsidRPr="00747563">
              <w:t xml:space="preserve">Учебная практика, часов </w:t>
            </w:r>
          </w:p>
        </w:tc>
        <w:tc>
          <w:tcPr>
            <w:tcW w:w="410" w:type="pct"/>
          </w:tcPr>
          <w:p w:rsidR="00985226" w:rsidRPr="00747563" w:rsidRDefault="009577AB" w:rsidP="0028488B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36</w:t>
            </w:r>
          </w:p>
        </w:tc>
        <w:tc>
          <w:tcPr>
            <w:tcW w:w="347" w:type="pct"/>
            <w:shd w:val="clear" w:color="auto" w:fill="EEECE1" w:themeFill="background2"/>
          </w:tcPr>
          <w:p w:rsidR="00985226" w:rsidRPr="00747563" w:rsidRDefault="00985226" w:rsidP="0028488B">
            <w:pPr>
              <w:spacing w:line="276" w:lineRule="auto"/>
              <w:jc w:val="center"/>
              <w:rPr>
                <w:i/>
              </w:rPr>
            </w:pPr>
          </w:p>
        </w:tc>
        <w:tc>
          <w:tcPr>
            <w:tcW w:w="765" w:type="pct"/>
            <w:gridSpan w:val="2"/>
            <w:shd w:val="clear" w:color="auto" w:fill="EEECE1" w:themeFill="background2"/>
          </w:tcPr>
          <w:p w:rsidR="00985226" w:rsidRPr="00747563" w:rsidRDefault="00985226" w:rsidP="0028488B">
            <w:pPr>
              <w:spacing w:line="276" w:lineRule="auto"/>
              <w:jc w:val="center"/>
              <w:rPr>
                <w:i/>
              </w:rPr>
            </w:pPr>
          </w:p>
        </w:tc>
        <w:tc>
          <w:tcPr>
            <w:tcW w:w="489" w:type="pct"/>
            <w:shd w:val="clear" w:color="auto" w:fill="EEECE1" w:themeFill="background2"/>
          </w:tcPr>
          <w:p w:rsidR="00985226" w:rsidRPr="00747563" w:rsidRDefault="00985226" w:rsidP="00985226">
            <w:pPr>
              <w:spacing w:line="276" w:lineRule="auto"/>
              <w:jc w:val="center"/>
              <w:rPr>
                <w:i/>
              </w:rPr>
            </w:pPr>
          </w:p>
        </w:tc>
        <w:tc>
          <w:tcPr>
            <w:tcW w:w="422" w:type="pct"/>
            <w:shd w:val="clear" w:color="auto" w:fill="EEECE1" w:themeFill="background2"/>
          </w:tcPr>
          <w:p w:rsidR="00985226" w:rsidRPr="00747563" w:rsidRDefault="00985226" w:rsidP="0028488B">
            <w:pPr>
              <w:spacing w:line="276" w:lineRule="auto"/>
              <w:jc w:val="center"/>
              <w:rPr>
                <w:i/>
              </w:rPr>
            </w:pPr>
          </w:p>
        </w:tc>
        <w:tc>
          <w:tcPr>
            <w:tcW w:w="316" w:type="pct"/>
            <w:shd w:val="clear" w:color="auto" w:fill="EEECE1" w:themeFill="background2"/>
          </w:tcPr>
          <w:p w:rsidR="00985226" w:rsidRPr="00747563" w:rsidRDefault="00985226" w:rsidP="00985226">
            <w:pPr>
              <w:spacing w:line="276" w:lineRule="auto"/>
              <w:jc w:val="center"/>
              <w:rPr>
                <w:i/>
              </w:rPr>
            </w:pPr>
          </w:p>
        </w:tc>
        <w:tc>
          <w:tcPr>
            <w:tcW w:w="426" w:type="pct"/>
            <w:shd w:val="clear" w:color="auto" w:fill="FFFFFF" w:themeFill="background1"/>
          </w:tcPr>
          <w:p w:rsidR="00985226" w:rsidRPr="00747563" w:rsidRDefault="00985226" w:rsidP="0028488B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36</w:t>
            </w:r>
          </w:p>
        </w:tc>
        <w:tc>
          <w:tcPr>
            <w:tcW w:w="473" w:type="pct"/>
            <w:shd w:val="clear" w:color="auto" w:fill="EEECE1" w:themeFill="background2"/>
          </w:tcPr>
          <w:p w:rsidR="00985226" w:rsidRPr="00747563" w:rsidRDefault="00985226" w:rsidP="0028488B">
            <w:pPr>
              <w:spacing w:line="276" w:lineRule="auto"/>
              <w:jc w:val="center"/>
              <w:rPr>
                <w:i/>
              </w:rPr>
            </w:pPr>
          </w:p>
        </w:tc>
      </w:tr>
      <w:tr w:rsidR="00985226" w:rsidRPr="00747563" w:rsidTr="00985226">
        <w:tc>
          <w:tcPr>
            <w:tcW w:w="610" w:type="pct"/>
          </w:tcPr>
          <w:p w:rsidR="00985226" w:rsidRPr="00747563" w:rsidRDefault="00985226" w:rsidP="0028488B">
            <w:pPr>
              <w:spacing w:line="276" w:lineRule="auto"/>
              <w:jc w:val="both"/>
            </w:pPr>
            <w:proofErr w:type="gramStart"/>
            <w:r w:rsidRPr="00747563">
              <w:t>ОК</w:t>
            </w:r>
            <w:proofErr w:type="gramEnd"/>
            <w:r w:rsidRPr="00747563">
              <w:t xml:space="preserve"> 01 – ОК </w:t>
            </w:r>
            <w:r>
              <w:t>0</w:t>
            </w:r>
            <w:r w:rsidRPr="00747563">
              <w:t>5</w:t>
            </w:r>
            <w:r>
              <w:t>,</w:t>
            </w:r>
          </w:p>
          <w:p w:rsidR="00985226" w:rsidRPr="00747563" w:rsidRDefault="00985226" w:rsidP="0028488B">
            <w:pPr>
              <w:spacing w:line="276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09- ОК 11,</w:t>
            </w:r>
          </w:p>
          <w:p w:rsidR="00985226" w:rsidRPr="00747563" w:rsidRDefault="00985226" w:rsidP="0028488B">
            <w:pPr>
              <w:spacing w:line="276" w:lineRule="auto"/>
              <w:jc w:val="both"/>
            </w:pPr>
            <w:r>
              <w:t>ПК 1.1- ПК 1.4.</w:t>
            </w:r>
          </w:p>
        </w:tc>
        <w:tc>
          <w:tcPr>
            <w:tcW w:w="742" w:type="pct"/>
            <w:shd w:val="clear" w:color="auto" w:fill="auto"/>
          </w:tcPr>
          <w:p w:rsidR="00985226" w:rsidRPr="00747563" w:rsidRDefault="00985226" w:rsidP="0028488B">
            <w:pPr>
              <w:spacing w:line="276" w:lineRule="auto"/>
              <w:jc w:val="both"/>
            </w:pPr>
            <w:r>
              <w:t>Производственная практика, часов</w:t>
            </w:r>
          </w:p>
        </w:tc>
        <w:tc>
          <w:tcPr>
            <w:tcW w:w="410" w:type="pct"/>
            <w:shd w:val="clear" w:color="auto" w:fill="auto"/>
          </w:tcPr>
          <w:p w:rsidR="00985226" w:rsidRPr="00747563" w:rsidRDefault="009577AB" w:rsidP="0028488B">
            <w:pPr>
              <w:spacing w:line="276" w:lineRule="auto"/>
              <w:jc w:val="center"/>
            </w:pPr>
            <w:r>
              <w:t>36</w:t>
            </w:r>
          </w:p>
        </w:tc>
        <w:tc>
          <w:tcPr>
            <w:tcW w:w="347" w:type="pct"/>
            <w:shd w:val="clear" w:color="auto" w:fill="EEECE1" w:themeFill="background2"/>
          </w:tcPr>
          <w:p w:rsidR="00985226" w:rsidRPr="00747563" w:rsidRDefault="00985226" w:rsidP="0028488B">
            <w:pPr>
              <w:spacing w:line="276" w:lineRule="auto"/>
              <w:jc w:val="center"/>
              <w:rPr>
                <w:i/>
              </w:rPr>
            </w:pPr>
          </w:p>
        </w:tc>
        <w:tc>
          <w:tcPr>
            <w:tcW w:w="765" w:type="pct"/>
            <w:gridSpan w:val="2"/>
            <w:shd w:val="clear" w:color="auto" w:fill="EEECE1" w:themeFill="background2"/>
          </w:tcPr>
          <w:p w:rsidR="00985226" w:rsidRPr="00747563" w:rsidRDefault="00985226" w:rsidP="0028488B">
            <w:pPr>
              <w:spacing w:line="276" w:lineRule="auto"/>
              <w:jc w:val="center"/>
              <w:rPr>
                <w:i/>
              </w:rPr>
            </w:pPr>
          </w:p>
        </w:tc>
        <w:tc>
          <w:tcPr>
            <w:tcW w:w="489" w:type="pct"/>
            <w:shd w:val="clear" w:color="auto" w:fill="EEECE1" w:themeFill="background2"/>
          </w:tcPr>
          <w:p w:rsidR="00985226" w:rsidRPr="00747563" w:rsidRDefault="00985226" w:rsidP="00985226">
            <w:pPr>
              <w:spacing w:line="276" w:lineRule="auto"/>
              <w:jc w:val="center"/>
              <w:rPr>
                <w:i/>
              </w:rPr>
            </w:pPr>
          </w:p>
        </w:tc>
        <w:tc>
          <w:tcPr>
            <w:tcW w:w="422" w:type="pct"/>
            <w:shd w:val="clear" w:color="auto" w:fill="EEECE1" w:themeFill="background2"/>
          </w:tcPr>
          <w:p w:rsidR="00985226" w:rsidRPr="00747563" w:rsidRDefault="00985226" w:rsidP="0028488B">
            <w:pPr>
              <w:spacing w:line="276" w:lineRule="auto"/>
              <w:jc w:val="center"/>
              <w:rPr>
                <w:i/>
              </w:rPr>
            </w:pPr>
          </w:p>
        </w:tc>
        <w:tc>
          <w:tcPr>
            <w:tcW w:w="316" w:type="pct"/>
            <w:shd w:val="clear" w:color="auto" w:fill="EEECE1" w:themeFill="background2"/>
          </w:tcPr>
          <w:p w:rsidR="00985226" w:rsidRPr="00747563" w:rsidRDefault="00985226" w:rsidP="00985226">
            <w:pPr>
              <w:spacing w:line="276" w:lineRule="auto"/>
              <w:jc w:val="center"/>
              <w:rPr>
                <w:i/>
              </w:rPr>
            </w:pPr>
          </w:p>
        </w:tc>
        <w:tc>
          <w:tcPr>
            <w:tcW w:w="426" w:type="pct"/>
            <w:shd w:val="clear" w:color="auto" w:fill="EEECE1" w:themeFill="background2"/>
          </w:tcPr>
          <w:p w:rsidR="00985226" w:rsidRPr="00747563" w:rsidRDefault="00985226" w:rsidP="0028488B">
            <w:pPr>
              <w:spacing w:line="276" w:lineRule="auto"/>
              <w:jc w:val="center"/>
              <w:rPr>
                <w:i/>
              </w:rPr>
            </w:pPr>
          </w:p>
        </w:tc>
        <w:tc>
          <w:tcPr>
            <w:tcW w:w="473" w:type="pct"/>
            <w:shd w:val="clear" w:color="auto" w:fill="auto"/>
          </w:tcPr>
          <w:p w:rsidR="00985226" w:rsidRPr="00747563" w:rsidRDefault="00985226" w:rsidP="0028488B">
            <w:pPr>
              <w:spacing w:line="276" w:lineRule="auto"/>
              <w:jc w:val="center"/>
            </w:pPr>
            <w:r>
              <w:t>36</w:t>
            </w:r>
          </w:p>
        </w:tc>
      </w:tr>
      <w:tr w:rsidR="00985226" w:rsidRPr="00747563" w:rsidTr="00985226">
        <w:trPr>
          <w:trHeight w:val="333"/>
        </w:trPr>
        <w:tc>
          <w:tcPr>
            <w:tcW w:w="610" w:type="pct"/>
          </w:tcPr>
          <w:p w:rsidR="00985226" w:rsidRPr="00747563" w:rsidRDefault="00985226" w:rsidP="0028488B">
            <w:pPr>
              <w:spacing w:line="276" w:lineRule="auto"/>
              <w:jc w:val="both"/>
              <w:rPr>
                <w:b/>
                <w:i/>
              </w:rPr>
            </w:pPr>
          </w:p>
        </w:tc>
        <w:tc>
          <w:tcPr>
            <w:tcW w:w="742" w:type="pct"/>
          </w:tcPr>
          <w:p w:rsidR="00985226" w:rsidRDefault="00985226" w:rsidP="0028488B">
            <w:pPr>
              <w:spacing w:line="276" w:lineRule="auto"/>
              <w:jc w:val="both"/>
              <w:rPr>
                <w:b/>
                <w:i/>
              </w:rPr>
            </w:pPr>
            <w:r w:rsidRPr="00747563">
              <w:rPr>
                <w:b/>
                <w:i/>
              </w:rPr>
              <w:t>Экзамен по модулю</w:t>
            </w:r>
          </w:p>
          <w:p w:rsidR="00985226" w:rsidRPr="00747563" w:rsidRDefault="00985226" w:rsidP="0028488B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Квалификационный экзамен</w:t>
            </w:r>
          </w:p>
        </w:tc>
        <w:tc>
          <w:tcPr>
            <w:tcW w:w="410" w:type="pct"/>
          </w:tcPr>
          <w:p w:rsidR="00985226" w:rsidRPr="00747563" w:rsidRDefault="009577AB" w:rsidP="0028488B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347" w:type="pct"/>
            <w:shd w:val="clear" w:color="auto" w:fill="EEECE1" w:themeFill="background2"/>
          </w:tcPr>
          <w:p w:rsidR="00985226" w:rsidRPr="00747563" w:rsidRDefault="00985226" w:rsidP="0028488B">
            <w:pPr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763" w:type="pct"/>
            <w:shd w:val="clear" w:color="auto" w:fill="EEECE1" w:themeFill="background2"/>
          </w:tcPr>
          <w:p w:rsidR="00985226" w:rsidRPr="00747563" w:rsidRDefault="00985226" w:rsidP="0028488B">
            <w:pPr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491" w:type="pct"/>
            <w:gridSpan w:val="2"/>
            <w:shd w:val="clear" w:color="auto" w:fill="EEECE1" w:themeFill="background2"/>
          </w:tcPr>
          <w:p w:rsidR="00985226" w:rsidRPr="00747563" w:rsidRDefault="00985226" w:rsidP="00985226">
            <w:pPr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422" w:type="pct"/>
            <w:shd w:val="clear" w:color="auto" w:fill="EEECE1" w:themeFill="background2"/>
          </w:tcPr>
          <w:p w:rsidR="00985226" w:rsidRPr="00747563" w:rsidRDefault="00985226" w:rsidP="0028488B">
            <w:pPr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316" w:type="pct"/>
            <w:shd w:val="clear" w:color="auto" w:fill="EEECE1" w:themeFill="background2"/>
          </w:tcPr>
          <w:p w:rsidR="00985226" w:rsidRPr="00747563" w:rsidRDefault="00985226" w:rsidP="00985226">
            <w:pPr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426" w:type="pct"/>
            <w:shd w:val="clear" w:color="auto" w:fill="EEECE1" w:themeFill="background2"/>
          </w:tcPr>
          <w:p w:rsidR="00985226" w:rsidRPr="00747563" w:rsidRDefault="00985226" w:rsidP="0028488B">
            <w:pPr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473" w:type="pct"/>
            <w:shd w:val="clear" w:color="auto" w:fill="EEECE1" w:themeFill="background2"/>
          </w:tcPr>
          <w:p w:rsidR="00985226" w:rsidRPr="00747563" w:rsidRDefault="00985226" w:rsidP="0028488B">
            <w:pPr>
              <w:spacing w:line="276" w:lineRule="auto"/>
              <w:jc w:val="center"/>
              <w:rPr>
                <w:b/>
                <w:i/>
              </w:rPr>
            </w:pPr>
          </w:p>
        </w:tc>
      </w:tr>
      <w:tr w:rsidR="00985226" w:rsidRPr="00747563" w:rsidTr="00985226">
        <w:tc>
          <w:tcPr>
            <w:tcW w:w="610" w:type="pct"/>
          </w:tcPr>
          <w:p w:rsidR="00985226" w:rsidRPr="00747563" w:rsidRDefault="00985226" w:rsidP="0028488B">
            <w:pPr>
              <w:spacing w:line="276" w:lineRule="auto"/>
              <w:jc w:val="both"/>
              <w:rPr>
                <w:b/>
                <w:i/>
              </w:rPr>
            </w:pPr>
          </w:p>
        </w:tc>
        <w:tc>
          <w:tcPr>
            <w:tcW w:w="742" w:type="pct"/>
          </w:tcPr>
          <w:p w:rsidR="00985226" w:rsidRPr="00747563" w:rsidRDefault="00985226" w:rsidP="0028488B">
            <w:pPr>
              <w:spacing w:line="276" w:lineRule="auto"/>
              <w:jc w:val="both"/>
              <w:rPr>
                <w:b/>
                <w:i/>
              </w:rPr>
            </w:pPr>
            <w:r w:rsidRPr="00747563">
              <w:rPr>
                <w:b/>
                <w:i/>
              </w:rPr>
              <w:t>Всего:</w:t>
            </w:r>
          </w:p>
        </w:tc>
        <w:tc>
          <w:tcPr>
            <w:tcW w:w="410" w:type="pct"/>
          </w:tcPr>
          <w:p w:rsidR="00985226" w:rsidRPr="00747563" w:rsidRDefault="009577AB" w:rsidP="006C4AC9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228</w:t>
            </w:r>
          </w:p>
        </w:tc>
        <w:tc>
          <w:tcPr>
            <w:tcW w:w="347" w:type="pct"/>
          </w:tcPr>
          <w:p w:rsidR="00985226" w:rsidRPr="00747563" w:rsidRDefault="009577AB" w:rsidP="0028488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86</w:t>
            </w:r>
          </w:p>
        </w:tc>
        <w:tc>
          <w:tcPr>
            <w:tcW w:w="763" w:type="pct"/>
          </w:tcPr>
          <w:p w:rsidR="00985226" w:rsidRPr="00747563" w:rsidRDefault="009577AB" w:rsidP="0028488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56</w:t>
            </w:r>
          </w:p>
        </w:tc>
        <w:tc>
          <w:tcPr>
            <w:tcW w:w="491" w:type="pct"/>
            <w:gridSpan w:val="2"/>
          </w:tcPr>
          <w:p w:rsidR="00985226" w:rsidRPr="00747563" w:rsidRDefault="009577AB" w:rsidP="00985226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422" w:type="pct"/>
          </w:tcPr>
          <w:p w:rsidR="00985226" w:rsidRPr="00747563" w:rsidRDefault="009577AB" w:rsidP="0028488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316" w:type="pct"/>
          </w:tcPr>
          <w:p w:rsidR="00985226" w:rsidRPr="00747563" w:rsidRDefault="009577AB" w:rsidP="00985226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426" w:type="pct"/>
          </w:tcPr>
          <w:p w:rsidR="00985226" w:rsidRPr="00747563" w:rsidRDefault="009577AB" w:rsidP="0028488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36</w:t>
            </w:r>
          </w:p>
        </w:tc>
        <w:tc>
          <w:tcPr>
            <w:tcW w:w="473" w:type="pct"/>
          </w:tcPr>
          <w:p w:rsidR="00985226" w:rsidRPr="00747563" w:rsidRDefault="009577AB" w:rsidP="0028488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36</w:t>
            </w:r>
          </w:p>
        </w:tc>
      </w:tr>
    </w:tbl>
    <w:p w:rsidR="002620AF" w:rsidRDefault="002620AF" w:rsidP="00D62B6D">
      <w:pPr>
        <w:jc w:val="both"/>
        <w:rPr>
          <w:b/>
        </w:rPr>
      </w:pPr>
    </w:p>
    <w:p w:rsidR="00D62B6D" w:rsidRDefault="00D62B6D" w:rsidP="00D62B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b/>
        </w:rPr>
      </w:pPr>
      <w:r w:rsidRPr="004929DE">
        <w:rPr>
          <w:b/>
          <w:caps/>
        </w:rPr>
        <w:lastRenderedPageBreak/>
        <w:t xml:space="preserve">3.2. </w:t>
      </w:r>
      <w:r w:rsidRPr="004929DE">
        <w:rPr>
          <w:b/>
        </w:rPr>
        <w:t>Содержание обучения по профессиональному модулю (ПМ)</w:t>
      </w:r>
    </w:p>
    <w:p w:rsidR="001E5565" w:rsidRDefault="001E5565" w:rsidP="001E5565"/>
    <w:p w:rsidR="001E5565" w:rsidRDefault="001E5565" w:rsidP="001E5565"/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845"/>
        <w:gridCol w:w="6"/>
        <w:gridCol w:w="5954"/>
        <w:gridCol w:w="1134"/>
        <w:gridCol w:w="1417"/>
        <w:gridCol w:w="1276"/>
        <w:gridCol w:w="1701"/>
        <w:gridCol w:w="1559"/>
        <w:gridCol w:w="1688"/>
        <w:gridCol w:w="13"/>
      </w:tblGrid>
      <w:tr w:rsidR="00DB0DAF" w:rsidRPr="0011455D" w:rsidTr="00933390">
        <w:trPr>
          <w:cantSplit/>
          <w:tblHeader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455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11455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заня-тий</w:t>
            </w:r>
            <w:proofErr w:type="spellEnd"/>
            <w:proofErr w:type="gramEnd"/>
          </w:p>
        </w:tc>
        <w:tc>
          <w:tcPr>
            <w:tcW w:w="5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455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разделов,  тем и  краткое содержание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455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 часов</w:t>
            </w:r>
          </w:p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1455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(ауди-</w:t>
            </w:r>
            <w:proofErr w:type="gramEnd"/>
          </w:p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1455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тор-</w:t>
            </w:r>
            <w:proofErr w:type="spellStart"/>
            <w:r w:rsidRPr="0011455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ных</w:t>
            </w:r>
            <w:proofErr w:type="spellEnd"/>
            <w:r w:rsidRPr="0011455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0DAF" w:rsidRPr="00597B87" w:rsidRDefault="00DB0DAF" w:rsidP="00871896">
            <w:pPr>
              <w:pStyle w:val="TableParagraph"/>
              <w:tabs>
                <w:tab w:val="left" w:pos="1168"/>
              </w:tabs>
              <w:spacing w:before="1"/>
              <w:ind w:left="34" w:right="33"/>
              <w:jc w:val="center"/>
              <w:rPr>
                <w:b/>
                <w:sz w:val="24"/>
                <w:szCs w:val="24"/>
              </w:rPr>
            </w:pPr>
            <w:r w:rsidRPr="00597B87">
              <w:rPr>
                <w:b/>
                <w:sz w:val="24"/>
                <w:szCs w:val="24"/>
              </w:rPr>
              <w:t>Кол-во</w:t>
            </w:r>
            <w:r w:rsidRPr="00597B87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597B87">
              <w:rPr>
                <w:b/>
                <w:sz w:val="24"/>
                <w:szCs w:val="24"/>
              </w:rPr>
              <w:t>часов</w:t>
            </w:r>
          </w:p>
          <w:p w:rsidR="00DB0DAF" w:rsidRPr="00597B87" w:rsidRDefault="00DB0DAF" w:rsidP="00871896">
            <w:pPr>
              <w:pStyle w:val="TableParagraph"/>
              <w:tabs>
                <w:tab w:val="left" w:pos="1168"/>
              </w:tabs>
              <w:spacing w:line="246" w:lineRule="exact"/>
              <w:ind w:left="34" w:right="33"/>
              <w:jc w:val="center"/>
              <w:rPr>
                <w:sz w:val="24"/>
                <w:szCs w:val="24"/>
              </w:rPr>
            </w:pPr>
            <w:proofErr w:type="gramStart"/>
            <w:r w:rsidRPr="00597B87">
              <w:rPr>
                <w:sz w:val="24"/>
                <w:szCs w:val="24"/>
              </w:rPr>
              <w:t>(в форме</w:t>
            </w:r>
            <w:proofErr w:type="gramEnd"/>
          </w:p>
          <w:p w:rsidR="00DB0DAF" w:rsidRPr="00597B87" w:rsidRDefault="00DB0DAF" w:rsidP="00871896">
            <w:pPr>
              <w:pStyle w:val="aff5"/>
              <w:tabs>
                <w:tab w:val="left" w:pos="1168"/>
              </w:tabs>
              <w:ind w:left="34" w:right="3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97B87">
              <w:rPr>
                <w:rFonts w:ascii="Times New Roman" w:hAnsi="Times New Roman"/>
                <w:sz w:val="24"/>
                <w:szCs w:val="24"/>
              </w:rPr>
              <w:t>практической</w:t>
            </w:r>
            <w:r w:rsidRPr="00597B87">
              <w:rPr>
                <w:rFonts w:ascii="Times New Roman" w:hAnsi="Times New Roman"/>
                <w:spacing w:val="-52"/>
                <w:sz w:val="24"/>
                <w:szCs w:val="24"/>
              </w:rPr>
              <w:t xml:space="preserve"> </w:t>
            </w:r>
            <w:r w:rsidRPr="00597B87">
              <w:rPr>
                <w:rFonts w:ascii="Times New Roman" w:hAnsi="Times New Roman"/>
                <w:sz w:val="24"/>
                <w:szCs w:val="24"/>
              </w:rPr>
              <w:t>подгото</w:t>
            </w:r>
            <w:r w:rsidR="00871896">
              <w:rPr>
                <w:rFonts w:ascii="Times New Roman" w:hAnsi="Times New Roman"/>
                <w:sz w:val="24"/>
                <w:szCs w:val="24"/>
              </w:rPr>
              <w:t>-</w:t>
            </w:r>
            <w:r w:rsidRPr="00597B87">
              <w:rPr>
                <w:rFonts w:ascii="Times New Roman" w:hAnsi="Times New Roman"/>
                <w:sz w:val="24"/>
                <w:szCs w:val="24"/>
              </w:rPr>
              <w:t>ки)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455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занятий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455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Наглядные пособия  и   ИОР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455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Домашнее задание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A5399A" w:rsidRDefault="00DB0DAF" w:rsidP="00597B87">
            <w:pPr>
              <w:pStyle w:val="aff5"/>
              <w:jc w:val="center"/>
              <w:rPr>
                <w:rFonts w:ascii="Times New Roman" w:hAnsi="Times New Roman"/>
                <w:b/>
                <w:szCs w:val="24"/>
              </w:rPr>
            </w:pPr>
            <w:r w:rsidRPr="00A5399A">
              <w:rPr>
                <w:rFonts w:ascii="Times New Roman" w:hAnsi="Times New Roman"/>
                <w:b/>
                <w:szCs w:val="24"/>
                <w:lang w:eastAsia="en-US"/>
              </w:rPr>
              <w:t xml:space="preserve">Коды </w:t>
            </w:r>
            <w:proofErr w:type="spellStart"/>
            <w:proofErr w:type="gramStart"/>
            <w:r w:rsidRPr="00A5399A">
              <w:rPr>
                <w:rFonts w:ascii="Times New Roman" w:hAnsi="Times New Roman"/>
                <w:b/>
                <w:szCs w:val="24"/>
                <w:lang w:eastAsia="en-US"/>
              </w:rPr>
              <w:t>формиру-емых</w:t>
            </w:r>
            <w:proofErr w:type="spellEnd"/>
            <w:proofErr w:type="gramEnd"/>
            <w:r w:rsidRPr="00A5399A">
              <w:rPr>
                <w:rFonts w:ascii="Times New Roman" w:hAnsi="Times New Roman"/>
                <w:b/>
                <w:szCs w:val="24"/>
                <w:lang w:eastAsia="en-US"/>
              </w:rPr>
              <w:t xml:space="preserve"> </w:t>
            </w:r>
            <w:proofErr w:type="spellStart"/>
            <w:r w:rsidRPr="00A5399A">
              <w:rPr>
                <w:rFonts w:ascii="Times New Roman" w:hAnsi="Times New Roman"/>
                <w:b/>
                <w:szCs w:val="24"/>
                <w:lang w:eastAsia="en-US"/>
              </w:rPr>
              <w:t>компетен-ций</w:t>
            </w:r>
            <w:proofErr w:type="spellEnd"/>
          </w:p>
        </w:tc>
      </w:tr>
      <w:tr w:rsidR="00DB0DAF" w:rsidRPr="0011455D" w:rsidTr="00933390">
        <w:trPr>
          <w:cantSplit/>
          <w:trHeight w:val="221"/>
          <w:tblHeader/>
        </w:trPr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0DAF" w:rsidRPr="0011455D" w:rsidTr="00933390">
        <w:trPr>
          <w:trHeight w:val="234"/>
          <w:tblHeader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455D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455D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455D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DB0DAF" w:rsidP="002623FF">
            <w:pPr>
              <w:pStyle w:val="aff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455D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455D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455D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455D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8</w:t>
            </w:r>
          </w:p>
        </w:tc>
      </w:tr>
      <w:tr w:rsidR="00DB0DAF" w:rsidRPr="0011455D" w:rsidTr="00933390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11455D" w:rsidRDefault="00DB0DAF" w:rsidP="002623FF">
            <w:pPr>
              <w:pStyle w:val="aff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4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0DAF" w:rsidRPr="00597B87" w:rsidRDefault="00DB0DAF" w:rsidP="002623FF">
            <w:pPr>
              <w:pStyle w:val="aff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97B87">
              <w:rPr>
                <w:rFonts w:ascii="Times New Roman" w:eastAsia="Calibri" w:hAnsi="Times New Roman"/>
                <w:b/>
                <w:sz w:val="24"/>
                <w:szCs w:val="24"/>
              </w:rPr>
              <w:t>МДК.01.01. ПРАКТИЧЕСКИЕ ОСНОВЫ БУХГАЛТЕРСКОГО УЧЕТА АКТИВОВ ОРГАНИЗАЦИИ</w:t>
            </w:r>
          </w:p>
        </w:tc>
      </w:tr>
      <w:tr w:rsidR="00DB0DAF" w:rsidRPr="0011455D" w:rsidTr="00933390">
        <w:tc>
          <w:tcPr>
            <w:tcW w:w="6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b/>
                <w:sz w:val="24"/>
                <w:szCs w:val="24"/>
              </w:rPr>
            </w:pPr>
            <w:r w:rsidRPr="0011455D">
              <w:rPr>
                <w:rFonts w:ascii="Times New Roman" w:hAnsi="Times New Roman"/>
                <w:b/>
                <w:sz w:val="24"/>
                <w:szCs w:val="24"/>
              </w:rPr>
              <w:t>Тема 1.Учет денежных сре</w:t>
            </w:r>
            <w:proofErr w:type="gramStart"/>
            <w:r w:rsidRPr="0011455D">
              <w:rPr>
                <w:rFonts w:ascii="Times New Roman" w:hAnsi="Times New Roman"/>
                <w:b/>
                <w:sz w:val="24"/>
                <w:szCs w:val="24"/>
              </w:rPr>
              <w:t>дств в к</w:t>
            </w:r>
            <w:proofErr w:type="gramEnd"/>
            <w:r w:rsidRPr="0011455D">
              <w:rPr>
                <w:rFonts w:ascii="Times New Roman" w:hAnsi="Times New Roman"/>
                <w:b/>
                <w:sz w:val="24"/>
                <w:szCs w:val="24"/>
              </w:rPr>
              <w:t>ассе, на расчетных и специальных счетах в банке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DB0DAF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0DAF" w:rsidRPr="00C51150" w:rsidRDefault="00DB0DAF" w:rsidP="009E0799">
            <w:pPr>
              <w:jc w:val="center"/>
              <w:rPr>
                <w:sz w:val="16"/>
                <w:szCs w:val="20"/>
                <w:lang w:eastAsia="en-US"/>
              </w:rPr>
            </w:pPr>
            <w:r w:rsidRPr="00C51150">
              <w:rPr>
                <w:sz w:val="16"/>
                <w:szCs w:val="20"/>
                <w:lang w:eastAsia="en-US"/>
              </w:rPr>
              <w:t xml:space="preserve">бланки </w:t>
            </w:r>
          </w:p>
          <w:p w:rsidR="00DB0DAF" w:rsidRPr="00C51150" w:rsidRDefault="00DB0DAF" w:rsidP="009E0799">
            <w:pPr>
              <w:jc w:val="center"/>
              <w:rPr>
                <w:sz w:val="16"/>
                <w:szCs w:val="20"/>
                <w:lang w:eastAsia="en-US"/>
              </w:rPr>
            </w:pPr>
            <w:r w:rsidRPr="00C51150">
              <w:rPr>
                <w:sz w:val="16"/>
                <w:szCs w:val="20"/>
                <w:lang w:eastAsia="en-US"/>
              </w:rPr>
              <w:t>документов</w:t>
            </w:r>
          </w:p>
          <w:p w:rsidR="00DB0DAF" w:rsidRPr="00C51150" w:rsidRDefault="00DB0DAF" w:rsidP="009E0799">
            <w:pPr>
              <w:jc w:val="center"/>
              <w:rPr>
                <w:sz w:val="16"/>
                <w:szCs w:val="20"/>
                <w:lang w:eastAsia="en-US"/>
              </w:rPr>
            </w:pPr>
          </w:p>
          <w:p w:rsidR="00DB0DAF" w:rsidRPr="00C51150" w:rsidRDefault="00DB0DAF" w:rsidP="009E0799">
            <w:pPr>
              <w:jc w:val="center"/>
              <w:rPr>
                <w:sz w:val="16"/>
                <w:szCs w:val="20"/>
                <w:lang w:eastAsia="en-US"/>
              </w:rPr>
            </w:pPr>
            <w:r w:rsidRPr="00C51150">
              <w:rPr>
                <w:sz w:val="16"/>
                <w:szCs w:val="20"/>
                <w:lang w:eastAsia="en-US"/>
              </w:rPr>
              <w:t xml:space="preserve">Указание Банка России от 11.03.2014г </w:t>
            </w:r>
          </w:p>
          <w:p w:rsidR="00DB0DAF" w:rsidRPr="00C51150" w:rsidRDefault="00DB0DAF" w:rsidP="009E0799">
            <w:pPr>
              <w:jc w:val="center"/>
              <w:rPr>
                <w:sz w:val="16"/>
                <w:szCs w:val="20"/>
                <w:lang w:eastAsia="en-US"/>
              </w:rPr>
            </w:pPr>
            <w:r w:rsidRPr="00C51150">
              <w:rPr>
                <w:sz w:val="16"/>
                <w:szCs w:val="20"/>
                <w:lang w:eastAsia="en-US"/>
              </w:rPr>
              <w:t>№ 3210-У</w:t>
            </w:r>
          </w:p>
          <w:p w:rsidR="00DB0DAF" w:rsidRPr="00C51150" w:rsidRDefault="00DB0DAF" w:rsidP="009E0799">
            <w:pPr>
              <w:jc w:val="center"/>
              <w:rPr>
                <w:sz w:val="16"/>
                <w:szCs w:val="20"/>
                <w:lang w:eastAsia="en-US"/>
              </w:rPr>
            </w:pPr>
          </w:p>
          <w:p w:rsidR="00DB0DAF" w:rsidRPr="00C51150" w:rsidRDefault="00DB0DAF" w:rsidP="009E0799">
            <w:pPr>
              <w:jc w:val="center"/>
              <w:rPr>
                <w:sz w:val="16"/>
                <w:szCs w:val="20"/>
                <w:lang w:eastAsia="en-US"/>
              </w:rPr>
            </w:pPr>
            <w:r w:rsidRPr="00C51150">
              <w:rPr>
                <w:sz w:val="16"/>
                <w:szCs w:val="20"/>
                <w:lang w:eastAsia="en-US"/>
              </w:rPr>
              <w:t>Указание Банка России № 3073-У</w:t>
            </w:r>
          </w:p>
          <w:p w:rsidR="00DB0DAF" w:rsidRPr="00C51150" w:rsidRDefault="00DB0DAF" w:rsidP="009E0799">
            <w:pPr>
              <w:jc w:val="center"/>
              <w:rPr>
                <w:sz w:val="16"/>
                <w:szCs w:val="20"/>
                <w:lang w:eastAsia="en-US"/>
              </w:rPr>
            </w:pPr>
            <w:r w:rsidRPr="00C51150">
              <w:rPr>
                <w:sz w:val="16"/>
                <w:szCs w:val="20"/>
                <w:lang w:eastAsia="en-US"/>
              </w:rPr>
              <w:t>«Об осуществлении наличных расчетов»</w:t>
            </w:r>
          </w:p>
          <w:p w:rsidR="00DB0DAF" w:rsidRPr="00C51150" w:rsidRDefault="00DB0DAF" w:rsidP="009E0799">
            <w:pPr>
              <w:jc w:val="center"/>
              <w:rPr>
                <w:sz w:val="16"/>
                <w:szCs w:val="20"/>
                <w:lang w:eastAsia="en-US"/>
              </w:rPr>
            </w:pPr>
          </w:p>
          <w:p w:rsidR="00DB0DAF" w:rsidRPr="00C51150" w:rsidRDefault="00DB0DAF" w:rsidP="009E0799">
            <w:pPr>
              <w:jc w:val="center"/>
              <w:rPr>
                <w:sz w:val="16"/>
                <w:szCs w:val="20"/>
                <w:lang w:eastAsia="en-US"/>
              </w:rPr>
            </w:pPr>
            <w:r w:rsidRPr="00C51150">
              <w:rPr>
                <w:sz w:val="16"/>
                <w:szCs w:val="20"/>
                <w:lang w:eastAsia="en-US"/>
              </w:rPr>
              <w:t>ФЗ № 54-ФЗ</w:t>
            </w:r>
          </w:p>
          <w:p w:rsidR="00DB0DAF" w:rsidRPr="00C51150" w:rsidRDefault="00DB0DAF" w:rsidP="009E0799">
            <w:pPr>
              <w:jc w:val="center"/>
              <w:rPr>
                <w:sz w:val="16"/>
                <w:szCs w:val="20"/>
                <w:lang w:eastAsia="en-US"/>
              </w:rPr>
            </w:pPr>
            <w:r w:rsidRPr="00C51150">
              <w:rPr>
                <w:sz w:val="16"/>
                <w:szCs w:val="20"/>
                <w:lang w:eastAsia="en-US"/>
              </w:rPr>
              <w:t>«О применении ККТ при осуществлении наличных денежных расчетов и (или) расчетов с использованием электронных сре</w:t>
            </w:r>
            <w:proofErr w:type="gramStart"/>
            <w:r w:rsidRPr="00C51150">
              <w:rPr>
                <w:sz w:val="16"/>
                <w:szCs w:val="20"/>
                <w:lang w:eastAsia="en-US"/>
              </w:rPr>
              <w:t>дств пл</w:t>
            </w:r>
            <w:proofErr w:type="gramEnd"/>
            <w:r w:rsidRPr="00C51150">
              <w:rPr>
                <w:sz w:val="16"/>
                <w:szCs w:val="20"/>
                <w:lang w:eastAsia="en-US"/>
              </w:rPr>
              <w:t>атежа»</w:t>
            </w:r>
          </w:p>
          <w:p w:rsidR="00DB0DAF" w:rsidRPr="00C51150" w:rsidRDefault="00DB0DAF" w:rsidP="009E0799">
            <w:pPr>
              <w:jc w:val="center"/>
              <w:rPr>
                <w:rFonts w:eastAsia="Calibri"/>
                <w:sz w:val="16"/>
                <w:lang w:eastAsia="en-US"/>
              </w:rPr>
            </w:pPr>
          </w:p>
          <w:p w:rsidR="00DB0DAF" w:rsidRPr="003B2705" w:rsidRDefault="00DB0DAF" w:rsidP="009E0799">
            <w:pPr>
              <w:jc w:val="center"/>
              <w:rPr>
                <w:rFonts w:eastAsia="Calibri"/>
                <w:sz w:val="16"/>
                <w:lang w:eastAsia="en-US"/>
              </w:rPr>
            </w:pPr>
          </w:p>
          <w:p w:rsidR="00DB0DAF" w:rsidRPr="00C51150" w:rsidRDefault="00DB0DAF" w:rsidP="009E0799">
            <w:pPr>
              <w:jc w:val="center"/>
              <w:rPr>
                <w:rFonts w:eastAsia="Calibri"/>
                <w:sz w:val="16"/>
                <w:lang w:eastAsia="en-US"/>
              </w:rPr>
            </w:pPr>
            <w:r w:rsidRPr="00C51150">
              <w:rPr>
                <w:rFonts w:eastAsia="Calibri"/>
                <w:sz w:val="16"/>
                <w:lang w:eastAsia="en-US"/>
              </w:rPr>
              <w:t xml:space="preserve">N 173-ФЗ </w:t>
            </w:r>
          </w:p>
          <w:p w:rsidR="00DB0DAF" w:rsidRPr="00C51150" w:rsidRDefault="00DB0DAF" w:rsidP="009E0799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150">
              <w:rPr>
                <w:rFonts w:ascii="Times New Roman" w:eastAsia="Calibri" w:hAnsi="Times New Roman"/>
                <w:sz w:val="16"/>
                <w:lang w:eastAsia="en-US"/>
              </w:rPr>
              <w:t>«О валютном регулировании и валютном контроле»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0DAF" w:rsidRPr="0011455D" w:rsidTr="00933390">
        <w:trPr>
          <w:trHeight w:val="37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Понятие денежных средств и кассовых операций. Проверка и бухгалтерская обработка кассовых документов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DB0DAF" w:rsidP="009E0799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A4140" w:rsidRDefault="00DB0DAF" w:rsidP="009E0799">
            <w:pPr>
              <w:jc w:val="center"/>
              <w:rPr>
                <w:sz w:val="18"/>
                <w:szCs w:val="20"/>
                <w:lang w:eastAsia="en-US"/>
              </w:rPr>
            </w:pPr>
            <w:r w:rsidRPr="001A4140">
              <w:rPr>
                <w:sz w:val="18"/>
                <w:szCs w:val="20"/>
                <w:lang w:eastAsia="en-US"/>
              </w:rPr>
              <w:t>изучение нового материала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1(19-34)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37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Синтетический учет кассовых операций. Учет денежных документов. Учет переводов в пути. Журнал-ордер №1, порядок их заполнения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jc w:val="center"/>
              <w:rPr>
                <w:lang w:eastAsia="en-US"/>
              </w:rPr>
            </w:pPr>
            <w:r w:rsidRPr="00597B87"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4A03B6" w:rsidRDefault="00DB0DAF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1(19-34)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37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Расчетный счет, его назначение. Порядок открытия расчетного счета. Документальное оформление операций по расчетному счету. Банковские платежные документы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4A03B6" w:rsidRDefault="00DB0DAF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1(34-56)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37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9E0799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9E0799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1. Бухгалтерская обработка банковских и кассовых документов.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7A6668" w:rsidRDefault="00DB0DAF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9E0799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1(19-34)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</w:rPr>
              <w:t>обработка банковских и кассовых документов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37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2. Проверка кассовых и банковских документов. Заполнение учетных регистров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7A6668" w:rsidRDefault="00DB0DAF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1(19-34)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</w:rPr>
              <w:t>обработка банковских и кассовых документов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37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Учет расчетов с подотчетными лицами. Учет операций на валютном счете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A4140" w:rsidRDefault="00DB0DAF" w:rsidP="009E0799">
            <w:pPr>
              <w:jc w:val="center"/>
              <w:rPr>
                <w:sz w:val="18"/>
                <w:szCs w:val="20"/>
                <w:lang w:eastAsia="en-US"/>
              </w:rPr>
            </w:pPr>
            <w:r w:rsidRPr="001A4140">
              <w:rPr>
                <w:sz w:val="18"/>
                <w:szCs w:val="20"/>
                <w:lang w:eastAsia="en-US"/>
              </w:rPr>
              <w:t>изучение нового материала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1(62-76)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37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3. Документальное </w:t>
            </w:r>
            <w:r w:rsidRPr="0011455D">
              <w:rPr>
                <w:rFonts w:ascii="Times New Roman" w:hAnsi="Times New Roman"/>
                <w:sz w:val="24"/>
                <w:szCs w:val="24"/>
              </w:rPr>
              <w:lastRenderedPageBreak/>
              <w:t>оформление документов по ведению операций с банком. Учет экспортных и импортных операций, курсовых разниц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7A6668" w:rsidRDefault="00DB0DAF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1(62-76)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оформление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</w:rPr>
              <w:lastRenderedPageBreak/>
              <w:t>документов по ведению операций с банком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lastRenderedPageBreak/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11455D" w:rsidRDefault="00DB0DAF" w:rsidP="00597B87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lastRenderedPageBreak/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37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 № 1. Составление тестов по теме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455D">
              <w:rPr>
                <w:rFonts w:ascii="Times New Roman" w:hAnsi="Times New Roman"/>
                <w:sz w:val="24"/>
                <w:szCs w:val="24"/>
              </w:rPr>
              <w:t>срс</w:t>
            </w:r>
            <w:proofErr w:type="spellEnd"/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597B87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11455D" w:rsidRDefault="00DB0DAF" w:rsidP="00597B87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375"/>
        </w:trPr>
        <w:tc>
          <w:tcPr>
            <w:tcW w:w="6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b/>
                <w:sz w:val="24"/>
                <w:szCs w:val="24"/>
              </w:rPr>
            </w:pPr>
            <w:r w:rsidRPr="0011455D">
              <w:rPr>
                <w:rFonts w:ascii="Times New Roman" w:hAnsi="Times New Roman"/>
                <w:b/>
                <w:sz w:val="24"/>
                <w:szCs w:val="24"/>
              </w:rPr>
              <w:t>Тема 2. Учет основных средств  и нематериальных активов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0DAF" w:rsidRPr="0011455D" w:rsidTr="00933390">
        <w:trPr>
          <w:trHeight w:val="42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 xml:space="preserve">Понятие и классификация основных средств. Оценка основных средств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DB0DAF" w:rsidP="009E0799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A4140" w:rsidRDefault="00DB0DAF" w:rsidP="009E0799">
            <w:pPr>
              <w:jc w:val="center"/>
              <w:rPr>
                <w:sz w:val="18"/>
                <w:szCs w:val="20"/>
                <w:lang w:eastAsia="en-US"/>
              </w:rPr>
            </w:pPr>
            <w:r w:rsidRPr="001A4140">
              <w:rPr>
                <w:sz w:val="18"/>
                <w:szCs w:val="20"/>
                <w:lang w:eastAsia="en-US"/>
              </w:rPr>
              <w:t>изучение нового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0DAF" w:rsidRPr="00C51150" w:rsidRDefault="00DB0DAF" w:rsidP="003B2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6"/>
                <w:szCs w:val="20"/>
              </w:rPr>
            </w:pPr>
            <w:r w:rsidRPr="00C51150">
              <w:rPr>
                <w:bCs/>
                <w:sz w:val="16"/>
                <w:szCs w:val="20"/>
              </w:rPr>
              <w:t xml:space="preserve">ПБУ 6/01 </w:t>
            </w:r>
          </w:p>
          <w:p w:rsidR="00DB0DAF" w:rsidRDefault="00DB0DAF" w:rsidP="003B2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6"/>
                <w:szCs w:val="20"/>
              </w:rPr>
            </w:pPr>
            <w:r w:rsidRPr="00C51150">
              <w:rPr>
                <w:bCs/>
                <w:sz w:val="16"/>
                <w:szCs w:val="20"/>
              </w:rPr>
              <w:t>Учет основных средств</w:t>
            </w:r>
          </w:p>
          <w:p w:rsidR="00DB0DAF" w:rsidRPr="00C51150" w:rsidRDefault="00DB0DAF" w:rsidP="003B2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6"/>
                <w:szCs w:val="20"/>
              </w:rPr>
            </w:pPr>
          </w:p>
          <w:p w:rsidR="00DB0DAF" w:rsidRDefault="00DB0DAF" w:rsidP="003B2705">
            <w:pPr>
              <w:jc w:val="center"/>
              <w:rPr>
                <w:rFonts w:eastAsia="Calibri"/>
                <w:sz w:val="16"/>
                <w:lang w:eastAsia="en-US"/>
              </w:rPr>
            </w:pPr>
            <w:r w:rsidRPr="00C51150">
              <w:rPr>
                <w:rStyle w:val="aff6"/>
                <w:rFonts w:ascii="Times New Roman" w:eastAsia="Calibri" w:hAnsi="Times New Roman"/>
                <w:sz w:val="16"/>
              </w:rPr>
              <w:t>Постановление Правительства РФ  «О Классификации основных средств, включаемых в амортизационные группы» (</w:t>
            </w:r>
            <w:proofErr w:type="spellStart"/>
            <w:r w:rsidRPr="00C51150">
              <w:rPr>
                <w:rStyle w:val="aff6"/>
                <w:rFonts w:ascii="Times New Roman" w:eastAsia="Calibri" w:hAnsi="Times New Roman"/>
                <w:sz w:val="16"/>
              </w:rPr>
              <w:t>действующая</w:t>
            </w:r>
            <w:r w:rsidRPr="00C51150">
              <w:rPr>
                <w:rFonts w:eastAsia="Calibri"/>
                <w:sz w:val="16"/>
                <w:lang w:eastAsia="en-US"/>
              </w:rPr>
              <w:t>редакция</w:t>
            </w:r>
            <w:proofErr w:type="spellEnd"/>
            <w:r w:rsidRPr="00C51150">
              <w:rPr>
                <w:rFonts w:eastAsia="Calibri"/>
                <w:sz w:val="16"/>
                <w:lang w:eastAsia="en-US"/>
              </w:rPr>
              <w:t>)</w:t>
            </w:r>
          </w:p>
          <w:p w:rsidR="00DB0DAF" w:rsidRDefault="00DB0DAF" w:rsidP="003B2705">
            <w:pPr>
              <w:jc w:val="center"/>
              <w:rPr>
                <w:rFonts w:eastAsia="Calibri"/>
                <w:sz w:val="16"/>
                <w:lang w:eastAsia="en-US"/>
              </w:rPr>
            </w:pPr>
          </w:p>
          <w:p w:rsidR="00DB0DAF" w:rsidRPr="00C51150" w:rsidRDefault="00DB0DAF" w:rsidP="003B2705">
            <w:pPr>
              <w:jc w:val="center"/>
              <w:rPr>
                <w:sz w:val="16"/>
                <w:szCs w:val="20"/>
                <w:lang w:eastAsia="en-US"/>
              </w:rPr>
            </w:pPr>
          </w:p>
          <w:p w:rsidR="00DB0DAF" w:rsidRDefault="00DB0DAF" w:rsidP="003B2705">
            <w:pPr>
              <w:jc w:val="center"/>
              <w:rPr>
                <w:bCs/>
                <w:sz w:val="16"/>
                <w:szCs w:val="20"/>
              </w:rPr>
            </w:pPr>
            <w:r w:rsidRPr="008B5A61">
              <w:rPr>
                <w:bCs/>
                <w:sz w:val="16"/>
                <w:szCs w:val="20"/>
              </w:rPr>
              <w:t xml:space="preserve">ПБУ 14/2007 </w:t>
            </w:r>
          </w:p>
          <w:p w:rsidR="00DB0DAF" w:rsidRPr="00C51150" w:rsidRDefault="00DB0DAF" w:rsidP="003B2705">
            <w:pPr>
              <w:jc w:val="center"/>
              <w:rPr>
                <w:sz w:val="16"/>
                <w:szCs w:val="20"/>
                <w:lang w:eastAsia="en-US"/>
              </w:rPr>
            </w:pPr>
            <w:r w:rsidRPr="008B5A61">
              <w:rPr>
                <w:bCs/>
                <w:sz w:val="16"/>
                <w:szCs w:val="20"/>
              </w:rPr>
              <w:t>Учет нематериальных активов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1(117-123)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1016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Документальное оформление движения основных средств. Учет поступления, выбытия и аренды основных 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4A03B6" w:rsidRDefault="00DB0DAF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3B2705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0DAF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1(123-126)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64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Амортизация основных средств.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4A03B6" w:rsidRDefault="00DB0DAF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3B2705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0DAF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1(130-138)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4.  Отражение в учете движения основных средств в программе </w:t>
            </w:r>
            <w:r w:rsidRPr="0011455D">
              <w:rPr>
                <w:rFonts w:ascii="Times New Roman" w:hAnsi="Times New Roman"/>
                <w:sz w:val="24"/>
                <w:szCs w:val="24"/>
                <w:shd w:val="clear" w:color="auto" w:fill="DDD9C3" w:themeFill="background2" w:themeFillShade="E6"/>
              </w:rPr>
              <w:t>1С</w:t>
            </w:r>
            <w:proofErr w:type="gramStart"/>
            <w:r w:rsidRPr="0011455D">
              <w:rPr>
                <w:rFonts w:ascii="Times New Roman" w:hAnsi="Times New Roman"/>
                <w:sz w:val="24"/>
                <w:szCs w:val="24"/>
                <w:shd w:val="clear" w:color="auto" w:fill="DDD9C3" w:themeFill="background2" w:themeFillShade="E6"/>
              </w:rPr>
              <w:t>:Б</w:t>
            </w:r>
            <w:proofErr w:type="gramEnd"/>
            <w:r w:rsidRPr="0011455D">
              <w:rPr>
                <w:rFonts w:ascii="Times New Roman" w:hAnsi="Times New Roman"/>
                <w:sz w:val="24"/>
                <w:szCs w:val="24"/>
                <w:shd w:val="clear" w:color="auto" w:fill="DDD9C3" w:themeFill="background2" w:themeFillShade="E6"/>
              </w:rPr>
              <w:t>ухгалтерия. Расчет амортизации основных 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7A6668" w:rsidRDefault="00DB0DAF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3B2705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1(130-138)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</w:rPr>
              <w:t>расчет амортизации основных средств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 xml:space="preserve">Понятие и классификация нематериальных активов. </w:t>
            </w:r>
            <w:r w:rsidRPr="0011455D">
              <w:rPr>
                <w:rFonts w:ascii="Times New Roman" w:hAnsi="Times New Roman"/>
                <w:sz w:val="24"/>
                <w:szCs w:val="24"/>
                <w:shd w:val="clear" w:color="auto" w:fill="DDD9C3" w:themeFill="background2" w:themeFillShade="E6"/>
              </w:rPr>
              <w:t>Оценка нематериальных активов.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A4140" w:rsidRDefault="00DB0DAF" w:rsidP="009E0799">
            <w:pPr>
              <w:jc w:val="center"/>
              <w:rPr>
                <w:sz w:val="18"/>
                <w:szCs w:val="20"/>
                <w:lang w:eastAsia="en-US"/>
              </w:rPr>
            </w:pPr>
            <w:r w:rsidRPr="001A4140">
              <w:rPr>
                <w:sz w:val="18"/>
                <w:szCs w:val="20"/>
                <w:lang w:eastAsia="en-US"/>
              </w:rPr>
              <w:t>изучение нового материала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B0DAF" w:rsidRPr="004A03B6" w:rsidRDefault="00DB0DAF" w:rsidP="003B2705">
            <w:pPr>
              <w:jc w:val="center"/>
              <w:rPr>
                <w:sz w:val="16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1(161-164)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Учет поступления и создания  нематериальных активов.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4A03B6" w:rsidRDefault="00DB0DAF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1(166-168)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 xml:space="preserve">Амортизация нематериальных активов. </w:t>
            </w:r>
            <w:r w:rsidRPr="0011455D">
              <w:rPr>
                <w:rFonts w:ascii="Times New Roman" w:hAnsi="Times New Roman"/>
                <w:sz w:val="24"/>
                <w:szCs w:val="24"/>
                <w:shd w:val="clear" w:color="auto" w:fill="DDD9C3" w:themeFill="background2" w:themeFillShade="E6"/>
              </w:rPr>
              <w:t>Учет выбытия нематериальных активов</w:t>
            </w:r>
            <w:r w:rsidRPr="001145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4A03B6" w:rsidRDefault="00DB0DAF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1(170-177)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5. Расчет </w:t>
            </w:r>
            <w:r w:rsidRPr="0011455D">
              <w:rPr>
                <w:rFonts w:ascii="Times New Roman" w:hAnsi="Times New Roman"/>
                <w:sz w:val="24"/>
                <w:szCs w:val="24"/>
                <w:shd w:val="clear" w:color="auto" w:fill="DDD9C3" w:themeFill="background2" w:themeFillShade="E6"/>
              </w:rPr>
              <w:t xml:space="preserve">амортизации </w:t>
            </w:r>
            <w:r w:rsidRPr="0011455D">
              <w:rPr>
                <w:rFonts w:ascii="Times New Roman" w:hAnsi="Times New Roman"/>
                <w:sz w:val="24"/>
                <w:szCs w:val="24"/>
                <w:shd w:val="clear" w:color="auto" w:fill="DDD9C3" w:themeFill="background2" w:themeFillShade="E6"/>
              </w:rPr>
              <w:lastRenderedPageBreak/>
              <w:t>нематериальных активов.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7A6668" w:rsidRDefault="00DB0DAF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 xml:space="preserve">практическое </w:t>
            </w:r>
            <w:r w:rsidRPr="007A6668">
              <w:rPr>
                <w:rFonts w:ascii="Times New Roman" w:hAnsi="Times New Roman"/>
                <w:sz w:val="18"/>
                <w:szCs w:val="24"/>
              </w:rPr>
              <w:lastRenderedPageBreak/>
              <w:t>занятие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1(170-177)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</w:rPr>
              <w:lastRenderedPageBreak/>
              <w:t>расчет амортизации нематериальных активов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lastRenderedPageBreak/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lastRenderedPageBreak/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6. Определение результата от продажи и прочего выбытия нематериальных активов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7A6668" w:rsidRDefault="00DB0DAF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1(177-182)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решение задач по алгоритму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52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 № 2. Решение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CD0727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11455D">
              <w:rPr>
                <w:rFonts w:ascii="Times New Roman" w:hAnsi="Times New Roman"/>
                <w:sz w:val="24"/>
                <w:szCs w:val="24"/>
                <w:lang w:eastAsia="en-US"/>
              </w:rPr>
              <w:t>срс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7040C7" w:rsidRDefault="00DB0DAF" w:rsidP="00597B87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040C7">
              <w:rPr>
                <w:rFonts w:ascii="Times New Roman" w:hAnsi="Times New Roman"/>
                <w:sz w:val="18"/>
                <w:szCs w:val="24"/>
              </w:rPr>
              <w:t>анализ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11455D" w:rsidRDefault="00DB0DAF" w:rsidP="00597B87">
            <w:pPr>
              <w:pStyle w:val="aff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366"/>
        </w:trPr>
        <w:tc>
          <w:tcPr>
            <w:tcW w:w="6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b/>
                <w:sz w:val="24"/>
                <w:szCs w:val="24"/>
              </w:rPr>
            </w:pPr>
            <w:r w:rsidRPr="0011455D">
              <w:rPr>
                <w:rFonts w:ascii="Times New Roman" w:hAnsi="Times New Roman"/>
                <w:b/>
                <w:sz w:val="24"/>
                <w:szCs w:val="24"/>
              </w:rPr>
              <w:t>Тема 3. Учет долгосрочных инвестиций и финансовых вложений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11455D" w:rsidRDefault="00DB0DAF" w:rsidP="00597B87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DB0DAF" w:rsidRPr="0011455D" w:rsidTr="00933390">
        <w:trPr>
          <w:trHeight w:val="586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 xml:space="preserve">Понятие и оценка долгосрочных инвестиций и финансовых вложений.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DB0DAF" w:rsidP="009E0799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A4140" w:rsidRDefault="00DB0DAF" w:rsidP="009E0799">
            <w:pPr>
              <w:jc w:val="center"/>
              <w:rPr>
                <w:sz w:val="18"/>
                <w:szCs w:val="20"/>
                <w:lang w:eastAsia="en-US"/>
              </w:rPr>
            </w:pPr>
            <w:r w:rsidRPr="001A4140">
              <w:rPr>
                <w:sz w:val="18"/>
                <w:szCs w:val="20"/>
                <w:lang w:eastAsia="en-US"/>
              </w:rPr>
              <w:t>изучение нового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0DAF" w:rsidRDefault="00DB0DAF" w:rsidP="003B2705">
            <w:pPr>
              <w:spacing w:line="276" w:lineRule="auto"/>
              <w:jc w:val="center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ПБУ 19/02</w:t>
            </w:r>
          </w:p>
          <w:p w:rsidR="00DB0DAF" w:rsidRPr="00C90D59" w:rsidRDefault="00DB0DAF" w:rsidP="003B2705">
            <w:pPr>
              <w:spacing w:line="276" w:lineRule="auto"/>
              <w:jc w:val="center"/>
              <w:rPr>
                <w:sz w:val="16"/>
                <w:szCs w:val="20"/>
                <w:lang w:eastAsia="en-US"/>
              </w:rPr>
            </w:pPr>
            <w:r w:rsidRPr="00C90D59">
              <w:rPr>
                <w:rFonts w:eastAsia="Calibri"/>
                <w:sz w:val="16"/>
                <w:lang w:eastAsia="en-US"/>
              </w:rPr>
              <w:t>Учет ф</w:t>
            </w:r>
            <w:r>
              <w:rPr>
                <w:rFonts w:eastAsia="Calibri"/>
                <w:sz w:val="16"/>
                <w:lang w:eastAsia="en-US"/>
              </w:rPr>
              <w:t xml:space="preserve">инансовых вложений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Default="00DB0DAF" w:rsidP="00597B8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1(185-190)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520ADC" w:rsidRDefault="00DB0DAF" w:rsidP="00597B8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46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 xml:space="preserve">Порядок ведения и отражение в учете операций инвестиций и финансовым вложениям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4A03B6" w:rsidRDefault="00DB0DAF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1(190-197)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66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7. Учет долгосрочных инвестиций и финансовых вложений.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7A6668" w:rsidRDefault="00DB0DAF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1(185-197)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663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Учет долговых ценных бумаг и резерва под обесценение финансовых вложений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4A03B6" w:rsidRDefault="00DB0DAF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1(198-204)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75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8. Оценка долгосрочных инвестиций и финансовых вложений.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7A6668" w:rsidRDefault="00DB0DAF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решение задач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152"/>
        </w:trPr>
        <w:tc>
          <w:tcPr>
            <w:tcW w:w="6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b/>
                <w:sz w:val="24"/>
                <w:szCs w:val="24"/>
              </w:rPr>
            </w:pPr>
            <w:r w:rsidRPr="0011455D">
              <w:rPr>
                <w:rFonts w:ascii="Times New Roman" w:hAnsi="Times New Roman"/>
                <w:b/>
                <w:sz w:val="24"/>
                <w:szCs w:val="24"/>
              </w:rPr>
              <w:t>Тема 4.  Учет материально-производственных запасов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0DAF" w:rsidRPr="0011455D" w:rsidTr="00933390">
        <w:trPr>
          <w:trHeight w:val="41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Понятие, классификация и оценка материально-производственных запасов.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DB0DAF" w:rsidP="009E0799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A4140" w:rsidRDefault="00DB0DAF" w:rsidP="009E0799">
            <w:pPr>
              <w:jc w:val="center"/>
              <w:rPr>
                <w:sz w:val="18"/>
                <w:szCs w:val="20"/>
                <w:lang w:eastAsia="en-US"/>
              </w:rPr>
            </w:pPr>
            <w:r w:rsidRPr="001A4140">
              <w:rPr>
                <w:sz w:val="18"/>
                <w:szCs w:val="20"/>
                <w:lang w:eastAsia="en-US"/>
              </w:rPr>
              <w:t>изучение нового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0DAF" w:rsidRDefault="00DB0DAF" w:rsidP="003B2705">
            <w:pPr>
              <w:jc w:val="center"/>
              <w:rPr>
                <w:sz w:val="16"/>
                <w:szCs w:val="20"/>
                <w:lang w:eastAsia="en-US"/>
              </w:rPr>
            </w:pPr>
          </w:p>
          <w:p w:rsidR="00DB0DAF" w:rsidRDefault="00DB0DAF" w:rsidP="003B2705">
            <w:pPr>
              <w:jc w:val="center"/>
              <w:rPr>
                <w:sz w:val="16"/>
                <w:szCs w:val="20"/>
                <w:lang w:eastAsia="en-US"/>
              </w:rPr>
            </w:pPr>
          </w:p>
          <w:p w:rsidR="00DB0DAF" w:rsidRDefault="00DB0DAF" w:rsidP="003B2705">
            <w:pPr>
              <w:jc w:val="center"/>
              <w:rPr>
                <w:sz w:val="16"/>
                <w:szCs w:val="20"/>
                <w:lang w:eastAsia="en-US"/>
              </w:rPr>
            </w:pPr>
          </w:p>
          <w:p w:rsidR="00DB0DAF" w:rsidRPr="003B2705" w:rsidRDefault="00DB0DAF" w:rsidP="003B2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6"/>
                <w:szCs w:val="20"/>
              </w:rPr>
            </w:pPr>
          </w:p>
          <w:p w:rsidR="00DB0DAF" w:rsidRPr="003B2705" w:rsidRDefault="00DB0DAF" w:rsidP="003B2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6"/>
                <w:szCs w:val="20"/>
              </w:rPr>
            </w:pPr>
          </w:p>
          <w:p w:rsidR="00DB0DAF" w:rsidRPr="003B2705" w:rsidRDefault="00DB0DAF" w:rsidP="003B2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6"/>
                <w:szCs w:val="20"/>
              </w:rPr>
            </w:pPr>
          </w:p>
          <w:p w:rsidR="00DB0DAF" w:rsidRPr="003B2705" w:rsidRDefault="00DB0DAF" w:rsidP="003B2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6"/>
                <w:szCs w:val="20"/>
              </w:rPr>
            </w:pPr>
          </w:p>
          <w:p w:rsidR="00DB0DAF" w:rsidRPr="008B5A61" w:rsidRDefault="00DB0DAF" w:rsidP="003B2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6"/>
                <w:szCs w:val="20"/>
              </w:rPr>
            </w:pPr>
            <w:r w:rsidRPr="008B5A61">
              <w:rPr>
                <w:bCs/>
                <w:sz w:val="16"/>
                <w:szCs w:val="20"/>
              </w:rPr>
              <w:t xml:space="preserve">ПБУ  5/01 </w:t>
            </w:r>
          </w:p>
          <w:p w:rsidR="00DB0DAF" w:rsidRDefault="00DB0DAF" w:rsidP="003B2705">
            <w:pPr>
              <w:jc w:val="center"/>
              <w:rPr>
                <w:bCs/>
                <w:sz w:val="16"/>
                <w:szCs w:val="20"/>
              </w:rPr>
            </w:pPr>
            <w:r w:rsidRPr="008B5A61">
              <w:rPr>
                <w:bCs/>
                <w:sz w:val="16"/>
                <w:szCs w:val="20"/>
              </w:rPr>
              <w:t>Учет материально – производственных запасов</w:t>
            </w:r>
          </w:p>
          <w:p w:rsidR="00DB0DAF" w:rsidRDefault="00DB0DAF" w:rsidP="003B2705">
            <w:pPr>
              <w:jc w:val="center"/>
              <w:rPr>
                <w:bCs/>
                <w:sz w:val="16"/>
                <w:szCs w:val="20"/>
              </w:rPr>
            </w:pPr>
          </w:p>
          <w:p w:rsidR="00DB0DAF" w:rsidRPr="007040C7" w:rsidRDefault="00DB0DAF" w:rsidP="007040C7">
            <w:pPr>
              <w:spacing w:after="20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040C7">
              <w:rPr>
                <w:rFonts w:eastAsia="Calibri"/>
                <w:sz w:val="18"/>
                <w:szCs w:val="18"/>
                <w:lang w:eastAsia="en-US"/>
              </w:rPr>
              <w:t>ПБУ «Доходы организации» (ПБУ 9/99), утв. Приказом Минфина России от 06.05.1999 N 32н (действующая редакция).</w:t>
            </w:r>
          </w:p>
          <w:p w:rsidR="00DB0DAF" w:rsidRPr="004A03B6" w:rsidRDefault="00DB0DAF" w:rsidP="007040C7">
            <w:pPr>
              <w:jc w:val="center"/>
              <w:rPr>
                <w:sz w:val="16"/>
                <w:szCs w:val="20"/>
                <w:lang w:eastAsia="en-US"/>
              </w:rPr>
            </w:pPr>
            <w:r w:rsidRPr="007040C7">
              <w:rPr>
                <w:rFonts w:eastAsia="Calibri"/>
                <w:sz w:val="18"/>
                <w:szCs w:val="18"/>
                <w:lang w:eastAsia="en-US"/>
              </w:rPr>
              <w:t>ПБУ «Расходы организации» 10/99), утв. приказом Минфина России от 06.05.1999 N 33н (действующая редакция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1(204-209)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41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Документальное оформление поступления и расхода материальных запасов.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4A03B6" w:rsidRDefault="00DB0DAF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1(209-212)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41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9E0799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9E0799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Учет производственных запасов на складе.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4A03B6" w:rsidRDefault="00DB0DAF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9E0799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1(212-214)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41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9E0799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9E0799">
            <w:pPr>
              <w:pStyle w:val="aff5"/>
              <w:rPr>
                <w:rFonts w:ascii="Times New Roman" w:hAnsi="Times New Roman"/>
                <w:iCs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9.  Заполнение первичных документов по движению материально-производственных запасов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7A6668" w:rsidRDefault="00DB0DAF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1702EF">
              <w:rPr>
                <w:sz w:val="18"/>
                <w:szCs w:val="22"/>
              </w:rPr>
              <w:t>заполнение первичных документов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48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10. Отражение в учете движения материалов в </w:t>
            </w:r>
            <w:r w:rsidRPr="0011455D">
              <w:rPr>
                <w:rFonts w:ascii="Times New Roman" w:hAnsi="Times New Roman"/>
                <w:sz w:val="24"/>
                <w:szCs w:val="24"/>
                <w:shd w:val="clear" w:color="auto" w:fill="DDD9C3" w:themeFill="background2" w:themeFillShade="E6"/>
              </w:rPr>
              <w:t>программе 1С</w:t>
            </w:r>
            <w:proofErr w:type="gramStart"/>
            <w:r w:rsidRPr="0011455D">
              <w:rPr>
                <w:rFonts w:ascii="Times New Roman" w:hAnsi="Times New Roman"/>
                <w:sz w:val="24"/>
                <w:szCs w:val="24"/>
                <w:shd w:val="clear" w:color="auto" w:fill="DDD9C3" w:themeFill="background2" w:themeFillShade="E6"/>
              </w:rPr>
              <w:t>:Б</w:t>
            </w:r>
            <w:proofErr w:type="gramEnd"/>
            <w:r w:rsidRPr="0011455D">
              <w:rPr>
                <w:rFonts w:ascii="Times New Roman" w:hAnsi="Times New Roman"/>
                <w:sz w:val="24"/>
                <w:szCs w:val="24"/>
                <w:shd w:val="clear" w:color="auto" w:fill="DDD9C3" w:themeFill="background2" w:themeFillShade="E6"/>
              </w:rPr>
              <w:t>ухгалтерия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7A6668" w:rsidRDefault="00DB0DAF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6"/>
                <w:szCs w:val="22"/>
              </w:rPr>
              <w:t>о</w:t>
            </w:r>
            <w:r w:rsidRPr="001702EF">
              <w:rPr>
                <w:sz w:val="16"/>
                <w:szCs w:val="22"/>
              </w:rPr>
              <w:t>тражение в учете движения материалов в программе 1С</w:t>
            </w:r>
            <w:proofErr w:type="gramStart"/>
            <w:r w:rsidRPr="001702EF">
              <w:rPr>
                <w:sz w:val="16"/>
                <w:szCs w:val="22"/>
              </w:rPr>
              <w:t>:Б</w:t>
            </w:r>
            <w:proofErr w:type="gramEnd"/>
            <w:r w:rsidRPr="001702EF">
              <w:rPr>
                <w:sz w:val="16"/>
                <w:szCs w:val="22"/>
              </w:rPr>
              <w:t>ухгалтерия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48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Синтетический учет материально-производственных запасов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4A03B6" w:rsidRDefault="00DB0DAF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1(214-217)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44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B0DAF" w:rsidRPr="0011455D" w:rsidRDefault="00DB0DAF" w:rsidP="009E0799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0DAF" w:rsidRPr="0011455D" w:rsidRDefault="00DB0DAF" w:rsidP="009E0799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Методы учета заготовления материалов. Учет транспортно-заготовительных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B0DAF" w:rsidRPr="0011455D" w:rsidRDefault="00DB0DAF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0DAF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0DAF" w:rsidRPr="004A03B6" w:rsidRDefault="00DB0DAF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9E0799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0DAF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1(217-218)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48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11. Документальное оформление поступления и расхода материальных запасов в </w:t>
            </w:r>
            <w:r w:rsidRPr="0011455D">
              <w:rPr>
                <w:rFonts w:ascii="Times New Roman" w:hAnsi="Times New Roman"/>
                <w:sz w:val="24"/>
                <w:szCs w:val="24"/>
                <w:shd w:val="clear" w:color="auto" w:fill="DDD9C3" w:themeFill="background2" w:themeFillShade="E6"/>
              </w:rPr>
              <w:t>программе 1С</w:t>
            </w:r>
            <w:proofErr w:type="gramStart"/>
            <w:r w:rsidRPr="0011455D">
              <w:rPr>
                <w:rFonts w:ascii="Times New Roman" w:hAnsi="Times New Roman"/>
                <w:sz w:val="24"/>
                <w:szCs w:val="24"/>
                <w:shd w:val="clear" w:color="auto" w:fill="DDD9C3" w:themeFill="background2" w:themeFillShade="E6"/>
              </w:rPr>
              <w:t>:Б</w:t>
            </w:r>
            <w:proofErr w:type="gramEnd"/>
            <w:r w:rsidRPr="0011455D">
              <w:rPr>
                <w:rFonts w:ascii="Times New Roman" w:hAnsi="Times New Roman"/>
                <w:sz w:val="24"/>
                <w:szCs w:val="24"/>
                <w:shd w:val="clear" w:color="auto" w:fill="DDD9C3" w:themeFill="background2" w:themeFillShade="E6"/>
              </w:rPr>
              <w:t>ухгалтерия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7A6668" w:rsidRDefault="00DB0DAF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1702EF">
              <w:rPr>
                <w:sz w:val="16"/>
                <w:szCs w:val="22"/>
              </w:rPr>
              <w:t>оформление поступления и расхода материальных запасов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9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Учет материалов в бухгалтерии. Учет поступления материалов и расчетов с поставщиками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4A03B6" w:rsidRDefault="00DB0DAF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B0DAF" w:rsidRPr="008B5A61" w:rsidRDefault="00DB0DAF" w:rsidP="000329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6"/>
                <w:szCs w:val="20"/>
              </w:rPr>
            </w:pPr>
            <w:r w:rsidRPr="008B5A61">
              <w:rPr>
                <w:bCs/>
                <w:sz w:val="16"/>
                <w:szCs w:val="20"/>
              </w:rPr>
              <w:t xml:space="preserve">ПБУ  5/01 </w:t>
            </w:r>
          </w:p>
          <w:p w:rsidR="00DB0DAF" w:rsidRDefault="00DB0DAF" w:rsidP="00032976">
            <w:pPr>
              <w:pStyle w:val="aff5"/>
              <w:jc w:val="center"/>
              <w:rPr>
                <w:bCs/>
                <w:sz w:val="16"/>
                <w:szCs w:val="20"/>
              </w:rPr>
            </w:pPr>
            <w:r w:rsidRPr="008B5A61">
              <w:rPr>
                <w:bCs/>
                <w:sz w:val="16"/>
                <w:szCs w:val="20"/>
              </w:rPr>
              <w:t>Учет материально – производственных запасов</w:t>
            </w:r>
          </w:p>
          <w:p w:rsidR="00DB0DAF" w:rsidRPr="007040C7" w:rsidRDefault="00DB0DAF" w:rsidP="007040C7">
            <w:pPr>
              <w:spacing w:after="20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040C7">
              <w:rPr>
                <w:rFonts w:eastAsia="Calibri"/>
                <w:sz w:val="18"/>
                <w:szCs w:val="18"/>
                <w:lang w:eastAsia="en-US"/>
              </w:rPr>
              <w:t>ПБУ «Доходы организации» (ПБУ 9/99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DB0DAF" w:rsidRPr="0011455D" w:rsidRDefault="00DB0DAF" w:rsidP="007040C7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7040C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ПБ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 «Расходы организации» 10/99),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1(218-223)</w:t>
            </w:r>
          </w:p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DB0DAF" w:rsidRPr="0011455D" w:rsidRDefault="00DB0DAF" w:rsidP="00597B87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30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12. Составление инвентаризационной ведомости. Составление описи материальных ценностей.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7A6668" w:rsidRDefault="00DB0DAF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A2195E">
              <w:rPr>
                <w:sz w:val="18"/>
                <w:szCs w:val="22"/>
              </w:rPr>
              <w:t>составление первичных документов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DB0DAF" w:rsidRPr="0011455D" w:rsidTr="00933390">
        <w:trPr>
          <w:trHeight w:val="48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13. Порядок отражения списания со склада материально-производственных запасов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597B87" w:rsidP="00A5399A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7A6668" w:rsidRDefault="00DB0DAF" w:rsidP="00A5399A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520ADC" w:rsidRDefault="00DB0DAF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решение задач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DB0DAF" w:rsidRPr="009F4883" w:rsidRDefault="00DB0DAF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767ABE" w:rsidRPr="00767ABE" w:rsidTr="00933390">
        <w:trPr>
          <w:trHeight w:val="143"/>
        </w:trPr>
        <w:tc>
          <w:tcPr>
            <w:tcW w:w="6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767ABE" w:rsidRPr="00767ABE" w:rsidRDefault="00767ABE" w:rsidP="00767ABE">
            <w:pPr>
              <w:pStyle w:val="aff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67ABE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  <w:r w:rsidRPr="00767A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III </w:t>
            </w:r>
            <w:r w:rsidRPr="00767ABE">
              <w:rPr>
                <w:rFonts w:ascii="Times New Roman" w:hAnsi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767ABE" w:rsidRPr="00767ABE" w:rsidRDefault="00767ABE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7ABE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67ABE" w:rsidRPr="00597B87" w:rsidRDefault="00767ABE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767ABE" w:rsidRPr="00767ABE" w:rsidRDefault="00767ABE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767ABE" w:rsidRPr="00767ABE" w:rsidRDefault="00767ABE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767ABE" w:rsidRPr="00767ABE" w:rsidRDefault="00767ABE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</w:tcPr>
          <w:p w:rsidR="00767ABE" w:rsidRPr="00767ABE" w:rsidRDefault="00767ABE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0DAF" w:rsidRPr="0011455D" w:rsidTr="00933390">
        <w:trPr>
          <w:trHeight w:val="437"/>
        </w:trPr>
        <w:tc>
          <w:tcPr>
            <w:tcW w:w="6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11455D">
            <w:pPr>
              <w:pStyle w:val="aff5"/>
              <w:rPr>
                <w:rFonts w:ascii="Times New Roman" w:hAnsi="Times New Roman"/>
                <w:b/>
                <w:sz w:val="24"/>
                <w:szCs w:val="24"/>
              </w:rPr>
            </w:pPr>
            <w:r w:rsidRPr="0011455D">
              <w:rPr>
                <w:rFonts w:ascii="Times New Roman" w:hAnsi="Times New Roman"/>
                <w:b/>
                <w:sz w:val="24"/>
                <w:szCs w:val="24"/>
              </w:rPr>
              <w:t xml:space="preserve">Тема 5. Учет затрат на производство и </w:t>
            </w:r>
            <w:proofErr w:type="spellStart"/>
            <w:r w:rsidRPr="0011455D">
              <w:rPr>
                <w:rFonts w:ascii="Times New Roman" w:hAnsi="Times New Roman"/>
                <w:b/>
                <w:sz w:val="24"/>
                <w:szCs w:val="24"/>
              </w:rPr>
              <w:t>калькулирование</w:t>
            </w:r>
            <w:proofErr w:type="spellEnd"/>
            <w:r w:rsidRPr="001145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45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себестоимости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AF" w:rsidRPr="00597B87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DAF" w:rsidRPr="0011455D" w:rsidRDefault="00DB0DAF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390" w:rsidRPr="0011455D" w:rsidTr="00933390">
        <w:trPr>
          <w:trHeight w:val="51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Понятие расходов организации и определение их величины. Группировка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933390" w:rsidP="009E0799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A4140" w:rsidRDefault="00933390" w:rsidP="009E0799">
            <w:pPr>
              <w:jc w:val="center"/>
              <w:rPr>
                <w:sz w:val="18"/>
                <w:szCs w:val="20"/>
                <w:lang w:eastAsia="en-US"/>
              </w:rPr>
            </w:pPr>
            <w:r w:rsidRPr="001A4140">
              <w:rPr>
                <w:sz w:val="18"/>
                <w:szCs w:val="20"/>
                <w:lang w:eastAsia="en-US"/>
              </w:rPr>
              <w:t>изучение нового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3390" w:rsidRPr="007040C7" w:rsidRDefault="00933390" w:rsidP="008374E7">
            <w:pPr>
              <w:spacing w:after="20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040C7">
              <w:rPr>
                <w:rFonts w:eastAsia="Calibri"/>
                <w:sz w:val="18"/>
                <w:szCs w:val="18"/>
                <w:lang w:eastAsia="en-US"/>
              </w:rPr>
              <w:t>ГК РФ (ст.48 ч.1, ст.454. ч.2)</w:t>
            </w:r>
          </w:p>
          <w:p w:rsidR="00933390" w:rsidRPr="007040C7" w:rsidRDefault="00933390" w:rsidP="008374E7">
            <w:pPr>
              <w:spacing w:after="20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040C7">
              <w:rPr>
                <w:rFonts w:eastAsia="Calibri"/>
                <w:sz w:val="18"/>
                <w:szCs w:val="18"/>
                <w:lang w:eastAsia="en-US"/>
              </w:rPr>
              <w:t>ПБУ «Доходы организации» (ПБУ 9/99), утв. Приказом Минфина России от 06.05.1999 N 32н (действующая редакция).</w:t>
            </w:r>
          </w:p>
          <w:p w:rsidR="00933390" w:rsidRPr="007040C7" w:rsidRDefault="00933390" w:rsidP="008374E7">
            <w:pPr>
              <w:spacing w:after="20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7040C7">
              <w:rPr>
                <w:rFonts w:eastAsia="Calibri"/>
                <w:sz w:val="18"/>
                <w:szCs w:val="18"/>
                <w:lang w:eastAsia="en-US"/>
              </w:rPr>
              <w:t>ПБУ «Расходы организации» 10/99), утв. приказом Минфина России от 06.05.1999 N 33н (действующая редакция).</w:t>
            </w:r>
            <w:proofErr w:type="gramEnd"/>
          </w:p>
          <w:p w:rsidR="00933390" w:rsidRPr="007040C7" w:rsidRDefault="00933390" w:rsidP="000329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8"/>
                <w:szCs w:val="18"/>
              </w:rPr>
            </w:pPr>
            <w:r w:rsidRPr="007040C7">
              <w:rPr>
                <w:bCs/>
                <w:sz w:val="18"/>
                <w:szCs w:val="18"/>
              </w:rPr>
              <w:t xml:space="preserve">ПБУ  5/01 </w:t>
            </w:r>
          </w:p>
          <w:p w:rsidR="00933390" w:rsidRPr="007040C7" w:rsidRDefault="00933390" w:rsidP="00032976">
            <w:pPr>
              <w:pStyle w:val="aff5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040C7">
              <w:rPr>
                <w:rFonts w:ascii="Times New Roman" w:hAnsi="Times New Roman"/>
                <w:bCs/>
                <w:sz w:val="18"/>
                <w:szCs w:val="18"/>
              </w:rPr>
              <w:t>Учет материально – производственных запасов</w:t>
            </w:r>
          </w:p>
          <w:p w:rsidR="00933390" w:rsidRPr="007040C7" w:rsidRDefault="00933390" w:rsidP="00032976">
            <w:pPr>
              <w:pStyle w:val="aff5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933390" w:rsidRPr="007040C7" w:rsidRDefault="00933390" w:rsidP="00032976">
            <w:pPr>
              <w:pStyle w:val="aff5"/>
              <w:jc w:val="center"/>
              <w:rPr>
                <w:rFonts w:ascii="Times New Roman" w:hAnsi="Times New Roman"/>
                <w:color w:val="2B2B2B"/>
                <w:sz w:val="18"/>
                <w:szCs w:val="18"/>
                <w:shd w:val="clear" w:color="auto" w:fill="FFFFFF"/>
              </w:rPr>
            </w:pPr>
            <w:r w:rsidRPr="007040C7">
              <w:rPr>
                <w:rFonts w:ascii="Times New Roman" w:hAnsi="Times New Roman"/>
                <w:color w:val="2B2B2B"/>
                <w:sz w:val="18"/>
                <w:szCs w:val="18"/>
                <w:shd w:val="clear" w:color="auto" w:fill="FFFFFF"/>
              </w:rPr>
              <w:t>ПБУ 6/01 «Учет основных средств»</w:t>
            </w:r>
          </w:p>
          <w:p w:rsidR="00933390" w:rsidRPr="007040C7" w:rsidRDefault="00933390" w:rsidP="00032976">
            <w:pPr>
              <w:pStyle w:val="aff5"/>
              <w:jc w:val="center"/>
              <w:rPr>
                <w:rFonts w:ascii="Times New Roman" w:hAnsi="Times New Roman"/>
                <w:color w:val="2B2B2B"/>
                <w:sz w:val="18"/>
                <w:szCs w:val="18"/>
                <w:shd w:val="clear" w:color="auto" w:fill="FFFFFF"/>
              </w:rPr>
            </w:pPr>
          </w:p>
          <w:p w:rsidR="00933390" w:rsidRPr="007040C7" w:rsidRDefault="00933390" w:rsidP="00032976">
            <w:pPr>
              <w:pStyle w:val="aff5"/>
              <w:jc w:val="center"/>
              <w:rPr>
                <w:rFonts w:ascii="Times New Roman" w:hAnsi="Times New Roman"/>
                <w:color w:val="2B2B2B"/>
                <w:sz w:val="18"/>
                <w:szCs w:val="18"/>
                <w:shd w:val="clear" w:color="auto" w:fill="FFFFFF"/>
              </w:rPr>
            </w:pPr>
            <w:r w:rsidRPr="007040C7">
              <w:rPr>
                <w:rFonts w:ascii="Times New Roman" w:hAnsi="Times New Roman"/>
                <w:color w:val="2B2B2B"/>
                <w:sz w:val="18"/>
                <w:szCs w:val="18"/>
                <w:shd w:val="clear" w:color="auto" w:fill="FFFFFF"/>
              </w:rPr>
              <w:t>ПБУ 14/2007 «Учет нематериальных активов» </w:t>
            </w:r>
          </w:p>
          <w:p w:rsidR="00933390" w:rsidRPr="007040C7" w:rsidRDefault="00933390" w:rsidP="00032976">
            <w:pPr>
              <w:pStyle w:val="aff5"/>
              <w:jc w:val="center"/>
              <w:rPr>
                <w:rFonts w:ascii="Times New Roman" w:hAnsi="Times New Roman"/>
                <w:color w:val="2B2B2B"/>
                <w:sz w:val="18"/>
                <w:szCs w:val="18"/>
                <w:shd w:val="clear" w:color="auto" w:fill="FFFFFF"/>
              </w:rPr>
            </w:pPr>
          </w:p>
          <w:p w:rsidR="00933390" w:rsidRPr="007040C7" w:rsidRDefault="00933390" w:rsidP="00032976">
            <w:pPr>
              <w:pStyle w:val="af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40C7">
              <w:rPr>
                <w:rFonts w:ascii="Times New Roman" w:hAnsi="Times New Roman"/>
                <w:color w:val="2B2B2B"/>
                <w:sz w:val="18"/>
                <w:szCs w:val="18"/>
                <w:shd w:val="clear" w:color="auto" w:fill="FFFFFF"/>
              </w:rPr>
              <w:t>Приказ Минфина России от 02.07.2010 N 66н (ред. от 19.04.2019) "О формах бухгалтерской отчетности организаций" (Зарегистрировано в Минюсте России 02.08.2010 N 18023) (с изм. и доп., вступ. в силу с отчетности за 2020 год)</w:t>
            </w:r>
          </w:p>
          <w:p w:rsidR="00933390" w:rsidRPr="007040C7" w:rsidRDefault="00933390" w:rsidP="008374E7">
            <w:pPr>
              <w:pStyle w:val="aff5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en-US"/>
              </w:rPr>
            </w:pPr>
          </w:p>
          <w:p w:rsidR="00933390" w:rsidRPr="007040C7" w:rsidRDefault="00933390" w:rsidP="008374E7">
            <w:pPr>
              <w:pStyle w:val="aff5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en-US"/>
              </w:rPr>
            </w:pPr>
            <w:proofErr w:type="gramStart"/>
            <w:r w:rsidRPr="007040C7">
              <w:rPr>
                <w:rFonts w:ascii="Times New Roman" w:hAnsi="Times New Roman"/>
                <w:color w:val="2B2B2B"/>
                <w:sz w:val="18"/>
                <w:szCs w:val="18"/>
                <w:shd w:val="clear" w:color="auto" w:fill="FFFFFF"/>
              </w:rPr>
              <w:t>Приказ Минфина РФ от 06.07.1999 N 43н (ред. от 08.11.2010, с изм.</w:t>
            </w:r>
            <w:proofErr w:type="gramEnd"/>
            <w:r w:rsidRPr="007040C7">
              <w:rPr>
                <w:rFonts w:ascii="Times New Roman" w:hAnsi="Times New Roman"/>
                <w:color w:val="2B2B2B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7040C7">
              <w:rPr>
                <w:rFonts w:ascii="Times New Roman" w:hAnsi="Times New Roman"/>
                <w:color w:val="2B2B2B"/>
                <w:sz w:val="18"/>
                <w:szCs w:val="18"/>
                <w:shd w:val="clear" w:color="auto" w:fill="FFFFFF"/>
              </w:rPr>
              <w:t>От 29.01.2018) "Об утверждении Положения по бухгалтерскому учету "Бухгалтерская отчетность организации" (ПБУ 4/99)"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1(234-236)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39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Система счетов для учета затрат на производство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4A03B6" w:rsidRDefault="00933390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7040C7" w:rsidRDefault="00933390" w:rsidP="002623FF">
            <w:pPr>
              <w:pStyle w:val="aff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1(239-247)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1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14. Группировка затрат на производство по экономическим элементам и статьям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7A6668" w:rsidRDefault="00933390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7040C7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1(234-236)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группировка затрат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109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57492A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 xml:space="preserve">Синтетический и аналитический учет затрат основного производства.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4A03B6" w:rsidRDefault="00933390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7040C7" w:rsidRDefault="00933390" w:rsidP="002623FF">
            <w:pPr>
              <w:pStyle w:val="aff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1(266-269)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составление проводок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39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57492A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Понятие и виды вспомогательных производств.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871896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A4140" w:rsidRDefault="00933390" w:rsidP="009E0799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7040C7" w:rsidRDefault="00933390" w:rsidP="002623FF">
            <w:pPr>
              <w:pStyle w:val="aff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</w:p>
        </w:tc>
      </w:tr>
      <w:tr w:rsidR="00933390" w:rsidRPr="0011455D" w:rsidTr="00933390">
        <w:trPr>
          <w:trHeight w:val="1016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Распределение услуг вспомогательных производств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597B87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597B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4A03B6" w:rsidRDefault="00933390" w:rsidP="00597B87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7040C7" w:rsidRDefault="00933390" w:rsidP="002623FF">
            <w:pPr>
              <w:pStyle w:val="aff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1(266-269)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составление проводок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39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15. Расчет себестоимости затрат вспомогательных производств и их распределение. Оценка потерь от брака, порядок включения в себестоимость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7A6668" w:rsidRDefault="00933390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7040C7" w:rsidRDefault="00933390" w:rsidP="002623FF">
            <w:pPr>
              <w:pStyle w:val="aff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1(266-269)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расчетные работы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41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16. Распределение услуг вспомогательных производств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7A6668" w:rsidRDefault="00933390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7040C7" w:rsidRDefault="00933390" w:rsidP="002623FF">
            <w:pPr>
              <w:pStyle w:val="aff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1(266-269)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решение задач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43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 xml:space="preserve">Синтетический и аналитический учет затрат </w:t>
            </w:r>
            <w:r w:rsidRPr="0011455D">
              <w:rPr>
                <w:rFonts w:ascii="Times New Roman" w:hAnsi="Times New Roman"/>
                <w:sz w:val="24"/>
                <w:szCs w:val="24"/>
              </w:rPr>
              <w:lastRenderedPageBreak/>
              <w:t>вспомогательных производств.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4A03B6" w:rsidRDefault="00933390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</w:t>
            </w:r>
            <w:r w:rsidRPr="001A4140">
              <w:rPr>
                <w:sz w:val="18"/>
                <w:szCs w:val="20"/>
                <w:lang w:eastAsia="en-US"/>
              </w:rPr>
              <w:lastRenderedPageBreak/>
              <w:t>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7040C7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1(266-269)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lastRenderedPageBreak/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lastRenderedPageBreak/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lastRenderedPageBreak/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43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Учет расходов по обслуживанию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4A03B6" w:rsidRDefault="00933390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7040C7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1(269-278)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43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17. Расчет фактической производственной себестоимости. Расчет суммы общехозяйственных расходов и их списание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7A6668" w:rsidRDefault="00933390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7040C7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22"/>
              </w:rPr>
              <w:t>р</w:t>
            </w:r>
            <w:r w:rsidRPr="00A2195E">
              <w:rPr>
                <w:sz w:val="18"/>
                <w:szCs w:val="22"/>
              </w:rPr>
              <w:t>асчет себестоимости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8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Учет непроизводственных расходов и потерь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871896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4A03B6" w:rsidRDefault="00933390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7040C7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анализ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8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18. Расчет суммы общепроизводственных расходов и их списание. Группировка затрат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7A6668" w:rsidRDefault="00933390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7040C7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решение задач по алгоритму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19. Распределение расхода материалов по видам изготавливаемой продукции и заработной платы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7A6668" w:rsidRDefault="00933390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7040C7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расчетные работы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eastAsia="Calibri" w:hAnsi="Times New Roman"/>
                <w:sz w:val="24"/>
                <w:szCs w:val="24"/>
              </w:rPr>
              <w:t>Оценка и учет незавершенного производства.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871896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4A03B6" w:rsidRDefault="00933390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7040C7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1(287-289)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20. Расчет себестоимости незавершенного производства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7A6668" w:rsidRDefault="00933390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7040C7" w:rsidRDefault="00933390" w:rsidP="002623FF">
            <w:pPr>
              <w:pStyle w:val="aff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1(287-289)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i/>
                <w:sz w:val="24"/>
                <w:szCs w:val="24"/>
              </w:rPr>
            </w:pPr>
            <w:r w:rsidRPr="0011455D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 № 3.</w:t>
            </w:r>
          </w:p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i/>
                <w:sz w:val="24"/>
                <w:szCs w:val="24"/>
              </w:rPr>
              <w:t xml:space="preserve"> Разработка схем-конспектов для закрепления материала и упорядочения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CD0727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срс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7040C7" w:rsidRDefault="00933390" w:rsidP="002623FF">
            <w:pPr>
              <w:pStyle w:val="aff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520ADC" w:rsidRDefault="00933390" w:rsidP="009E079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A2195E">
              <w:rPr>
                <w:i/>
                <w:sz w:val="18"/>
              </w:rPr>
              <w:t>разработка схем-конспектов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933390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933390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933390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933390">
              <w:rPr>
                <w:rFonts w:ascii="Times New Roman" w:hAnsi="Times New Roman"/>
                <w:sz w:val="24"/>
                <w:szCs w:val="24"/>
              </w:rPr>
              <w:t>Суммирование затрат производства. Учет выпуска готовой 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597B87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597B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4A03B6" w:rsidRDefault="00933390" w:rsidP="00597B87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933390" w:rsidRDefault="00933390" w:rsidP="002623FF">
            <w:pPr>
              <w:pStyle w:val="aff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933390" w:rsidRDefault="00933390" w:rsidP="009E079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Анализ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6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035759">
            <w:pPr>
              <w:pStyle w:val="aff5"/>
              <w:rPr>
                <w:rFonts w:ascii="Times New Roman" w:hAnsi="Times New Roman"/>
                <w:b/>
                <w:sz w:val="24"/>
                <w:szCs w:val="24"/>
              </w:rPr>
            </w:pPr>
            <w:r w:rsidRPr="0011455D">
              <w:rPr>
                <w:rFonts w:ascii="Times New Roman" w:hAnsi="Times New Roman"/>
                <w:b/>
                <w:sz w:val="24"/>
                <w:szCs w:val="24"/>
              </w:rPr>
              <w:t>Тема 6.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455D">
              <w:rPr>
                <w:rFonts w:ascii="Times New Roman" w:hAnsi="Times New Roman"/>
                <w:b/>
                <w:sz w:val="24"/>
                <w:szCs w:val="24"/>
              </w:rPr>
              <w:t>Учет готовой 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7040C7" w:rsidRDefault="00933390" w:rsidP="002623FF">
            <w:pPr>
              <w:pStyle w:val="aff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33390" w:rsidRPr="0011455D" w:rsidTr="00933390">
        <w:trPr>
          <w:trHeight w:val="43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Готовая продукция, ее виды, оценка и синтетический учет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871896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A4140" w:rsidRDefault="00933390" w:rsidP="009E0799">
            <w:pPr>
              <w:jc w:val="center"/>
              <w:rPr>
                <w:sz w:val="18"/>
                <w:szCs w:val="20"/>
                <w:lang w:eastAsia="en-US"/>
              </w:rPr>
            </w:pPr>
            <w:r w:rsidRPr="001A4140">
              <w:rPr>
                <w:sz w:val="18"/>
                <w:szCs w:val="20"/>
                <w:lang w:eastAsia="en-US"/>
              </w:rPr>
              <w:t>изучение нового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3390" w:rsidRDefault="00933390" w:rsidP="000329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6"/>
                <w:szCs w:val="20"/>
              </w:rPr>
            </w:pPr>
          </w:p>
          <w:p w:rsidR="00933390" w:rsidRPr="00032976" w:rsidRDefault="00933390" w:rsidP="000329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6"/>
                <w:szCs w:val="20"/>
              </w:rPr>
            </w:pPr>
          </w:p>
          <w:p w:rsidR="00933390" w:rsidRPr="00032976" w:rsidRDefault="00933390" w:rsidP="000329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8"/>
                <w:szCs w:val="20"/>
              </w:rPr>
            </w:pPr>
            <w:r w:rsidRPr="00032976">
              <w:rPr>
                <w:bCs/>
                <w:sz w:val="18"/>
                <w:szCs w:val="20"/>
              </w:rPr>
              <w:t xml:space="preserve">ПБУ  5/01 </w:t>
            </w:r>
          </w:p>
          <w:p w:rsidR="00933390" w:rsidRDefault="00933390" w:rsidP="00032976">
            <w:pPr>
              <w:pStyle w:val="aff5"/>
              <w:jc w:val="center"/>
              <w:rPr>
                <w:bCs/>
                <w:sz w:val="18"/>
                <w:szCs w:val="20"/>
              </w:rPr>
            </w:pPr>
            <w:r w:rsidRPr="00032976">
              <w:rPr>
                <w:rFonts w:ascii="Times New Roman" w:hAnsi="Times New Roman"/>
                <w:bCs/>
                <w:sz w:val="18"/>
                <w:szCs w:val="20"/>
              </w:rPr>
              <w:t>Учет материально – производственных запасов</w:t>
            </w:r>
          </w:p>
          <w:p w:rsidR="00933390" w:rsidRPr="00032976" w:rsidRDefault="00933390" w:rsidP="00032976">
            <w:pPr>
              <w:pStyle w:val="aff5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:rsidR="00933390" w:rsidRDefault="00933390" w:rsidP="002623FF">
            <w:pPr>
              <w:pStyle w:val="aff5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3297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Методические указания по бухгалтерскому учету материально-производственных запасов</w:t>
            </w:r>
          </w:p>
          <w:p w:rsidR="00933390" w:rsidRDefault="00933390" w:rsidP="002623FF">
            <w:pPr>
              <w:pStyle w:val="aff5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933390" w:rsidRPr="001601F8" w:rsidRDefault="00933390" w:rsidP="002623FF">
            <w:pPr>
              <w:pStyle w:val="aff5"/>
              <w:jc w:val="center"/>
              <w:rPr>
                <w:rFonts w:ascii="Times New Roman" w:hAnsi="Times New Roman"/>
                <w:color w:val="000000"/>
                <w:sz w:val="20"/>
                <w:szCs w:val="18"/>
                <w:shd w:val="clear" w:color="auto" w:fill="FFFFFF"/>
              </w:rPr>
            </w:pPr>
          </w:p>
          <w:p w:rsidR="00933390" w:rsidRPr="001601F8" w:rsidRDefault="00933390" w:rsidP="00032976">
            <w:pPr>
              <w:spacing w:after="200"/>
              <w:jc w:val="center"/>
              <w:rPr>
                <w:rFonts w:eastAsia="Calibri"/>
                <w:sz w:val="18"/>
                <w:szCs w:val="16"/>
                <w:lang w:eastAsia="en-US"/>
              </w:rPr>
            </w:pPr>
            <w:r w:rsidRPr="001601F8">
              <w:rPr>
                <w:rFonts w:eastAsia="Calibri"/>
                <w:sz w:val="18"/>
                <w:szCs w:val="16"/>
                <w:lang w:eastAsia="en-US"/>
              </w:rPr>
              <w:t>ПБУ «Доходы организации» (ПБУ 9/99), утв. Приказом Минфина России от 06.05.1999 N 32н (действующая редакция).</w:t>
            </w:r>
          </w:p>
          <w:p w:rsidR="00933390" w:rsidRPr="0011455D" w:rsidRDefault="00933390" w:rsidP="001601F8">
            <w:pPr>
              <w:spacing w:after="200"/>
              <w:jc w:val="center"/>
            </w:pPr>
            <w:proofErr w:type="gramStart"/>
            <w:r w:rsidRPr="001601F8">
              <w:rPr>
                <w:rFonts w:eastAsia="Calibri"/>
                <w:sz w:val="18"/>
                <w:szCs w:val="16"/>
                <w:lang w:eastAsia="en-US"/>
              </w:rPr>
              <w:t>ПБУ «Расходы организации» 10/99), утв. приказом Минфина России от 06.05.1999 N 33н (действующая редакция).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1(295—298)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43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1455D">
              <w:rPr>
                <w:rFonts w:ascii="Times New Roman" w:hAnsi="Times New Roman"/>
                <w:sz w:val="24"/>
                <w:szCs w:val="24"/>
              </w:rPr>
              <w:t>интетический учет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готовой 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A4140" w:rsidRDefault="00933390" w:rsidP="009E0799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3390" w:rsidRDefault="00933390" w:rsidP="000329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Понятие отгруженной продукции. Договор поставки.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4A03B6" w:rsidRDefault="00933390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1(305-308)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21. Составление первичных документов по учету готовой продукции, их проверка и бухгалтерская обработка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032976" w:rsidRDefault="00933390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032976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032976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1(295-308)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 xml:space="preserve">Документальное оформление движения готовой продукции в </w:t>
            </w:r>
            <w:r w:rsidRPr="0011455D">
              <w:rPr>
                <w:rFonts w:ascii="Times New Roman" w:hAnsi="Times New Roman"/>
                <w:sz w:val="24"/>
                <w:szCs w:val="24"/>
                <w:shd w:val="clear" w:color="auto" w:fill="DDD9C3" w:themeFill="background2" w:themeFillShade="E6"/>
              </w:rPr>
              <w:t>программе 1С</w:t>
            </w:r>
            <w:proofErr w:type="gramStart"/>
            <w:r w:rsidRPr="0011455D">
              <w:rPr>
                <w:rFonts w:ascii="Times New Roman" w:hAnsi="Times New Roman"/>
                <w:sz w:val="24"/>
                <w:szCs w:val="24"/>
                <w:shd w:val="clear" w:color="auto" w:fill="DDD9C3" w:themeFill="background2" w:themeFillShade="E6"/>
              </w:rPr>
              <w:t>:Б</w:t>
            </w:r>
            <w:proofErr w:type="gramEnd"/>
            <w:r w:rsidRPr="0011455D">
              <w:rPr>
                <w:rFonts w:ascii="Times New Roman" w:hAnsi="Times New Roman"/>
                <w:sz w:val="24"/>
                <w:szCs w:val="24"/>
                <w:shd w:val="clear" w:color="auto" w:fill="DDD9C3" w:themeFill="background2" w:themeFillShade="E6"/>
              </w:rPr>
              <w:t>ухгалтерия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4A03B6" w:rsidRDefault="00933390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1(298-303)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22. Документальное оформление движения готовой 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97B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1(316-319)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57492A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 xml:space="preserve">Учет продажи продукции, выполненных работ, оказанных услуг.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4A03B6" w:rsidRDefault="00933390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1(314-314)</w:t>
            </w:r>
          </w:p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1(311-327)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Учет расходов по продаже продукции, выполнению работ и услуг.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597B87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597B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4A03B6" w:rsidRDefault="00933390" w:rsidP="00597B87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1(314-314)</w:t>
            </w:r>
          </w:p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1(311-327)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57492A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57492A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57492A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57492A">
              <w:rPr>
                <w:rFonts w:ascii="Times New Roman" w:hAnsi="Times New Roman"/>
                <w:sz w:val="24"/>
                <w:szCs w:val="24"/>
              </w:rPr>
              <w:t>Учет готовой продукции</w:t>
            </w:r>
            <w:r w:rsidRPr="00574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 использовании счета 40 «выпуск продукции»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597B87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597B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4A03B6" w:rsidRDefault="00933390" w:rsidP="00597B87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57492A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1(314-314)</w:t>
            </w:r>
          </w:p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1(311-327)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23. Учет продажи продукции и результатов от продажи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7A6668" w:rsidRDefault="00933390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1(319-322)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 xml:space="preserve"> 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11455D" w:rsidRDefault="00933390" w:rsidP="00597B87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24. Определение и списание расходов по продаже продукции, выполнению работ и </w:t>
            </w:r>
            <w:r w:rsidRPr="0011455D">
              <w:rPr>
                <w:rFonts w:ascii="Times New Roman" w:hAnsi="Times New Roman"/>
                <w:sz w:val="24"/>
                <w:szCs w:val="24"/>
              </w:rPr>
              <w:lastRenderedPageBreak/>
              <w:t>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7A6668" w:rsidRDefault="00933390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расчетные работы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11455D" w:rsidRDefault="00933390" w:rsidP="00597B87">
            <w:pPr>
              <w:pStyle w:val="aff5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Начисление налогов с выручки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597B87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597B87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7A6668" w:rsidRDefault="00933390" w:rsidP="00597B87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933390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НК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анализ конспекта и НК РФ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11455D" w:rsidRDefault="00933390" w:rsidP="00597B87">
            <w:pPr>
              <w:pStyle w:val="aff5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7A6668" w:rsidTr="00933390">
        <w:trPr>
          <w:trHeight w:val="570"/>
        </w:trPr>
        <w:tc>
          <w:tcPr>
            <w:tcW w:w="6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7A6668" w:rsidRDefault="00933390" w:rsidP="00035759">
            <w:pPr>
              <w:pStyle w:val="aff5"/>
              <w:rPr>
                <w:rFonts w:ascii="Times New Roman" w:hAnsi="Times New Roman"/>
                <w:b/>
                <w:sz w:val="24"/>
                <w:szCs w:val="24"/>
              </w:rPr>
            </w:pPr>
            <w:r w:rsidRPr="007A6668">
              <w:rPr>
                <w:rFonts w:ascii="Times New Roman" w:hAnsi="Times New Roman"/>
                <w:b/>
                <w:sz w:val="24"/>
                <w:szCs w:val="24"/>
              </w:rPr>
              <w:t>Тема 7.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A6668">
              <w:rPr>
                <w:rFonts w:ascii="Times New Roman" w:hAnsi="Times New Roman"/>
                <w:b/>
                <w:sz w:val="24"/>
                <w:szCs w:val="24"/>
              </w:rPr>
              <w:t>Учет дебиторской и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7A6668" w:rsidRDefault="00933390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933390" w:rsidP="002623FF">
            <w:pPr>
              <w:pStyle w:val="aff5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7A6668" w:rsidRDefault="00933390" w:rsidP="002623FF">
            <w:pPr>
              <w:pStyle w:val="aff5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7A6668" w:rsidRDefault="00933390" w:rsidP="002623FF">
            <w:pPr>
              <w:pStyle w:val="aff5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7A6668" w:rsidRDefault="00933390" w:rsidP="002623FF">
            <w:pPr>
              <w:pStyle w:val="aff5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7A6668" w:rsidRDefault="00933390" w:rsidP="002623FF">
            <w:pPr>
              <w:pStyle w:val="aff5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 xml:space="preserve">Понятие дебиторской и кредиторской задолженности, безналичные формы расчетов.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CD0727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933390" w:rsidP="009E0799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A4140" w:rsidRDefault="00933390" w:rsidP="009E0799">
            <w:pPr>
              <w:jc w:val="center"/>
              <w:rPr>
                <w:sz w:val="18"/>
                <w:szCs w:val="20"/>
                <w:lang w:eastAsia="en-US"/>
              </w:rPr>
            </w:pPr>
            <w:r w:rsidRPr="001A4140">
              <w:rPr>
                <w:sz w:val="18"/>
                <w:szCs w:val="20"/>
                <w:lang w:eastAsia="en-US"/>
              </w:rPr>
              <w:t>изучение нового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3390" w:rsidRDefault="00933390" w:rsidP="002623FF">
            <w:pPr>
              <w:pStyle w:val="aff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33390" w:rsidRDefault="00933390" w:rsidP="002623FF">
            <w:pPr>
              <w:pStyle w:val="aff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33390" w:rsidRPr="001601F8" w:rsidRDefault="00933390" w:rsidP="002623FF">
            <w:pPr>
              <w:pStyle w:val="af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1F8">
              <w:rPr>
                <w:rFonts w:ascii="Times New Roman" w:hAnsi="Times New Roman"/>
                <w:sz w:val="18"/>
                <w:szCs w:val="18"/>
              </w:rPr>
              <w:t>ГК, ст. 454, 455</w:t>
            </w:r>
          </w:p>
          <w:p w:rsidR="00933390" w:rsidRPr="001601F8" w:rsidRDefault="00933390" w:rsidP="002623FF">
            <w:pPr>
              <w:pStyle w:val="aff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33390" w:rsidRDefault="00933390" w:rsidP="001601F8">
            <w:pPr>
              <w:pStyle w:val="af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1F8">
              <w:rPr>
                <w:rFonts w:ascii="Times New Roman" w:hAnsi="Times New Roman"/>
                <w:sz w:val="18"/>
                <w:szCs w:val="18"/>
              </w:rPr>
              <w:t>Налоговый кодекс РФ</w:t>
            </w:r>
            <w:r w:rsidRPr="001601F8">
              <w:rPr>
                <w:rFonts w:ascii="Times New Roman" w:hAnsi="Times New Roman"/>
                <w:sz w:val="18"/>
                <w:szCs w:val="18"/>
                <w:shd w:val="clear" w:color="auto" w:fill="F6F6F6"/>
              </w:rPr>
              <w:t xml:space="preserve"> </w:t>
            </w:r>
            <w:r w:rsidRPr="001601F8">
              <w:rPr>
                <w:rFonts w:ascii="Times New Roman" w:hAnsi="Times New Roman"/>
                <w:sz w:val="18"/>
                <w:szCs w:val="18"/>
              </w:rPr>
              <w:t>(часть вторая)</w:t>
            </w:r>
            <w:r w:rsidRPr="001601F8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="00933390" w:rsidRDefault="00933390" w:rsidP="001601F8">
            <w:pPr>
              <w:pStyle w:val="aff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33390" w:rsidRPr="001601F8" w:rsidRDefault="00933390" w:rsidP="001601F8">
            <w:pPr>
              <w:spacing w:after="200"/>
              <w:jc w:val="center"/>
              <w:rPr>
                <w:rFonts w:eastAsia="Calibri"/>
                <w:sz w:val="18"/>
                <w:szCs w:val="16"/>
                <w:lang w:eastAsia="en-US"/>
              </w:rPr>
            </w:pPr>
            <w:r w:rsidRPr="001601F8">
              <w:rPr>
                <w:rFonts w:eastAsia="Calibri"/>
                <w:sz w:val="18"/>
                <w:szCs w:val="16"/>
                <w:lang w:eastAsia="en-US"/>
              </w:rPr>
              <w:t xml:space="preserve">ПБУ «Доходы </w:t>
            </w:r>
            <w:r w:rsidR="00871896">
              <w:rPr>
                <w:rFonts w:eastAsia="Calibri"/>
                <w:sz w:val="18"/>
                <w:szCs w:val="16"/>
                <w:lang w:eastAsia="en-US"/>
              </w:rPr>
              <w:t>---</w:t>
            </w:r>
            <w:r w:rsidRPr="001601F8">
              <w:rPr>
                <w:rFonts w:eastAsia="Calibri"/>
                <w:sz w:val="18"/>
                <w:szCs w:val="16"/>
                <w:lang w:eastAsia="en-US"/>
              </w:rPr>
              <w:t>организации» (ПБУ 9/99), утв. Приказом Минфина России от 06.05.1999 N 32н (действующая редакция).</w:t>
            </w:r>
          </w:p>
          <w:p w:rsidR="00933390" w:rsidRDefault="00933390" w:rsidP="001601F8">
            <w:pPr>
              <w:pStyle w:val="aff5"/>
              <w:jc w:val="center"/>
              <w:rPr>
                <w:rFonts w:ascii="Times New Roman" w:eastAsia="Calibri" w:hAnsi="Times New Roman"/>
                <w:sz w:val="18"/>
                <w:szCs w:val="16"/>
                <w:lang w:eastAsia="en-US"/>
              </w:rPr>
            </w:pPr>
          </w:p>
          <w:p w:rsidR="00933390" w:rsidRPr="001601F8" w:rsidRDefault="00933390" w:rsidP="001601F8">
            <w:pPr>
              <w:pStyle w:val="af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1F8">
              <w:rPr>
                <w:rFonts w:ascii="Times New Roman" w:eastAsia="Calibri" w:hAnsi="Times New Roman"/>
                <w:sz w:val="18"/>
                <w:szCs w:val="16"/>
                <w:lang w:eastAsia="en-US"/>
              </w:rPr>
              <w:t>ПБУ «Расходы организации» 10/99), утв. приказом Минфина России от 06.05.1999 N 33н (действующая редакция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конспекта</w:t>
            </w:r>
          </w:p>
          <w:p w:rsidR="00933390" w:rsidRPr="006D4D48" w:rsidRDefault="00E75359" w:rsidP="00597B87">
            <w:pPr>
              <w:jc w:val="center"/>
              <w:rPr>
                <w:sz w:val="18"/>
              </w:rPr>
            </w:pPr>
            <w:hyperlink r:id="rId11" w:history="1">
              <w:r w:rsidR="00933390" w:rsidRPr="006D4D48">
                <w:rPr>
                  <w:rStyle w:val="a3"/>
                  <w:rFonts w:eastAsiaTheme="majorEastAsia"/>
                  <w:sz w:val="18"/>
                </w:rPr>
                <w:t>http://konsultant.ru/</w:t>
              </w:r>
            </w:hyperlink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933390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57492A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 xml:space="preserve">Учет расчетов с покупателями и заказчиками.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4A03B6" w:rsidRDefault="00933390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конспекта</w:t>
            </w:r>
          </w:p>
          <w:p w:rsidR="00933390" w:rsidRPr="006D4D48" w:rsidRDefault="00E75359" w:rsidP="00597B87">
            <w:pPr>
              <w:jc w:val="center"/>
              <w:rPr>
                <w:sz w:val="18"/>
              </w:rPr>
            </w:pPr>
            <w:hyperlink r:id="rId12" w:history="1">
              <w:r w:rsidR="00933390" w:rsidRPr="006D4D48">
                <w:rPr>
                  <w:rStyle w:val="a3"/>
                  <w:rFonts w:eastAsiaTheme="majorEastAsia"/>
                  <w:sz w:val="18"/>
                </w:rPr>
                <w:t>http://konsultant.ru/</w:t>
              </w:r>
            </w:hyperlink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Учет расчетов с поставщиками и подрядчиками.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597B87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871896" w:rsidP="00597B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4A03B6" w:rsidRDefault="00933390" w:rsidP="00597B87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конспекта</w:t>
            </w:r>
          </w:p>
          <w:p w:rsidR="00933390" w:rsidRPr="006D4D48" w:rsidRDefault="00E75359" w:rsidP="00597B87">
            <w:pPr>
              <w:jc w:val="center"/>
              <w:rPr>
                <w:sz w:val="18"/>
              </w:rPr>
            </w:pPr>
            <w:hyperlink r:id="rId13" w:history="1">
              <w:r w:rsidR="00933390" w:rsidRPr="006D4D48">
                <w:rPr>
                  <w:rStyle w:val="a3"/>
                  <w:rFonts w:eastAsiaTheme="majorEastAsia"/>
                  <w:sz w:val="18"/>
                </w:rPr>
                <w:t>http://konsultant.ru/</w:t>
              </w:r>
            </w:hyperlink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933390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25. Отражение на счетах операций по учету расчетов с покупателями и заказчиками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7A6668" w:rsidRDefault="00933390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составление бухгалтерских проводок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679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Учет расчетов с разными дебиторами и кредиторами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4A03B6" w:rsidRDefault="00933390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1(223-229)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933390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26. Отражение в учете расчетов с дебиторами и кредиторами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7A6668" w:rsidRDefault="00933390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составление бухгалтерских проводок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Учет расчетов с подотчетными лицами. Учет расчетов с персоналом по прочим операциям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4A03B6" w:rsidRDefault="00933390" w:rsidP="009E0799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4140">
              <w:rPr>
                <w:sz w:val="18"/>
                <w:szCs w:val="20"/>
                <w:lang w:eastAsia="en-US"/>
              </w:rPr>
              <w:t>комбиниро</w:t>
            </w:r>
            <w:proofErr w:type="spellEnd"/>
            <w:r w:rsidRPr="001A4140">
              <w:rPr>
                <w:sz w:val="18"/>
                <w:szCs w:val="20"/>
                <w:lang w:eastAsia="en-US"/>
              </w:rPr>
              <w:t>-ванное</w:t>
            </w:r>
            <w:proofErr w:type="gramEnd"/>
            <w:r w:rsidRPr="001A4140">
              <w:rPr>
                <w:sz w:val="18"/>
                <w:szCs w:val="20"/>
                <w:lang w:eastAsia="en-US"/>
              </w:rPr>
              <w:t xml:space="preserve">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1(69-76)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конспекта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933390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27. Составление и обработка авансовых отчетов.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9E0799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7A6668" w:rsidRDefault="00933390" w:rsidP="009E0799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обработка авансовых отчетов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Практическая работа № 28. Порядок ведения синтетического и аналитического учета расчетов с подотчетными лицами и ведение журнала-ордера № 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597B87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7A6668" w:rsidRDefault="00933390" w:rsidP="002623FF">
            <w:pPr>
              <w:pStyle w:val="aff5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A6668">
              <w:rPr>
                <w:rFonts w:ascii="Times New Roman" w:hAnsi="Times New Roman"/>
                <w:sz w:val="18"/>
                <w:szCs w:val="24"/>
              </w:rPr>
              <w:t>практическое занятие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составление бухгалтерских проводок, заполнение журнала-ордера 7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933390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 № 4. Заполнение регистров бухгалтерского учёта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CD0727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601F8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1F8">
              <w:rPr>
                <w:rFonts w:ascii="Times New Roman" w:hAnsi="Times New Roman"/>
                <w:sz w:val="24"/>
                <w:szCs w:val="24"/>
              </w:rPr>
              <w:t>срс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520ADC" w:rsidRDefault="00933390" w:rsidP="00597B87">
            <w:pPr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6D4D48">
              <w:rPr>
                <w:i/>
                <w:sz w:val="18"/>
                <w:szCs w:val="22"/>
              </w:rPr>
              <w:t>заполнение регистров бухгалтерского учёта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11455D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933390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11455D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90" w:rsidRPr="00597B87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601F8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F8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11455D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390" w:rsidRPr="00520ADC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 w:rsidRPr="00520ADC">
              <w:rPr>
                <w:sz w:val="18"/>
                <w:szCs w:val="18"/>
                <w:lang w:eastAsia="en-US"/>
              </w:rPr>
              <w:t>анализ</w:t>
            </w:r>
          </w:p>
          <w:p w:rsidR="00933390" w:rsidRDefault="00933390" w:rsidP="00597B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конспектов</w:t>
            </w:r>
          </w:p>
          <w:p w:rsidR="00933390" w:rsidRPr="00520ADC" w:rsidRDefault="00E75359" w:rsidP="00597B87">
            <w:pPr>
              <w:jc w:val="center"/>
              <w:rPr>
                <w:sz w:val="18"/>
                <w:szCs w:val="18"/>
                <w:lang w:eastAsia="en-US"/>
              </w:rPr>
            </w:pPr>
            <w:hyperlink r:id="rId14" w:history="1">
              <w:r w:rsidR="00933390" w:rsidRPr="006D4D48">
                <w:rPr>
                  <w:rStyle w:val="a3"/>
                  <w:rFonts w:eastAsiaTheme="majorEastAsia"/>
                  <w:sz w:val="18"/>
                </w:rPr>
                <w:t>http://konsultant.ru/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A5399A" w:rsidTr="00933390">
        <w:trPr>
          <w:trHeight w:val="5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33390" w:rsidRPr="00A5399A" w:rsidRDefault="00933390" w:rsidP="0011455D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933390" w:rsidRPr="00A5399A" w:rsidRDefault="00933390" w:rsidP="0011455D">
            <w:pPr>
              <w:pStyle w:val="aff5"/>
              <w:rPr>
                <w:rFonts w:ascii="Times New Roman" w:hAnsi="Times New Roman"/>
                <w:b/>
                <w:sz w:val="24"/>
                <w:szCs w:val="24"/>
              </w:rPr>
            </w:pPr>
            <w:r w:rsidRPr="00A5399A">
              <w:rPr>
                <w:rFonts w:ascii="Times New Roman" w:hAnsi="Times New Roman"/>
                <w:b/>
                <w:sz w:val="24"/>
                <w:szCs w:val="24"/>
              </w:rPr>
              <w:t>Итого  по МДК 01.01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33390" w:rsidRPr="00A5399A" w:rsidRDefault="00CD0727" w:rsidP="002623FF">
            <w:pPr>
              <w:pStyle w:val="af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933390" w:rsidRPr="00597B87" w:rsidRDefault="00933390" w:rsidP="002623FF">
            <w:pPr>
              <w:pStyle w:val="aff5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97B87"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933390" w:rsidRPr="00A5399A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933390" w:rsidRPr="00A5399A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33390" w:rsidRPr="00A5399A" w:rsidRDefault="00933390" w:rsidP="002623FF">
            <w:pPr>
              <w:pStyle w:val="aff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33390" w:rsidRPr="00A5399A" w:rsidRDefault="00933390" w:rsidP="002623FF">
            <w:pPr>
              <w:pStyle w:val="af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390" w:rsidRPr="00A91C96" w:rsidTr="00933390">
        <w:trPr>
          <w:gridAfter w:val="2"/>
          <w:wAfter w:w="1701" w:type="dxa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3390" w:rsidRDefault="00933390" w:rsidP="009530C8">
            <w:pPr>
              <w:spacing w:line="276" w:lineRule="auto"/>
              <w:rPr>
                <w:b/>
                <w:kern w:val="28"/>
              </w:rPr>
            </w:pPr>
          </w:p>
        </w:tc>
        <w:tc>
          <w:tcPr>
            <w:tcW w:w="130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3390" w:rsidRPr="00597B87" w:rsidRDefault="00933390" w:rsidP="009530C8">
            <w:pPr>
              <w:spacing w:line="276" w:lineRule="auto"/>
              <w:rPr>
                <w:b/>
                <w:kern w:val="28"/>
              </w:rPr>
            </w:pPr>
          </w:p>
          <w:p w:rsidR="00933390" w:rsidRPr="00597B87" w:rsidRDefault="00933390" w:rsidP="009530C8">
            <w:pPr>
              <w:spacing w:line="276" w:lineRule="auto"/>
            </w:pPr>
            <w:r w:rsidRPr="00597B87">
              <w:rPr>
                <w:b/>
                <w:kern w:val="28"/>
              </w:rPr>
              <w:t>Учебная практика</w:t>
            </w:r>
          </w:p>
        </w:tc>
      </w:tr>
      <w:tr w:rsidR="00933390" w:rsidRPr="00A91C96" w:rsidTr="00933390">
        <w:trPr>
          <w:gridAfter w:val="1"/>
          <w:wAfter w:w="13" w:type="dxa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390" w:rsidRPr="002D4146" w:rsidRDefault="00933390" w:rsidP="00A5399A">
            <w:pPr>
              <w:widowControl w:val="0"/>
              <w:overflowPunct w:val="0"/>
              <w:adjustRightInd w:val="0"/>
              <w:spacing w:before="100" w:beforeAutospacing="1" w:afterAutospacing="1" w:line="276" w:lineRule="auto"/>
              <w:contextualSpacing/>
              <w:rPr>
                <w:b/>
                <w:kern w:val="28"/>
                <w:sz w:val="22"/>
                <w:szCs w:val="22"/>
              </w:rPr>
            </w:pPr>
          </w:p>
        </w:tc>
        <w:tc>
          <w:tcPr>
            <w:tcW w:w="11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597B87" w:rsidRDefault="00933390" w:rsidP="00A5399A">
            <w:pPr>
              <w:widowControl w:val="0"/>
              <w:overflowPunct w:val="0"/>
              <w:adjustRightInd w:val="0"/>
              <w:spacing w:before="100" w:beforeAutospacing="1" w:afterAutospacing="1" w:line="276" w:lineRule="auto"/>
              <w:contextualSpacing/>
              <w:rPr>
                <w:b/>
                <w:kern w:val="28"/>
              </w:rPr>
            </w:pPr>
            <w:r w:rsidRPr="00597B87">
              <w:rPr>
                <w:b/>
                <w:kern w:val="28"/>
              </w:rPr>
              <w:t>Виды работ</w:t>
            </w:r>
          </w:p>
          <w:p w:rsidR="00933390" w:rsidRPr="00597B87" w:rsidRDefault="00933390" w:rsidP="00A5399A">
            <w:pPr>
              <w:widowControl w:val="0"/>
              <w:overflowPunct w:val="0"/>
              <w:adjustRightInd w:val="0"/>
              <w:spacing w:before="100" w:beforeAutospacing="1" w:afterAutospacing="1" w:line="276" w:lineRule="auto"/>
              <w:contextualSpacing/>
              <w:rPr>
                <w:kern w:val="28"/>
              </w:rPr>
            </w:pPr>
            <w:r w:rsidRPr="00597B87">
              <w:rPr>
                <w:b/>
                <w:bCs/>
                <w:iCs/>
              </w:rPr>
              <w:t>1. Организация работы с документами</w:t>
            </w:r>
          </w:p>
          <w:p w:rsidR="00933390" w:rsidRPr="00597B87" w:rsidRDefault="00933390" w:rsidP="00A5399A">
            <w:pPr>
              <w:spacing w:line="237" w:lineRule="auto"/>
              <w:ind w:left="3"/>
              <w:jc w:val="both"/>
            </w:pPr>
            <w:r w:rsidRPr="00597B87">
              <w:rPr>
                <w:iCs/>
              </w:rPr>
              <w:t xml:space="preserve">Заполнение первичных документов и бухгалтерской отчетности; прием произвольных первичных бухгалтерских документов; прием первичных унифицированных бухгалтерских документов на любых видах носителей; проверка наличия произвольных первичных бухгалтерских документах обязательных реквизитов; формальная проверка документов, проверка по существу, арифметическая проверка; проводить таксировку и </w:t>
            </w:r>
            <w:proofErr w:type="spellStart"/>
            <w:r w:rsidRPr="00597B87">
              <w:rPr>
                <w:iCs/>
              </w:rPr>
              <w:t>контировку</w:t>
            </w:r>
            <w:proofErr w:type="spellEnd"/>
            <w:r w:rsidRPr="00597B87">
              <w:rPr>
                <w:iCs/>
              </w:rPr>
              <w:t xml:space="preserve"> первичных бухгалтерских документов с применением бухгалтерской программы «1С: Предприятие-Бухгалтерия предприятия 8».</w:t>
            </w:r>
          </w:p>
          <w:p w:rsidR="00933390" w:rsidRPr="00597B87" w:rsidRDefault="00933390" w:rsidP="00A5399A">
            <w:pPr>
              <w:widowControl w:val="0"/>
              <w:overflowPunct w:val="0"/>
              <w:adjustRightInd w:val="0"/>
              <w:spacing w:before="100" w:beforeAutospacing="1" w:afterAutospacing="1" w:line="276" w:lineRule="auto"/>
              <w:contextualSpacing/>
              <w:rPr>
                <w:iCs/>
                <w:color w:val="00000A"/>
              </w:rPr>
            </w:pPr>
            <w:r w:rsidRPr="00597B87">
              <w:rPr>
                <w:iCs/>
              </w:rPr>
              <w:t xml:space="preserve">Заполнение учетных регистров с применением бухгалтерской программы «1С: Предприятие-Бухгалтерия предприятия 8»; подготовка первичных бухгалтерских документов для передачи в постоянный архив по </w:t>
            </w:r>
            <w:proofErr w:type="gramStart"/>
            <w:r w:rsidRPr="00597B87">
              <w:rPr>
                <w:iCs/>
              </w:rPr>
              <w:lastRenderedPageBreak/>
              <w:t>истечении</w:t>
            </w:r>
            <w:proofErr w:type="gramEnd"/>
            <w:r w:rsidRPr="00597B87">
              <w:rPr>
                <w:iCs/>
              </w:rPr>
              <w:t xml:space="preserve"> установленного срока хранения; </w:t>
            </w:r>
            <w:r w:rsidRPr="00597B87">
              <w:rPr>
                <w:iCs/>
                <w:color w:val="00000A"/>
              </w:rPr>
              <w:t>исправление ошибок в первичных бухгалтерских документах</w:t>
            </w:r>
          </w:p>
          <w:p w:rsidR="00933390" w:rsidRPr="00597B87" w:rsidRDefault="00933390" w:rsidP="00A5399A">
            <w:pPr>
              <w:ind w:left="3"/>
            </w:pPr>
            <w:r w:rsidRPr="00597B87">
              <w:rPr>
                <w:b/>
                <w:bCs/>
                <w:iCs/>
              </w:rPr>
              <w:t>2. Учет денежных сре</w:t>
            </w:r>
            <w:proofErr w:type="gramStart"/>
            <w:r w:rsidRPr="00597B87">
              <w:rPr>
                <w:b/>
                <w:bCs/>
                <w:iCs/>
              </w:rPr>
              <w:t>дств в к</w:t>
            </w:r>
            <w:proofErr w:type="gramEnd"/>
            <w:r w:rsidRPr="00597B87">
              <w:rPr>
                <w:b/>
                <w:bCs/>
                <w:iCs/>
              </w:rPr>
              <w:t>ассе</w:t>
            </w:r>
          </w:p>
          <w:p w:rsidR="00933390" w:rsidRPr="00597B87" w:rsidRDefault="00933390" w:rsidP="00A5399A">
            <w:pPr>
              <w:spacing w:line="235" w:lineRule="auto"/>
              <w:ind w:left="3"/>
              <w:jc w:val="both"/>
            </w:pPr>
            <w:r w:rsidRPr="00597B87">
              <w:rPr>
                <w:iCs/>
              </w:rPr>
              <w:t>Бухгалтерская обработка кассовых документов. Осуществление учета кассовых операций. Оформление приходных, расходных кассовых ордеров, ведение кассовой книги. Оформление журнала-ордера и ведомости № 1. Оформление акта ревизии кассы. Заполнение учетных регистров с применением бухгалтерской программы «1С: Предприятие-Бухгалтерия предприятия 8»;</w:t>
            </w:r>
          </w:p>
          <w:p w:rsidR="00933390" w:rsidRPr="00597B87" w:rsidRDefault="00933390" w:rsidP="00A5399A">
            <w:pPr>
              <w:spacing w:line="7" w:lineRule="exact"/>
            </w:pPr>
          </w:p>
          <w:p w:rsidR="00933390" w:rsidRPr="00597B87" w:rsidRDefault="00933390" w:rsidP="00A5399A">
            <w:pPr>
              <w:ind w:left="3"/>
            </w:pPr>
            <w:r w:rsidRPr="00597B87">
              <w:rPr>
                <w:b/>
                <w:bCs/>
                <w:iCs/>
              </w:rPr>
              <w:t>3. Учет денежных средств на расчетных и специальных счетах в банке</w:t>
            </w:r>
          </w:p>
          <w:p w:rsidR="00933390" w:rsidRPr="00597B87" w:rsidRDefault="00933390" w:rsidP="00A5399A">
            <w:pPr>
              <w:spacing w:line="6" w:lineRule="exact"/>
            </w:pPr>
          </w:p>
          <w:p w:rsidR="00933390" w:rsidRPr="00597B87" w:rsidRDefault="00933390" w:rsidP="00A5399A">
            <w:pPr>
              <w:widowControl w:val="0"/>
              <w:overflowPunct w:val="0"/>
              <w:adjustRightInd w:val="0"/>
              <w:spacing w:before="100" w:beforeAutospacing="1" w:afterAutospacing="1" w:line="276" w:lineRule="auto"/>
              <w:contextualSpacing/>
              <w:rPr>
                <w:iCs/>
                <w:color w:val="00000A"/>
              </w:rPr>
            </w:pPr>
            <w:r w:rsidRPr="00597B87">
              <w:rPr>
                <w:iCs/>
              </w:rPr>
              <w:t>Обработка выписок банка с расчетного счета и заполнение учетных регистров. Выписка платежных поручений. Учет операций на специальных счетах. Оформление журнала-ордера и ведомости №2. Заполнение банковских документов с применением бухгалтерской программы «1С: Предприятие-Бухгалтерия предприятия 8».</w:t>
            </w:r>
          </w:p>
          <w:p w:rsidR="00933390" w:rsidRPr="00597B87" w:rsidRDefault="00933390" w:rsidP="00A5399A">
            <w:pPr>
              <w:ind w:left="3"/>
            </w:pPr>
            <w:r w:rsidRPr="00597B87">
              <w:rPr>
                <w:b/>
                <w:bCs/>
                <w:iCs/>
              </w:rPr>
              <w:t>4. Учет дебиторской и кредиторской задолженности</w:t>
            </w:r>
          </w:p>
          <w:p w:rsidR="00933390" w:rsidRPr="00597B87" w:rsidRDefault="00933390" w:rsidP="00A5399A">
            <w:pPr>
              <w:widowControl w:val="0"/>
              <w:overflowPunct w:val="0"/>
              <w:adjustRightInd w:val="0"/>
              <w:spacing w:before="100" w:beforeAutospacing="1" w:afterAutospacing="1" w:line="276" w:lineRule="auto"/>
              <w:contextualSpacing/>
              <w:rPr>
                <w:iCs/>
                <w:color w:val="00000A"/>
              </w:rPr>
            </w:pPr>
            <w:r w:rsidRPr="00597B87">
              <w:rPr>
                <w:iCs/>
                <w:color w:val="00000A"/>
              </w:rPr>
              <w:t>Составление и обработка авансовых отчетов, в том числе с применением бухгалтерской программы «1С</w:t>
            </w:r>
            <w:proofErr w:type="gramStart"/>
            <w:r w:rsidRPr="00597B87">
              <w:rPr>
                <w:iCs/>
                <w:color w:val="00000A"/>
              </w:rPr>
              <w:t>:П</w:t>
            </w:r>
            <w:proofErr w:type="gramEnd"/>
            <w:r w:rsidRPr="00597B87">
              <w:rPr>
                <w:iCs/>
                <w:color w:val="00000A"/>
              </w:rPr>
              <w:t>редприятие-Бухгалтерия предприятия 8». Отражение в учете расчетов с дебиторами и кредиторами. Составление акта сверки расчетов между дебиторами и кредиторами</w:t>
            </w:r>
          </w:p>
          <w:p w:rsidR="00933390" w:rsidRPr="00597B87" w:rsidRDefault="00933390" w:rsidP="00A5399A">
            <w:pPr>
              <w:widowControl w:val="0"/>
              <w:overflowPunct w:val="0"/>
              <w:adjustRightInd w:val="0"/>
              <w:spacing w:before="100" w:beforeAutospacing="1" w:afterAutospacing="1" w:line="276" w:lineRule="auto"/>
              <w:contextualSpacing/>
              <w:rPr>
                <w:b/>
                <w:bCs/>
                <w:iCs/>
              </w:rPr>
            </w:pPr>
            <w:r w:rsidRPr="00597B87">
              <w:rPr>
                <w:b/>
                <w:bCs/>
                <w:iCs/>
              </w:rPr>
              <w:t>5. Учет основных средств</w:t>
            </w:r>
          </w:p>
          <w:p w:rsidR="00933390" w:rsidRPr="00597B87" w:rsidRDefault="00933390" w:rsidP="00A5399A">
            <w:pPr>
              <w:spacing w:line="236" w:lineRule="auto"/>
              <w:ind w:left="5"/>
              <w:jc w:val="both"/>
              <w:rPr>
                <w:iCs/>
              </w:rPr>
            </w:pPr>
            <w:r w:rsidRPr="00597B87">
              <w:rPr>
                <w:iCs/>
              </w:rPr>
              <w:t>Документальное оформление поступления и выбытия основных средств. Отражение в учете движения основных средств с применением бухгалтерской программы «1С</w:t>
            </w:r>
            <w:proofErr w:type="gramStart"/>
            <w:r w:rsidRPr="00597B87">
              <w:rPr>
                <w:iCs/>
              </w:rPr>
              <w:t>:П</w:t>
            </w:r>
            <w:proofErr w:type="gramEnd"/>
            <w:r w:rsidRPr="00597B87">
              <w:rPr>
                <w:iCs/>
              </w:rPr>
              <w:t>редприятие-Бухгалтерия предприятия 8». Учет амортизации основных средств. Расчет амортизации основных средств с применением бухгалтерской программы «1С</w:t>
            </w:r>
            <w:proofErr w:type="gramStart"/>
            <w:r w:rsidRPr="00597B87">
              <w:rPr>
                <w:iCs/>
              </w:rPr>
              <w:t>:П</w:t>
            </w:r>
            <w:proofErr w:type="gramEnd"/>
            <w:r w:rsidRPr="00597B87">
              <w:rPr>
                <w:iCs/>
              </w:rPr>
              <w:t>редприятие-Бухгалтерия предприятия 8».</w:t>
            </w:r>
          </w:p>
          <w:p w:rsidR="00933390" w:rsidRPr="00597B87" w:rsidRDefault="00933390" w:rsidP="00A5399A">
            <w:pPr>
              <w:ind w:left="5"/>
            </w:pPr>
            <w:r w:rsidRPr="00597B87">
              <w:rPr>
                <w:b/>
                <w:bCs/>
                <w:iCs/>
              </w:rPr>
              <w:t>6. Учет нематериальных активов</w:t>
            </w:r>
          </w:p>
          <w:p w:rsidR="00933390" w:rsidRPr="00597B87" w:rsidRDefault="00933390" w:rsidP="00A5399A">
            <w:pPr>
              <w:spacing w:line="4" w:lineRule="exact"/>
              <w:ind w:left="5"/>
            </w:pPr>
          </w:p>
          <w:p w:rsidR="00933390" w:rsidRPr="00597B87" w:rsidRDefault="00933390" w:rsidP="00A5399A">
            <w:pPr>
              <w:spacing w:line="234" w:lineRule="auto"/>
              <w:ind w:left="5"/>
              <w:jc w:val="both"/>
            </w:pPr>
            <w:r w:rsidRPr="00597B87">
              <w:rPr>
                <w:iCs/>
                <w:color w:val="00000A"/>
              </w:rPr>
              <w:t>Документальное оформление поступления нематериальных активов. Учет операций с нематериальными активами. Определение результата от продажи и прочего выбытия нематериальных активов.</w:t>
            </w:r>
          </w:p>
          <w:p w:rsidR="00933390" w:rsidRPr="00597B87" w:rsidRDefault="00933390" w:rsidP="00A5399A">
            <w:pPr>
              <w:spacing w:line="236" w:lineRule="auto"/>
              <w:ind w:left="5"/>
              <w:jc w:val="both"/>
            </w:pPr>
            <w:r w:rsidRPr="00597B87">
              <w:rPr>
                <w:b/>
                <w:bCs/>
                <w:iCs/>
              </w:rPr>
              <w:t>7. Учет долгосрочных инвестиций.</w:t>
            </w:r>
          </w:p>
          <w:p w:rsidR="00933390" w:rsidRPr="00597B87" w:rsidRDefault="00933390" w:rsidP="00A5399A">
            <w:pPr>
              <w:widowControl w:val="0"/>
              <w:overflowPunct w:val="0"/>
              <w:adjustRightInd w:val="0"/>
              <w:spacing w:before="100" w:beforeAutospacing="1" w:afterAutospacing="1" w:line="276" w:lineRule="auto"/>
              <w:contextualSpacing/>
              <w:rPr>
                <w:iCs/>
                <w:color w:val="00000A"/>
              </w:rPr>
            </w:pPr>
            <w:r w:rsidRPr="00597B87">
              <w:rPr>
                <w:iCs/>
                <w:color w:val="00000A"/>
              </w:rPr>
              <w:t>Учет долгосрочных инвестиций</w:t>
            </w:r>
          </w:p>
          <w:p w:rsidR="00933390" w:rsidRPr="00597B87" w:rsidRDefault="00933390" w:rsidP="00A5399A">
            <w:pPr>
              <w:widowControl w:val="0"/>
              <w:overflowPunct w:val="0"/>
              <w:adjustRightInd w:val="0"/>
              <w:spacing w:before="100" w:beforeAutospacing="1" w:afterAutospacing="1" w:line="276" w:lineRule="auto"/>
              <w:contextualSpacing/>
              <w:rPr>
                <w:b/>
                <w:bCs/>
                <w:iCs/>
              </w:rPr>
            </w:pPr>
            <w:r w:rsidRPr="00597B87">
              <w:rPr>
                <w:b/>
                <w:bCs/>
                <w:iCs/>
              </w:rPr>
              <w:t>8. Учет финансовых вложений.</w:t>
            </w:r>
          </w:p>
          <w:p w:rsidR="00933390" w:rsidRPr="00597B87" w:rsidRDefault="00933390" w:rsidP="00A5399A">
            <w:pPr>
              <w:widowControl w:val="0"/>
              <w:overflowPunct w:val="0"/>
              <w:adjustRightInd w:val="0"/>
              <w:spacing w:before="100" w:beforeAutospacing="1" w:afterAutospacing="1" w:line="276" w:lineRule="auto"/>
              <w:contextualSpacing/>
              <w:rPr>
                <w:iCs/>
                <w:color w:val="00000A"/>
              </w:rPr>
            </w:pPr>
            <w:r w:rsidRPr="00597B87">
              <w:rPr>
                <w:iCs/>
                <w:color w:val="00000A"/>
              </w:rPr>
              <w:lastRenderedPageBreak/>
              <w:t>Учет финансовых вложений</w:t>
            </w:r>
          </w:p>
          <w:p w:rsidR="00933390" w:rsidRPr="00597B87" w:rsidRDefault="00933390" w:rsidP="00A5399A">
            <w:pPr>
              <w:widowControl w:val="0"/>
              <w:overflowPunct w:val="0"/>
              <w:adjustRightInd w:val="0"/>
              <w:spacing w:before="100" w:beforeAutospacing="1" w:afterAutospacing="1" w:line="276" w:lineRule="auto"/>
              <w:contextualSpacing/>
              <w:rPr>
                <w:b/>
                <w:kern w:val="28"/>
              </w:rPr>
            </w:pPr>
            <w:r w:rsidRPr="00597B87">
              <w:rPr>
                <w:b/>
                <w:kern w:val="28"/>
              </w:rPr>
              <w:t>9. Учет материально-производственных запасов.</w:t>
            </w:r>
          </w:p>
          <w:p w:rsidR="00933390" w:rsidRPr="00597B87" w:rsidRDefault="00933390" w:rsidP="00A5399A">
            <w:pPr>
              <w:widowControl w:val="0"/>
              <w:overflowPunct w:val="0"/>
              <w:adjustRightInd w:val="0"/>
              <w:spacing w:before="100" w:beforeAutospacing="1" w:afterAutospacing="1" w:line="276" w:lineRule="auto"/>
              <w:contextualSpacing/>
              <w:rPr>
                <w:b/>
                <w:kern w:val="28"/>
              </w:rPr>
            </w:pPr>
            <w:r w:rsidRPr="00597B87">
              <w:t>Заполнение первичных документов по движению материально-производственных запасов. Документальное оформление поступления и расхода материальных запасов в программе 1С</w:t>
            </w:r>
            <w:proofErr w:type="gramStart"/>
            <w:r w:rsidRPr="00597B87">
              <w:t>:Б</w:t>
            </w:r>
            <w:proofErr w:type="gramEnd"/>
            <w:r w:rsidRPr="00597B87">
              <w:t>ухгалтерия.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3390" w:rsidRPr="00A12538" w:rsidRDefault="00933390" w:rsidP="00A5399A">
            <w:pPr>
              <w:spacing w:line="276" w:lineRule="auto"/>
              <w:jc w:val="center"/>
              <w:rPr>
                <w:b/>
                <w:szCs w:val="20"/>
              </w:rPr>
            </w:pPr>
            <w:r w:rsidRPr="00A12538">
              <w:rPr>
                <w:b/>
                <w:szCs w:val="20"/>
              </w:rPr>
              <w:lastRenderedPageBreak/>
              <w:t>36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390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</w:p>
          <w:p w:rsidR="00933390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</w:p>
          <w:p w:rsidR="00933390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</w:p>
          <w:p w:rsidR="00933390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</w:p>
          <w:p w:rsidR="00933390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</w:p>
          <w:p w:rsidR="00933390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9530C8" w:rsidTr="00933390">
        <w:trPr>
          <w:gridAfter w:val="2"/>
          <w:wAfter w:w="1701" w:type="dxa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33390" w:rsidRPr="00A12538" w:rsidRDefault="00933390" w:rsidP="009530C8">
            <w:pPr>
              <w:spacing w:line="276" w:lineRule="auto"/>
              <w:jc w:val="both"/>
              <w:rPr>
                <w:rFonts w:eastAsia="Calibri"/>
                <w:b/>
                <w:bCs/>
                <w:szCs w:val="20"/>
              </w:rPr>
            </w:pPr>
          </w:p>
        </w:tc>
        <w:tc>
          <w:tcPr>
            <w:tcW w:w="11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933390" w:rsidRPr="00597B87" w:rsidRDefault="00933390" w:rsidP="009530C8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  <w:p w:rsidR="00933390" w:rsidRPr="00597B87" w:rsidRDefault="00933390" w:rsidP="009530C8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597B87">
              <w:rPr>
                <w:rFonts w:eastAsia="Calibri"/>
                <w:b/>
                <w:bCs/>
              </w:rPr>
              <w:t>Производственная практика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933390" w:rsidRPr="009530C8" w:rsidRDefault="00933390" w:rsidP="00A5399A">
            <w:pPr>
              <w:spacing w:line="276" w:lineRule="auto"/>
              <w:jc w:val="center"/>
              <w:rPr>
                <w:b/>
                <w:szCs w:val="20"/>
              </w:rPr>
            </w:pPr>
          </w:p>
        </w:tc>
      </w:tr>
      <w:tr w:rsidR="00933390" w:rsidRPr="00A91C96" w:rsidTr="00933390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33390" w:rsidRPr="00593C03" w:rsidRDefault="00933390" w:rsidP="00A5399A">
            <w:pPr>
              <w:spacing w:line="276" w:lineRule="auto"/>
              <w:jc w:val="both"/>
              <w:rPr>
                <w:rFonts w:eastAsia="Calibri"/>
                <w:bCs/>
                <w:sz w:val="22"/>
                <w:szCs w:val="20"/>
              </w:rPr>
            </w:pPr>
          </w:p>
        </w:tc>
        <w:tc>
          <w:tcPr>
            <w:tcW w:w="11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933390" w:rsidRPr="00597B87" w:rsidRDefault="00933390" w:rsidP="00A5399A">
            <w:pPr>
              <w:spacing w:line="276" w:lineRule="auto"/>
              <w:jc w:val="both"/>
            </w:pPr>
            <w:r w:rsidRPr="00597B87">
              <w:rPr>
                <w:rFonts w:eastAsia="Calibri"/>
                <w:bCs/>
              </w:rPr>
              <w:t>Виды работ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line="276" w:lineRule="auto"/>
              <w:ind w:left="283" w:hanging="357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 xml:space="preserve">Ознакомиться с исторической справкой об организации, ее организационно-правовой собственности, специализацией производства. 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>Ознакомиться со структурой аппарата бухгалтерии, с должностными инструкциями бухгалтеров. Составить схему структуры бухгалтерии.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>Ознакомиться с учетной политикой организации и формой организации.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 xml:space="preserve">Ознакомиться с графиком документооборота и организацией </w:t>
            </w:r>
            <w:proofErr w:type="gramStart"/>
            <w:r w:rsidRPr="00597B87">
              <w:rPr>
                <w:kern w:val="28"/>
              </w:rPr>
              <w:t>контроля за</w:t>
            </w:r>
            <w:proofErr w:type="gramEnd"/>
            <w:r w:rsidRPr="00597B87">
              <w:rPr>
                <w:kern w:val="28"/>
              </w:rPr>
              <w:t xml:space="preserve"> его выполнением.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 xml:space="preserve">Принять участие в проверке и обработке первичных бухгалтерских документов. Изучить порядок разноски данных сгруппированных документов в учетные регистры. 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>Ознакомиться с применяемыми способами исправления ошибок в бухгалтерских документа и в учетных регистрах.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 xml:space="preserve">Ознакомиться с порядком передачи первичных бухгалтерских документов в текущий бухгалтерский архив, в постоянный архив по </w:t>
            </w:r>
            <w:proofErr w:type="gramStart"/>
            <w:r w:rsidRPr="00597B87">
              <w:rPr>
                <w:kern w:val="28"/>
              </w:rPr>
              <w:t>истечении</w:t>
            </w:r>
            <w:proofErr w:type="gramEnd"/>
            <w:r w:rsidRPr="00597B87">
              <w:rPr>
                <w:kern w:val="28"/>
              </w:rPr>
              <w:t xml:space="preserve"> срока хранения.</w:t>
            </w:r>
          </w:p>
          <w:p w:rsidR="00933390" w:rsidRPr="00597B87" w:rsidRDefault="00933390" w:rsidP="001601F8">
            <w:pPr>
              <w:numPr>
                <w:ilvl w:val="0"/>
                <w:numId w:val="25"/>
              </w:numPr>
              <w:spacing w:before="100" w:beforeAutospacing="1" w:after="100" w:afterAutospacing="1" w:line="276" w:lineRule="auto"/>
              <w:ind w:left="284"/>
              <w:contextualSpacing/>
              <w:rPr>
                <w:bCs/>
              </w:rPr>
            </w:pPr>
            <w:r w:rsidRPr="00597B87">
              <w:rPr>
                <w:kern w:val="28"/>
              </w:rPr>
              <w:t>Ознакомиться с рабочим планом счетов бухгалтерского учета, применяемым в организации.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>Изучить нормативно-инструктивный материал по учету денежных средств, порядок учета кассовых операций, денежных документов и переводов в пути. Заполнить первичные документы и учетные регистры по учету денежных средств.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 xml:space="preserve">Изучить нормативно-инструктивный материал операций по расчетному счету и другим счетам в банке, </w:t>
            </w:r>
            <w:r w:rsidRPr="00597B87">
              <w:rPr>
                <w:kern w:val="28"/>
              </w:rPr>
              <w:lastRenderedPageBreak/>
              <w:t>Заполнить первичные документы и учетные регистры по учету денежных средств.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 xml:space="preserve">Изучить нормативно-инструктивный материал по учету расчетных операций. Принять участие в составлении авансового отчета, платежных требований, платежных поручений. Заполнить учетные регистры по учету расчетов с разными дебиторами и кредиторами. 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>Изучить нормативно-инструктивный материал по учету финансовых вложений, понятие, классификацию и оценку финансовых вложений. Заполнить первичные документы и учетные регистры по учету финансовых вложений.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 xml:space="preserve">Изучить нормативно-инструктивный материал операций по валютным счетам в банке. Заполнить первичные документы и учетные регистры по учету денежных средств. 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 xml:space="preserve">Изучить нормативно-инструктивный материал по учету текущих операций в иностранной валюте. 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>Изучить нормативно-инструктивный материал по учету основных средств, состав и классификацию основных средств, способы оценки и начисления амортизации основных сре</w:t>
            </w:r>
            <w:proofErr w:type="gramStart"/>
            <w:r w:rsidRPr="00597B87">
              <w:rPr>
                <w:kern w:val="28"/>
              </w:rPr>
              <w:t>дств в д</w:t>
            </w:r>
            <w:proofErr w:type="gramEnd"/>
            <w:r w:rsidRPr="00597B87">
              <w:rPr>
                <w:kern w:val="28"/>
              </w:rPr>
              <w:t xml:space="preserve">анной организации. 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jc w:val="both"/>
              <w:rPr>
                <w:kern w:val="28"/>
              </w:rPr>
            </w:pPr>
            <w:r w:rsidRPr="00597B87">
              <w:rPr>
                <w:kern w:val="28"/>
              </w:rPr>
              <w:t>Изучить порядок отражения в учете поступления, амортизации, выбытия и ремонта основных средств. Заполнить первичные документы и учетные регистры по учету основных средств.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>Изучить нормативно-инструктивный материал по учету НМА, их состав, учет поступления, выбытия, порядок оценки и учета амортизации. Заполнить первичные документы и учетные регистры по учету НМА.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>Ознакомиться с порядком учета затрат на строительство и приобретение оборудования, требующего и не требующего монтажа.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>Изучить нормативно-инструктивный материал по учету финансовых вложений, понятие, классификацию и оценку финансовых вложений. Заполнить первичные документы и учетные регистры по учету финансовых вложений.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 xml:space="preserve"> Изучить нормативно-инструктивный материал по учету МПЗ, их классификацию.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 xml:space="preserve">Изучить порядок учета материалов на складе и в бухгалтерии, синтетический и аналитический учет </w:t>
            </w:r>
            <w:r w:rsidRPr="00597B87">
              <w:rPr>
                <w:kern w:val="28"/>
              </w:rPr>
              <w:lastRenderedPageBreak/>
              <w:t>материалов. Заполнить первичные документы и учетные регистры по учету материалов.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 xml:space="preserve">Изучить нормативно-инструктивный материал по учету затрат на производство и </w:t>
            </w:r>
            <w:proofErr w:type="spellStart"/>
            <w:r w:rsidRPr="00597B87">
              <w:rPr>
                <w:kern w:val="28"/>
              </w:rPr>
              <w:t>калькулирование</w:t>
            </w:r>
            <w:proofErr w:type="spellEnd"/>
            <w:r w:rsidRPr="00597B87">
              <w:rPr>
                <w:kern w:val="28"/>
              </w:rPr>
              <w:t xml:space="preserve"> себестоимости продукции (работ, услуг), принципы, методы, систему учета и классификацию затрат на производство продукции.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kern w:val="28"/>
              </w:rPr>
            </w:pPr>
            <w:r w:rsidRPr="00597B87">
              <w:rPr>
                <w:kern w:val="28"/>
              </w:rPr>
              <w:t xml:space="preserve"> Изучить состав затрат, включаемых в себестоимость продукции в данной организации, порядок учета расходов по элементам и калькуляционным статьям, непроизводственных расходов, производственных потерь, состав затрат на производство и </w:t>
            </w:r>
            <w:proofErr w:type="spellStart"/>
            <w:r w:rsidRPr="00597B87">
              <w:rPr>
                <w:kern w:val="28"/>
              </w:rPr>
              <w:t>калькулирование</w:t>
            </w:r>
            <w:proofErr w:type="spellEnd"/>
            <w:r w:rsidRPr="00597B87">
              <w:rPr>
                <w:kern w:val="28"/>
              </w:rPr>
              <w:t xml:space="preserve"> себестоимости вспомогательных производств. 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rFonts w:eastAsia="Calibri"/>
                <w:bCs/>
              </w:rPr>
            </w:pPr>
            <w:r w:rsidRPr="00597B87">
              <w:rPr>
                <w:kern w:val="28"/>
              </w:rPr>
              <w:t>Изучить нормативно-инструктивный материал по учету готовой продукц</w:t>
            </w:r>
            <w:proofErr w:type="gramStart"/>
            <w:r w:rsidRPr="00597B87">
              <w:rPr>
                <w:kern w:val="28"/>
              </w:rPr>
              <w:t>ии и ее</w:t>
            </w:r>
            <w:proofErr w:type="gramEnd"/>
            <w:r w:rsidRPr="00597B87">
              <w:rPr>
                <w:kern w:val="28"/>
              </w:rPr>
              <w:t xml:space="preserve"> продажи, учетную политику организации в области оценки и определения выручки от продажи продукции. Изучить порядок учета поступления и отгрузки (продажи) готовой продукции, учет расходов на продажу. Принять участие в расчете фактической себестоимости выпущенной продукции и определении финансового результата от продажи продукции. Заполнить первичные документы и учетные регистры по учету готовой продукц</w:t>
            </w:r>
            <w:proofErr w:type="gramStart"/>
            <w:r w:rsidRPr="00597B87">
              <w:rPr>
                <w:kern w:val="28"/>
              </w:rPr>
              <w:t>ии и ее</w:t>
            </w:r>
            <w:proofErr w:type="gramEnd"/>
            <w:r w:rsidRPr="00597B87">
              <w:rPr>
                <w:kern w:val="28"/>
              </w:rPr>
              <w:t xml:space="preserve"> продажи.</w:t>
            </w:r>
          </w:p>
          <w:p w:rsidR="00933390" w:rsidRPr="00597B87" w:rsidRDefault="00933390" w:rsidP="001601F8">
            <w:pPr>
              <w:widowControl w:val="0"/>
              <w:numPr>
                <w:ilvl w:val="0"/>
                <w:numId w:val="25"/>
              </w:numPr>
              <w:overflowPunct w:val="0"/>
              <w:adjustRightInd w:val="0"/>
              <w:spacing w:before="100" w:beforeAutospacing="1" w:afterAutospacing="1" w:line="276" w:lineRule="auto"/>
              <w:ind w:left="284"/>
              <w:contextualSpacing/>
              <w:rPr>
                <w:rFonts w:eastAsia="Calibri"/>
                <w:bCs/>
              </w:rPr>
            </w:pPr>
            <w:r w:rsidRPr="00597B87">
              <w:rPr>
                <w:kern w:val="28"/>
              </w:rPr>
              <w:t>Заполнить учетные регистры по учету расчетов с разными дебиторами и кредиторами.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933390" w:rsidRPr="00A12538" w:rsidRDefault="00933390" w:rsidP="00A5399A">
            <w:pPr>
              <w:spacing w:line="276" w:lineRule="auto"/>
              <w:jc w:val="center"/>
              <w:rPr>
                <w:b/>
                <w:szCs w:val="20"/>
              </w:rPr>
            </w:pPr>
            <w:r w:rsidRPr="00A12538">
              <w:rPr>
                <w:b/>
                <w:szCs w:val="20"/>
              </w:rPr>
              <w:lastRenderedPageBreak/>
              <w:t>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r w:rsidRPr="009F4883">
              <w:rPr>
                <w:rFonts w:ascii="Times New Roman" w:hAnsi="Times New Roman"/>
                <w:sz w:val="18"/>
              </w:rPr>
              <w:t>ПК 1.1-ПК 1.4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1-ОК 5</w:t>
            </w:r>
          </w:p>
          <w:p w:rsidR="00933390" w:rsidRPr="009F4883" w:rsidRDefault="00933390" w:rsidP="00597B87">
            <w:pPr>
              <w:pStyle w:val="aff5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proofErr w:type="gramStart"/>
            <w:r w:rsidRPr="009F4883">
              <w:rPr>
                <w:rFonts w:ascii="Times New Roman" w:hAnsi="Times New Roman"/>
                <w:sz w:val="18"/>
              </w:rPr>
              <w:t>ОК</w:t>
            </w:r>
            <w:proofErr w:type="gramEnd"/>
            <w:r w:rsidRPr="009F4883">
              <w:rPr>
                <w:rFonts w:ascii="Times New Roman" w:hAnsi="Times New Roman"/>
                <w:sz w:val="18"/>
              </w:rPr>
              <w:t xml:space="preserve"> 9-ОК 11</w:t>
            </w:r>
          </w:p>
        </w:tc>
      </w:tr>
      <w:tr w:rsidR="00933390" w:rsidRPr="00A12538" w:rsidTr="00933390">
        <w:trPr>
          <w:gridAfter w:val="2"/>
          <w:wAfter w:w="1701" w:type="dxa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390" w:rsidRPr="00A12538" w:rsidRDefault="00933390" w:rsidP="00A5399A">
            <w:pPr>
              <w:spacing w:line="360" w:lineRule="auto"/>
              <w:jc w:val="both"/>
              <w:rPr>
                <w:rFonts w:eastAsia="Calibri"/>
                <w:b/>
                <w:bCs/>
                <w:szCs w:val="20"/>
              </w:rPr>
            </w:pPr>
          </w:p>
        </w:tc>
        <w:tc>
          <w:tcPr>
            <w:tcW w:w="11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597B87" w:rsidRDefault="00933390" w:rsidP="00A5399A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597B87">
              <w:rPr>
                <w:rFonts w:eastAsia="Calibri"/>
                <w:b/>
                <w:bCs/>
              </w:rPr>
              <w:t>Экзамен по модулю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3390" w:rsidRPr="00A12538" w:rsidRDefault="00933390" w:rsidP="00A5399A">
            <w:pPr>
              <w:spacing w:line="360" w:lineRule="auto"/>
              <w:jc w:val="center"/>
              <w:rPr>
                <w:b/>
                <w:szCs w:val="20"/>
              </w:rPr>
            </w:pPr>
            <w:r w:rsidRPr="00A12538">
              <w:rPr>
                <w:b/>
                <w:szCs w:val="20"/>
              </w:rPr>
              <w:t>6</w:t>
            </w:r>
          </w:p>
        </w:tc>
      </w:tr>
      <w:tr w:rsidR="00933390" w:rsidRPr="00A12538" w:rsidTr="00202607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390" w:rsidRPr="00A12538" w:rsidRDefault="00933390" w:rsidP="00A5399A">
            <w:pPr>
              <w:spacing w:line="360" w:lineRule="auto"/>
              <w:jc w:val="both"/>
              <w:rPr>
                <w:rFonts w:eastAsia="Calibri"/>
                <w:b/>
                <w:bCs/>
                <w:szCs w:val="20"/>
              </w:rPr>
            </w:pPr>
          </w:p>
        </w:tc>
        <w:tc>
          <w:tcPr>
            <w:tcW w:w="11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390" w:rsidRPr="00597B87" w:rsidRDefault="00933390" w:rsidP="00A5399A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597B87">
              <w:rPr>
                <w:rFonts w:eastAsia="Calibri"/>
                <w:b/>
                <w:bCs/>
              </w:rPr>
              <w:t>Всего по ПМ.01.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3390" w:rsidRPr="00A12538" w:rsidRDefault="00933390" w:rsidP="00A12538">
            <w:pPr>
              <w:spacing w:line="36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228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390" w:rsidRPr="00A12538" w:rsidRDefault="00933390">
            <w:pPr>
              <w:spacing w:after="200" w:line="276" w:lineRule="auto"/>
            </w:pPr>
          </w:p>
        </w:tc>
      </w:tr>
    </w:tbl>
    <w:p w:rsidR="00DB0DAF" w:rsidRDefault="00DB0DAF" w:rsidP="001E5565"/>
    <w:p w:rsidR="00DB0DAF" w:rsidRDefault="00DB0DAF" w:rsidP="001E5565"/>
    <w:p w:rsidR="00DB0DAF" w:rsidRDefault="00DB0DAF" w:rsidP="001E5565"/>
    <w:p w:rsidR="00DB0DAF" w:rsidRDefault="00DB0DAF" w:rsidP="001E5565"/>
    <w:p w:rsidR="00DB0DAF" w:rsidRDefault="00DB0DAF" w:rsidP="001E5565"/>
    <w:p w:rsidR="001E5565" w:rsidRDefault="001E5565" w:rsidP="001E5565"/>
    <w:p w:rsidR="001E5565" w:rsidRDefault="001E5565" w:rsidP="001E5565"/>
    <w:p w:rsidR="001E5565" w:rsidRDefault="001E5565" w:rsidP="001E5565"/>
    <w:p w:rsidR="001E5565" w:rsidRDefault="001E5565" w:rsidP="001E5565"/>
    <w:p w:rsidR="001E5565" w:rsidRDefault="001E5565" w:rsidP="001E5565"/>
    <w:p w:rsidR="001E5565" w:rsidRDefault="001E5565" w:rsidP="001E5565"/>
    <w:p w:rsidR="001E5565" w:rsidRPr="001E5565" w:rsidRDefault="001E5565" w:rsidP="001E5565"/>
    <w:p w:rsidR="00D62B6D" w:rsidRPr="004929DE" w:rsidRDefault="00D62B6D" w:rsidP="00D62B6D"/>
    <w:p w:rsidR="00D62B6D" w:rsidRPr="004929DE" w:rsidRDefault="00D62B6D" w:rsidP="00D62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D62B6D" w:rsidRPr="004929DE" w:rsidRDefault="00D62B6D" w:rsidP="00D62B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:rsidR="00D62B6D" w:rsidRPr="004929DE" w:rsidRDefault="00D62B6D" w:rsidP="00D62B6D">
      <w:pPr>
        <w:rPr>
          <w:i/>
        </w:rPr>
        <w:sectPr w:rsidR="00D62B6D" w:rsidRPr="004929DE" w:rsidSect="007B48DB">
          <w:pgSz w:w="16840" w:h="11907" w:orient="landscape"/>
          <w:pgMar w:top="851" w:right="1134" w:bottom="426" w:left="992" w:header="709" w:footer="709" w:gutter="0"/>
          <w:cols w:space="720"/>
        </w:sectPr>
      </w:pPr>
    </w:p>
    <w:p w:rsidR="00D62B6D" w:rsidRPr="00C10D84" w:rsidRDefault="00D62B6D" w:rsidP="00D62B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C10D84">
        <w:rPr>
          <w:b/>
          <w:caps/>
        </w:rPr>
        <w:lastRenderedPageBreak/>
        <w:t>4. условия реализации программы ПРОФЕССИОНАЛЬНОГО МОДУЛЯ</w:t>
      </w:r>
    </w:p>
    <w:p w:rsidR="00D62B6D" w:rsidRPr="00C10D84" w:rsidRDefault="00D62B6D" w:rsidP="00D62B6D"/>
    <w:p w:rsidR="00D62B6D" w:rsidRPr="00C10D84" w:rsidRDefault="00D62B6D" w:rsidP="00A539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C10D84">
        <w:rPr>
          <w:b/>
        </w:rPr>
        <w:t xml:space="preserve">4.1. </w:t>
      </w:r>
      <w:r w:rsidRPr="00C10D84">
        <w:rPr>
          <w:b/>
          <w:bCs/>
        </w:rPr>
        <w:t>Требования к минимальному материально-техническому обеспечению</w:t>
      </w:r>
    </w:p>
    <w:p w:rsidR="00202607" w:rsidRDefault="00202607" w:rsidP="00A5399A">
      <w:pPr>
        <w:ind w:firstLine="709"/>
        <w:jc w:val="both"/>
      </w:pPr>
    </w:p>
    <w:p w:rsidR="00202607" w:rsidRPr="00AC1524" w:rsidRDefault="00202607" w:rsidP="00AC1524">
      <w:pPr>
        <w:pStyle w:val="aff5"/>
        <w:ind w:firstLine="567"/>
        <w:jc w:val="both"/>
        <w:rPr>
          <w:rFonts w:ascii="Times New Roman" w:hAnsi="Times New Roman"/>
          <w:u w:color="FF0000"/>
        </w:rPr>
      </w:pPr>
      <w:r w:rsidRPr="00220E00">
        <w:rPr>
          <w:rFonts w:ascii="Times New Roman" w:hAnsi="Times New Roman"/>
        </w:rPr>
        <w:t>Реализация профессионального модуля предполагает наличие  учебного кабинета</w:t>
      </w:r>
      <w:r w:rsidRPr="00220E00">
        <w:t xml:space="preserve"> </w:t>
      </w:r>
      <w:r w:rsidRPr="00AC1524">
        <w:rPr>
          <w:rFonts w:ascii="Times New Roman" w:hAnsi="Times New Roman"/>
        </w:rPr>
        <w:t>«Б</w:t>
      </w:r>
      <w:r w:rsidRPr="00AC1524">
        <w:rPr>
          <w:rFonts w:ascii="Times New Roman" w:hAnsi="Times New Roman"/>
          <w:u w:color="FF0000"/>
        </w:rPr>
        <w:t>ухгалтерского учета, налогообложения и аудита»</w:t>
      </w:r>
      <w:r w:rsidR="00AC1524">
        <w:rPr>
          <w:rFonts w:ascii="Times New Roman" w:hAnsi="Times New Roman"/>
          <w:u w:color="FF0000"/>
        </w:rPr>
        <w:t>.</w:t>
      </w:r>
    </w:p>
    <w:p w:rsidR="00202607" w:rsidRPr="00AC1524" w:rsidRDefault="00202607" w:rsidP="00202607">
      <w:pPr>
        <w:shd w:val="clear" w:color="auto" w:fill="FFFFFF"/>
        <w:ind w:firstLine="709"/>
        <w:jc w:val="both"/>
        <w:rPr>
          <w:i/>
          <w:sz w:val="22"/>
          <w:szCs w:val="22"/>
          <w:u w:val="single"/>
        </w:rPr>
      </w:pPr>
      <w:r w:rsidRPr="00AC1524">
        <w:rPr>
          <w:sz w:val="22"/>
          <w:szCs w:val="22"/>
          <w:u w:val="single"/>
        </w:rPr>
        <w:t>Учебная лаборатория</w:t>
      </w:r>
      <w:r w:rsidRPr="00AC1524">
        <w:rPr>
          <w:i/>
          <w:sz w:val="22"/>
          <w:szCs w:val="22"/>
          <w:u w:val="single"/>
        </w:rPr>
        <w:t xml:space="preserve"> «</w:t>
      </w:r>
      <w:r w:rsidRPr="00AC1524">
        <w:rPr>
          <w:sz w:val="22"/>
          <w:szCs w:val="22"/>
          <w:u w:val="single"/>
        </w:rPr>
        <w:t>Информационных технологий в профессиональной деятельности</w:t>
      </w:r>
      <w:r w:rsidRPr="00AC1524">
        <w:rPr>
          <w:i/>
          <w:sz w:val="22"/>
          <w:szCs w:val="22"/>
          <w:u w:val="single"/>
        </w:rPr>
        <w:t>»</w:t>
      </w:r>
    </w:p>
    <w:p w:rsidR="00202607" w:rsidRPr="00220E00" w:rsidRDefault="00202607" w:rsidP="00202607">
      <w:pPr>
        <w:suppressAutoHyphens/>
        <w:ind w:firstLine="567"/>
        <w:jc w:val="both"/>
        <w:rPr>
          <w:sz w:val="22"/>
          <w:szCs w:val="22"/>
        </w:rPr>
      </w:pPr>
      <w:r w:rsidRPr="00220E00">
        <w:rPr>
          <w:sz w:val="22"/>
          <w:szCs w:val="22"/>
        </w:rPr>
        <w:t xml:space="preserve">Оснащается: </w:t>
      </w:r>
    </w:p>
    <w:p w:rsidR="00202607" w:rsidRPr="00220E00" w:rsidRDefault="00202607" w:rsidP="00202607">
      <w:pPr>
        <w:pStyle w:val="af9"/>
        <w:tabs>
          <w:tab w:val="left" w:pos="7513"/>
        </w:tabs>
        <w:suppressAutoHyphens/>
        <w:ind w:left="0" w:firstLine="567"/>
        <w:jc w:val="both"/>
        <w:rPr>
          <w:sz w:val="22"/>
          <w:szCs w:val="22"/>
        </w:rPr>
      </w:pPr>
      <w:r w:rsidRPr="00220E00">
        <w:rPr>
          <w:sz w:val="22"/>
          <w:szCs w:val="22"/>
        </w:rPr>
        <w:t xml:space="preserve">компьютерами по количеству </w:t>
      </w:r>
      <w:proofErr w:type="gramStart"/>
      <w:r w:rsidRPr="00220E00">
        <w:rPr>
          <w:sz w:val="22"/>
          <w:szCs w:val="22"/>
        </w:rPr>
        <w:t>обучающихся</w:t>
      </w:r>
      <w:proofErr w:type="gramEnd"/>
      <w:r w:rsidRPr="00220E00">
        <w:rPr>
          <w:sz w:val="22"/>
          <w:szCs w:val="22"/>
        </w:rPr>
        <w:t xml:space="preserve"> и 1 компьютер преподавателя, оснащенными оборудованием для выхода в информационно-телекоммуникационную сеть Интернет;</w:t>
      </w:r>
    </w:p>
    <w:p w:rsidR="00202607" w:rsidRPr="00220E00" w:rsidRDefault="00202607" w:rsidP="00202607">
      <w:pPr>
        <w:pStyle w:val="af9"/>
        <w:suppressAutoHyphens/>
        <w:ind w:left="567"/>
        <w:jc w:val="both"/>
        <w:rPr>
          <w:sz w:val="22"/>
          <w:szCs w:val="22"/>
        </w:rPr>
      </w:pPr>
      <w:r w:rsidRPr="00220E00">
        <w:rPr>
          <w:sz w:val="22"/>
          <w:szCs w:val="22"/>
        </w:rPr>
        <w:t xml:space="preserve">программным обеспечением: операционной системой </w:t>
      </w:r>
      <w:proofErr w:type="spellStart"/>
      <w:r w:rsidRPr="00220E00">
        <w:rPr>
          <w:sz w:val="22"/>
          <w:szCs w:val="22"/>
        </w:rPr>
        <w:t>Windows</w:t>
      </w:r>
      <w:proofErr w:type="spellEnd"/>
      <w:r w:rsidRPr="00220E00">
        <w:rPr>
          <w:sz w:val="22"/>
          <w:szCs w:val="22"/>
        </w:rPr>
        <w:t xml:space="preserve">; </w:t>
      </w:r>
    </w:p>
    <w:p w:rsidR="00202607" w:rsidRPr="00220E00" w:rsidRDefault="00202607" w:rsidP="00202607">
      <w:pPr>
        <w:pStyle w:val="af9"/>
        <w:tabs>
          <w:tab w:val="left" w:pos="7230"/>
        </w:tabs>
        <w:suppressAutoHyphens/>
        <w:ind w:left="0" w:firstLine="567"/>
        <w:jc w:val="both"/>
        <w:rPr>
          <w:sz w:val="22"/>
          <w:szCs w:val="22"/>
        </w:rPr>
      </w:pPr>
      <w:r w:rsidRPr="00220E00">
        <w:rPr>
          <w:sz w:val="22"/>
          <w:szCs w:val="22"/>
        </w:rPr>
        <w:t>пакетами лицензионных программ (по выбору образовательной организации)</w:t>
      </w:r>
      <w:r w:rsidRPr="00220E00">
        <w:rPr>
          <w:bCs/>
          <w:sz w:val="22"/>
          <w:szCs w:val="22"/>
        </w:rPr>
        <w:t xml:space="preserve">: </w:t>
      </w:r>
      <w:proofErr w:type="gramStart"/>
      <w:r w:rsidRPr="00220E00">
        <w:rPr>
          <w:sz w:val="22"/>
          <w:szCs w:val="22"/>
        </w:rPr>
        <w:t xml:space="preserve">MS </w:t>
      </w:r>
      <w:proofErr w:type="spellStart"/>
      <w:r w:rsidRPr="00220E00">
        <w:rPr>
          <w:sz w:val="22"/>
          <w:szCs w:val="22"/>
        </w:rPr>
        <w:t>Office</w:t>
      </w:r>
      <w:proofErr w:type="spellEnd"/>
      <w:r w:rsidRPr="00220E00">
        <w:rPr>
          <w:sz w:val="22"/>
          <w:szCs w:val="22"/>
        </w:rPr>
        <w:t xml:space="preserve"> 2016, СПС </w:t>
      </w:r>
      <w:proofErr w:type="spellStart"/>
      <w:r w:rsidRPr="00220E00">
        <w:rPr>
          <w:sz w:val="22"/>
          <w:szCs w:val="22"/>
        </w:rPr>
        <w:t>КонсультантПлюс</w:t>
      </w:r>
      <w:proofErr w:type="spellEnd"/>
      <w:r w:rsidRPr="00220E00">
        <w:rPr>
          <w:sz w:val="22"/>
          <w:szCs w:val="22"/>
        </w:rPr>
        <w:t>, ГАРАНТ, б</w:t>
      </w:r>
      <w:r w:rsidRPr="00220E00">
        <w:rPr>
          <w:rStyle w:val="aff4"/>
          <w:b w:val="0"/>
          <w:sz w:val="22"/>
          <w:szCs w:val="22"/>
          <w:shd w:val="clear" w:color="auto" w:fill="FFFFFF"/>
        </w:rPr>
        <w:t>ухгалтерская справочная система (БСС) «Система Главбух»,</w:t>
      </w:r>
      <w:r w:rsidRPr="00220E00">
        <w:rPr>
          <w:sz w:val="22"/>
          <w:szCs w:val="22"/>
        </w:rPr>
        <w:t xml:space="preserve"> «1С» (серия программ «1С:</w:t>
      </w:r>
      <w:proofErr w:type="gramEnd"/>
      <w:r w:rsidRPr="00220E00">
        <w:rPr>
          <w:sz w:val="22"/>
          <w:szCs w:val="22"/>
        </w:rPr>
        <w:t xml:space="preserve"> Бухгалтерия»), «</w:t>
      </w:r>
      <w:proofErr w:type="spellStart"/>
      <w:r w:rsidRPr="00220E00">
        <w:rPr>
          <w:sz w:val="22"/>
          <w:szCs w:val="22"/>
        </w:rPr>
        <w:t>АйТи</w:t>
      </w:r>
      <w:proofErr w:type="spellEnd"/>
      <w:r w:rsidRPr="00220E00">
        <w:rPr>
          <w:sz w:val="22"/>
          <w:szCs w:val="22"/>
        </w:rPr>
        <w:t xml:space="preserve">» (семейство «БОСС»), «Атлант </w:t>
      </w:r>
      <w:proofErr w:type="gramStart"/>
      <w:r w:rsidRPr="00220E00">
        <w:rPr>
          <w:sz w:val="22"/>
          <w:szCs w:val="22"/>
        </w:rPr>
        <w:t>–</w:t>
      </w:r>
      <w:proofErr w:type="spellStart"/>
      <w:r w:rsidRPr="00220E00">
        <w:rPr>
          <w:sz w:val="22"/>
          <w:szCs w:val="22"/>
        </w:rPr>
        <w:t>И</w:t>
      </w:r>
      <w:proofErr w:type="gramEnd"/>
      <w:r w:rsidRPr="00220E00">
        <w:rPr>
          <w:sz w:val="22"/>
          <w:szCs w:val="22"/>
        </w:rPr>
        <w:t>нформ</w:t>
      </w:r>
      <w:proofErr w:type="spellEnd"/>
      <w:r w:rsidRPr="00220E00">
        <w:rPr>
          <w:sz w:val="22"/>
          <w:szCs w:val="22"/>
        </w:rPr>
        <w:t>» (серия «Аккорд»), «Галактика – Парус» (серия программ «Галактика» и «Парус»), «ДИЦ» («Турбо – бухгалтер»), «Интеллект – сервис» (серия «БЭСТ»), «</w:t>
      </w:r>
      <w:proofErr w:type="spellStart"/>
      <w:r w:rsidRPr="00220E00">
        <w:rPr>
          <w:sz w:val="22"/>
          <w:szCs w:val="22"/>
        </w:rPr>
        <w:t>Инфин</w:t>
      </w:r>
      <w:proofErr w:type="spellEnd"/>
      <w:r w:rsidRPr="00220E00">
        <w:rPr>
          <w:sz w:val="22"/>
          <w:szCs w:val="22"/>
        </w:rPr>
        <w:t>» (серия программных продуктов от «мини» до «макси»), «Информатик» («Инфо – бухгалтер»), «</w:t>
      </w:r>
      <w:proofErr w:type="spellStart"/>
      <w:r w:rsidRPr="00220E00">
        <w:rPr>
          <w:sz w:val="22"/>
          <w:szCs w:val="22"/>
        </w:rPr>
        <w:t>Инфософт</w:t>
      </w:r>
      <w:proofErr w:type="spellEnd"/>
      <w:r w:rsidRPr="00220E00">
        <w:rPr>
          <w:sz w:val="22"/>
          <w:szCs w:val="22"/>
        </w:rPr>
        <w:t>» («Интегратор»), «Омега» (серия «</w:t>
      </w:r>
      <w:proofErr w:type="spellStart"/>
      <w:r w:rsidRPr="00220E00">
        <w:rPr>
          <w:sz w:val="22"/>
          <w:szCs w:val="22"/>
        </w:rPr>
        <w:t>Abacus</w:t>
      </w:r>
      <w:proofErr w:type="spellEnd"/>
      <w:r w:rsidRPr="00220E00">
        <w:rPr>
          <w:sz w:val="22"/>
          <w:szCs w:val="22"/>
        </w:rPr>
        <w:t>»), «</w:t>
      </w:r>
      <w:proofErr w:type="spellStart"/>
      <w:r w:rsidRPr="00220E00">
        <w:rPr>
          <w:sz w:val="22"/>
          <w:szCs w:val="22"/>
        </w:rPr>
        <w:t>Цифей</w:t>
      </w:r>
      <w:proofErr w:type="spellEnd"/>
      <w:r w:rsidRPr="00220E00">
        <w:rPr>
          <w:sz w:val="22"/>
          <w:szCs w:val="22"/>
        </w:rPr>
        <w:t>» («Эталон») и «R-</w:t>
      </w:r>
      <w:proofErr w:type="spellStart"/>
      <w:r w:rsidRPr="00220E00">
        <w:rPr>
          <w:sz w:val="22"/>
          <w:szCs w:val="22"/>
        </w:rPr>
        <w:t>Style</w:t>
      </w:r>
      <w:proofErr w:type="spellEnd"/>
      <w:r w:rsidRPr="00220E00">
        <w:rPr>
          <w:sz w:val="22"/>
          <w:szCs w:val="22"/>
        </w:rPr>
        <w:t xml:space="preserve"> </w:t>
      </w:r>
      <w:proofErr w:type="spellStart"/>
      <w:r w:rsidRPr="00220E00">
        <w:rPr>
          <w:sz w:val="22"/>
          <w:szCs w:val="22"/>
        </w:rPr>
        <w:t>Software</w:t>
      </w:r>
      <w:proofErr w:type="spellEnd"/>
      <w:r w:rsidRPr="00220E00">
        <w:rPr>
          <w:sz w:val="22"/>
          <w:szCs w:val="22"/>
        </w:rPr>
        <w:t xml:space="preserve"> </w:t>
      </w:r>
      <w:proofErr w:type="spellStart"/>
      <w:r w:rsidRPr="00220E00">
        <w:rPr>
          <w:sz w:val="22"/>
          <w:szCs w:val="22"/>
        </w:rPr>
        <w:t>Lab</w:t>
      </w:r>
      <w:proofErr w:type="spellEnd"/>
      <w:r w:rsidRPr="00220E00">
        <w:rPr>
          <w:sz w:val="22"/>
          <w:szCs w:val="22"/>
        </w:rPr>
        <w:t xml:space="preserve">» («Универсальная бухгалтерия Кирилла и </w:t>
      </w:r>
      <w:proofErr w:type="spellStart"/>
      <w:r w:rsidRPr="00220E00">
        <w:rPr>
          <w:sz w:val="22"/>
          <w:szCs w:val="22"/>
        </w:rPr>
        <w:t>Мефодия</w:t>
      </w:r>
      <w:proofErr w:type="spellEnd"/>
      <w:r w:rsidRPr="00220E00">
        <w:rPr>
          <w:sz w:val="22"/>
          <w:szCs w:val="22"/>
        </w:rPr>
        <w:t>», серия RS-</w:t>
      </w:r>
      <w:proofErr w:type="spellStart"/>
      <w:r w:rsidRPr="00220E00">
        <w:rPr>
          <w:sz w:val="22"/>
          <w:szCs w:val="22"/>
        </w:rPr>
        <w:t>Balance</w:t>
      </w:r>
      <w:proofErr w:type="spellEnd"/>
      <w:r w:rsidRPr="00220E00">
        <w:rPr>
          <w:sz w:val="22"/>
          <w:szCs w:val="22"/>
        </w:rPr>
        <w:t xml:space="preserve">); </w:t>
      </w:r>
    </w:p>
    <w:p w:rsidR="00202607" w:rsidRPr="00220E00" w:rsidRDefault="00202607" w:rsidP="00202607">
      <w:pPr>
        <w:pStyle w:val="af9"/>
        <w:suppressAutoHyphens/>
        <w:ind w:left="567"/>
        <w:jc w:val="both"/>
        <w:rPr>
          <w:sz w:val="22"/>
          <w:szCs w:val="22"/>
        </w:rPr>
      </w:pPr>
      <w:r w:rsidRPr="00220E00">
        <w:rPr>
          <w:sz w:val="22"/>
          <w:szCs w:val="22"/>
        </w:rPr>
        <w:t xml:space="preserve">рабочими местами по количеству </w:t>
      </w:r>
      <w:proofErr w:type="gramStart"/>
      <w:r w:rsidRPr="00220E00">
        <w:rPr>
          <w:sz w:val="22"/>
          <w:szCs w:val="22"/>
        </w:rPr>
        <w:t>обучающихся</w:t>
      </w:r>
      <w:proofErr w:type="gramEnd"/>
      <w:r w:rsidRPr="00220E00">
        <w:rPr>
          <w:sz w:val="22"/>
          <w:szCs w:val="22"/>
        </w:rPr>
        <w:t xml:space="preserve">; </w:t>
      </w:r>
    </w:p>
    <w:p w:rsidR="00202607" w:rsidRPr="00220E00" w:rsidRDefault="00202607" w:rsidP="00202607">
      <w:pPr>
        <w:suppressAutoHyphens/>
        <w:ind w:firstLine="567"/>
        <w:jc w:val="both"/>
        <w:rPr>
          <w:sz w:val="22"/>
          <w:szCs w:val="22"/>
        </w:rPr>
      </w:pPr>
      <w:r w:rsidRPr="00220E00">
        <w:rPr>
          <w:sz w:val="22"/>
          <w:szCs w:val="22"/>
        </w:rPr>
        <w:t xml:space="preserve">рабочим местом преподавателя, оснащенным мультимедийным оборудованием; </w:t>
      </w:r>
    </w:p>
    <w:p w:rsidR="00202607" w:rsidRPr="00220E00" w:rsidRDefault="00202607" w:rsidP="00202607">
      <w:pPr>
        <w:suppressAutoHyphens/>
        <w:ind w:firstLine="567"/>
        <w:jc w:val="both"/>
        <w:rPr>
          <w:sz w:val="22"/>
          <w:szCs w:val="22"/>
        </w:rPr>
      </w:pPr>
      <w:r w:rsidRPr="00220E00">
        <w:rPr>
          <w:sz w:val="22"/>
          <w:szCs w:val="22"/>
        </w:rPr>
        <w:t xml:space="preserve">доской для мела; </w:t>
      </w:r>
    </w:p>
    <w:p w:rsidR="00202607" w:rsidRPr="00220E00" w:rsidRDefault="00202607" w:rsidP="00202607">
      <w:pPr>
        <w:suppressAutoHyphens/>
        <w:ind w:firstLine="567"/>
        <w:jc w:val="both"/>
        <w:rPr>
          <w:bCs/>
          <w:sz w:val="22"/>
          <w:szCs w:val="22"/>
        </w:rPr>
      </w:pPr>
      <w:r w:rsidRPr="00220E00">
        <w:rPr>
          <w:bCs/>
          <w:sz w:val="22"/>
          <w:szCs w:val="22"/>
        </w:rPr>
        <w:t>многофункциональным устройством;</w:t>
      </w:r>
    </w:p>
    <w:p w:rsidR="00202607" w:rsidRPr="00220E00" w:rsidRDefault="00202607" w:rsidP="00202607">
      <w:pPr>
        <w:suppressAutoHyphens/>
        <w:ind w:firstLine="567"/>
        <w:jc w:val="both"/>
        <w:rPr>
          <w:sz w:val="22"/>
          <w:szCs w:val="22"/>
        </w:rPr>
      </w:pPr>
      <w:r w:rsidRPr="00220E00">
        <w:rPr>
          <w:sz w:val="22"/>
          <w:szCs w:val="22"/>
        </w:rPr>
        <w:t>комплектом учебно-методической документации, включающим учебно-методические указания для студентов по проведению практических и лабораторных работ.</w:t>
      </w:r>
    </w:p>
    <w:p w:rsidR="00202607" w:rsidRPr="00AC1524" w:rsidRDefault="00202607" w:rsidP="00202607">
      <w:pPr>
        <w:suppressAutoHyphens/>
        <w:spacing w:before="240"/>
        <w:ind w:firstLine="709"/>
        <w:jc w:val="both"/>
        <w:rPr>
          <w:sz w:val="22"/>
          <w:szCs w:val="22"/>
          <w:u w:val="single"/>
        </w:rPr>
      </w:pPr>
      <w:r w:rsidRPr="00AC1524">
        <w:rPr>
          <w:sz w:val="22"/>
          <w:szCs w:val="22"/>
          <w:u w:val="single"/>
        </w:rPr>
        <w:t>Учебная лаборатория «Учебная бухгалтерия»</w:t>
      </w:r>
    </w:p>
    <w:p w:rsidR="00202607" w:rsidRPr="00220E00" w:rsidRDefault="00202607" w:rsidP="00202607">
      <w:pPr>
        <w:suppressAutoHyphens/>
        <w:ind w:firstLine="709"/>
        <w:jc w:val="both"/>
        <w:rPr>
          <w:sz w:val="22"/>
          <w:szCs w:val="22"/>
        </w:rPr>
      </w:pPr>
      <w:r w:rsidRPr="00220E00">
        <w:rPr>
          <w:sz w:val="22"/>
          <w:szCs w:val="22"/>
        </w:rPr>
        <w:t xml:space="preserve">Оснащается: </w:t>
      </w:r>
    </w:p>
    <w:p w:rsidR="00202607" w:rsidRPr="00220E00" w:rsidRDefault="00202607" w:rsidP="00202607">
      <w:pPr>
        <w:suppressAutoHyphens/>
        <w:ind w:firstLine="709"/>
        <w:jc w:val="both"/>
        <w:rPr>
          <w:sz w:val="22"/>
          <w:szCs w:val="22"/>
        </w:rPr>
      </w:pPr>
      <w:r w:rsidRPr="00220E00">
        <w:rPr>
          <w:color w:val="000000"/>
          <w:sz w:val="22"/>
          <w:szCs w:val="22"/>
          <w:shd w:val="clear" w:color="auto" w:fill="FFFFFF"/>
        </w:rPr>
        <w:t>автоматизированными рабочими местами бухгалтера по всем объектам учета</w:t>
      </w:r>
      <w:r w:rsidRPr="00220E00">
        <w:rPr>
          <w:sz w:val="22"/>
          <w:szCs w:val="22"/>
        </w:rPr>
        <w:t xml:space="preserve"> по количеству </w:t>
      </w:r>
      <w:proofErr w:type="gramStart"/>
      <w:r w:rsidRPr="00220E00">
        <w:rPr>
          <w:sz w:val="22"/>
          <w:szCs w:val="22"/>
        </w:rPr>
        <w:t>обучающихся</w:t>
      </w:r>
      <w:proofErr w:type="gramEnd"/>
      <w:r w:rsidRPr="00220E00">
        <w:rPr>
          <w:sz w:val="22"/>
          <w:szCs w:val="22"/>
        </w:rPr>
        <w:t xml:space="preserve">; </w:t>
      </w:r>
    </w:p>
    <w:p w:rsidR="00202607" w:rsidRPr="00220E00" w:rsidRDefault="00202607" w:rsidP="00202607">
      <w:pPr>
        <w:suppressAutoHyphens/>
        <w:ind w:firstLine="709"/>
        <w:jc w:val="both"/>
        <w:rPr>
          <w:sz w:val="22"/>
          <w:szCs w:val="22"/>
        </w:rPr>
      </w:pPr>
      <w:r w:rsidRPr="00220E00">
        <w:rPr>
          <w:sz w:val="22"/>
          <w:szCs w:val="22"/>
        </w:rPr>
        <w:t xml:space="preserve">рабочим местом преподавателя, оснащенным мультимедийным оборудованием; </w:t>
      </w:r>
    </w:p>
    <w:p w:rsidR="00202607" w:rsidRPr="00220E00" w:rsidRDefault="00202607" w:rsidP="00202607">
      <w:pPr>
        <w:suppressAutoHyphens/>
        <w:ind w:firstLine="709"/>
        <w:jc w:val="both"/>
        <w:rPr>
          <w:sz w:val="22"/>
          <w:szCs w:val="22"/>
        </w:rPr>
      </w:pPr>
      <w:r w:rsidRPr="00220E00">
        <w:rPr>
          <w:sz w:val="22"/>
          <w:szCs w:val="22"/>
        </w:rPr>
        <w:t xml:space="preserve">доской для мела; </w:t>
      </w:r>
    </w:p>
    <w:p w:rsidR="00202607" w:rsidRPr="00220E00" w:rsidRDefault="00202607" w:rsidP="00202607">
      <w:pPr>
        <w:suppressAutoHyphens/>
        <w:ind w:firstLine="709"/>
        <w:jc w:val="both"/>
        <w:rPr>
          <w:color w:val="000000"/>
          <w:sz w:val="22"/>
          <w:szCs w:val="22"/>
          <w:shd w:val="clear" w:color="auto" w:fill="FFFFFF"/>
        </w:rPr>
      </w:pPr>
      <w:r w:rsidRPr="00220E00">
        <w:rPr>
          <w:color w:val="000000"/>
          <w:sz w:val="22"/>
          <w:szCs w:val="22"/>
          <w:shd w:val="clear" w:color="auto" w:fill="FFFFFF"/>
        </w:rPr>
        <w:t>детектором валют;</w:t>
      </w:r>
    </w:p>
    <w:p w:rsidR="00202607" w:rsidRPr="00220E00" w:rsidRDefault="00202607" w:rsidP="00202607">
      <w:pPr>
        <w:pStyle w:val="affa"/>
        <w:spacing w:line="240" w:lineRule="auto"/>
        <w:rPr>
          <w:sz w:val="22"/>
        </w:rPr>
      </w:pPr>
      <w:r w:rsidRPr="00220E00">
        <w:rPr>
          <w:sz w:val="22"/>
        </w:rPr>
        <w:t xml:space="preserve">счетчиком банкнот; </w:t>
      </w:r>
    </w:p>
    <w:p w:rsidR="00202607" w:rsidRPr="00220E00" w:rsidRDefault="00202607" w:rsidP="00202607">
      <w:pPr>
        <w:pStyle w:val="affa"/>
        <w:spacing w:line="240" w:lineRule="auto"/>
        <w:rPr>
          <w:sz w:val="22"/>
        </w:rPr>
      </w:pPr>
      <w:r w:rsidRPr="00220E00">
        <w:rPr>
          <w:sz w:val="22"/>
        </w:rPr>
        <w:t>кассовыми аппаратами;</w:t>
      </w:r>
    </w:p>
    <w:p w:rsidR="00202607" w:rsidRPr="00220E00" w:rsidRDefault="00202607" w:rsidP="00202607">
      <w:pPr>
        <w:pStyle w:val="affa"/>
        <w:spacing w:line="240" w:lineRule="auto"/>
        <w:rPr>
          <w:sz w:val="22"/>
        </w:rPr>
      </w:pPr>
      <w:r w:rsidRPr="00220E00">
        <w:rPr>
          <w:sz w:val="22"/>
        </w:rPr>
        <w:t>сейфом;</w:t>
      </w:r>
    </w:p>
    <w:p w:rsidR="00202607" w:rsidRPr="00220E00" w:rsidRDefault="00202607" w:rsidP="00202607">
      <w:pPr>
        <w:pStyle w:val="affa"/>
        <w:spacing w:line="240" w:lineRule="auto"/>
        <w:rPr>
          <w:sz w:val="22"/>
        </w:rPr>
      </w:pPr>
      <w:r w:rsidRPr="00220E00">
        <w:rPr>
          <w:sz w:val="22"/>
        </w:rPr>
        <w:t xml:space="preserve">программным обеспечением: операционной системой </w:t>
      </w:r>
      <w:proofErr w:type="spellStart"/>
      <w:r w:rsidRPr="00220E00">
        <w:rPr>
          <w:sz w:val="22"/>
        </w:rPr>
        <w:t>Windows</w:t>
      </w:r>
      <w:proofErr w:type="spellEnd"/>
      <w:r w:rsidRPr="00220E00">
        <w:rPr>
          <w:sz w:val="22"/>
        </w:rPr>
        <w:t xml:space="preserve">; </w:t>
      </w:r>
    </w:p>
    <w:p w:rsidR="00202607" w:rsidRPr="00220E00" w:rsidRDefault="00202607" w:rsidP="00202607">
      <w:pPr>
        <w:pStyle w:val="affa"/>
        <w:spacing w:line="240" w:lineRule="auto"/>
        <w:rPr>
          <w:sz w:val="22"/>
        </w:rPr>
      </w:pPr>
      <w:r w:rsidRPr="00220E00">
        <w:rPr>
          <w:sz w:val="22"/>
        </w:rPr>
        <w:t xml:space="preserve">пакетами лицензионных программ (по выбору образовательной организации): </w:t>
      </w:r>
      <w:proofErr w:type="gramStart"/>
      <w:r w:rsidRPr="00220E00">
        <w:rPr>
          <w:sz w:val="22"/>
        </w:rPr>
        <w:t xml:space="preserve">MS </w:t>
      </w:r>
      <w:proofErr w:type="spellStart"/>
      <w:r w:rsidRPr="00220E00">
        <w:rPr>
          <w:sz w:val="22"/>
        </w:rPr>
        <w:t>Office</w:t>
      </w:r>
      <w:proofErr w:type="spellEnd"/>
      <w:r w:rsidRPr="00220E00">
        <w:rPr>
          <w:sz w:val="22"/>
        </w:rPr>
        <w:t xml:space="preserve"> 2016, СПС </w:t>
      </w:r>
      <w:proofErr w:type="spellStart"/>
      <w:r w:rsidRPr="00220E00">
        <w:rPr>
          <w:sz w:val="22"/>
        </w:rPr>
        <w:t>КонсультантПлюс</w:t>
      </w:r>
      <w:proofErr w:type="spellEnd"/>
      <w:r w:rsidRPr="00220E00">
        <w:rPr>
          <w:sz w:val="22"/>
        </w:rPr>
        <w:t>, ГАРАНТ, б</w:t>
      </w:r>
      <w:r w:rsidRPr="00220E00">
        <w:rPr>
          <w:rStyle w:val="aff4"/>
          <w:b w:val="0"/>
          <w:sz w:val="22"/>
          <w:shd w:val="clear" w:color="auto" w:fill="FFFFFF"/>
        </w:rPr>
        <w:t>ухгалтерская справочная система (БСС) «Система Главбух»,</w:t>
      </w:r>
      <w:r w:rsidRPr="00220E00">
        <w:rPr>
          <w:sz w:val="22"/>
        </w:rPr>
        <w:t xml:space="preserve"> «1С» (серия программ «1С:</w:t>
      </w:r>
      <w:proofErr w:type="gramEnd"/>
      <w:r w:rsidRPr="00220E00">
        <w:rPr>
          <w:sz w:val="22"/>
        </w:rPr>
        <w:t xml:space="preserve"> Бухгалтерия»), «</w:t>
      </w:r>
      <w:proofErr w:type="spellStart"/>
      <w:r w:rsidRPr="00220E00">
        <w:rPr>
          <w:sz w:val="22"/>
        </w:rPr>
        <w:t>АйТи</w:t>
      </w:r>
      <w:proofErr w:type="spellEnd"/>
      <w:r w:rsidRPr="00220E00">
        <w:rPr>
          <w:sz w:val="22"/>
        </w:rPr>
        <w:t xml:space="preserve">» (семейство «БОСС»), «Атлант </w:t>
      </w:r>
      <w:proofErr w:type="gramStart"/>
      <w:r w:rsidRPr="00220E00">
        <w:rPr>
          <w:sz w:val="22"/>
        </w:rPr>
        <w:t>–</w:t>
      </w:r>
      <w:proofErr w:type="spellStart"/>
      <w:r w:rsidRPr="00220E00">
        <w:rPr>
          <w:sz w:val="22"/>
        </w:rPr>
        <w:t>И</w:t>
      </w:r>
      <w:proofErr w:type="gramEnd"/>
      <w:r w:rsidRPr="00220E00">
        <w:rPr>
          <w:sz w:val="22"/>
        </w:rPr>
        <w:t>нформ</w:t>
      </w:r>
      <w:proofErr w:type="spellEnd"/>
      <w:r w:rsidRPr="00220E00">
        <w:rPr>
          <w:sz w:val="22"/>
        </w:rPr>
        <w:t>» (серия «Аккорд»), «Галактика – Парус» (серия программ «Галактика» и «Парус»), «ДИЦ» («Турбо – бухгалтер»), «Интеллект – сервис» (серия «БЭСТ»), «</w:t>
      </w:r>
      <w:proofErr w:type="spellStart"/>
      <w:r w:rsidRPr="00220E00">
        <w:rPr>
          <w:sz w:val="22"/>
        </w:rPr>
        <w:t>Инфин</w:t>
      </w:r>
      <w:proofErr w:type="spellEnd"/>
      <w:r w:rsidRPr="00220E00">
        <w:rPr>
          <w:sz w:val="22"/>
        </w:rPr>
        <w:t>» (серия программных продуктов от «мини» до «макси»), «Информатик» («Инфо – бухгалтер»), «</w:t>
      </w:r>
      <w:proofErr w:type="spellStart"/>
      <w:r w:rsidRPr="00220E00">
        <w:rPr>
          <w:sz w:val="22"/>
        </w:rPr>
        <w:t>Инфософт</w:t>
      </w:r>
      <w:proofErr w:type="spellEnd"/>
      <w:r w:rsidRPr="00220E00">
        <w:rPr>
          <w:sz w:val="22"/>
        </w:rPr>
        <w:t>» («Интегратор»), «Омега» (серия «</w:t>
      </w:r>
      <w:proofErr w:type="spellStart"/>
      <w:r w:rsidRPr="00220E00">
        <w:rPr>
          <w:sz w:val="22"/>
        </w:rPr>
        <w:t>Abacus</w:t>
      </w:r>
      <w:proofErr w:type="spellEnd"/>
      <w:r w:rsidRPr="00220E00">
        <w:rPr>
          <w:sz w:val="22"/>
        </w:rPr>
        <w:t>»), «</w:t>
      </w:r>
      <w:proofErr w:type="spellStart"/>
      <w:r w:rsidRPr="00220E00">
        <w:rPr>
          <w:sz w:val="22"/>
        </w:rPr>
        <w:t>Цифей</w:t>
      </w:r>
      <w:proofErr w:type="spellEnd"/>
      <w:r w:rsidRPr="00220E00">
        <w:rPr>
          <w:sz w:val="22"/>
        </w:rPr>
        <w:t>» («Эталон») и «R-</w:t>
      </w:r>
      <w:proofErr w:type="spellStart"/>
      <w:r w:rsidRPr="00220E00">
        <w:rPr>
          <w:sz w:val="22"/>
        </w:rPr>
        <w:t>Style</w:t>
      </w:r>
      <w:proofErr w:type="spellEnd"/>
      <w:r w:rsidRPr="00220E00">
        <w:rPr>
          <w:sz w:val="22"/>
        </w:rPr>
        <w:t xml:space="preserve"> </w:t>
      </w:r>
      <w:proofErr w:type="spellStart"/>
      <w:r w:rsidRPr="00220E00">
        <w:rPr>
          <w:sz w:val="22"/>
        </w:rPr>
        <w:t>Software</w:t>
      </w:r>
      <w:proofErr w:type="spellEnd"/>
      <w:r w:rsidRPr="00220E00">
        <w:rPr>
          <w:sz w:val="22"/>
        </w:rPr>
        <w:t xml:space="preserve"> </w:t>
      </w:r>
      <w:proofErr w:type="spellStart"/>
      <w:r w:rsidRPr="00220E00">
        <w:rPr>
          <w:sz w:val="22"/>
        </w:rPr>
        <w:t>Lab</w:t>
      </w:r>
      <w:proofErr w:type="spellEnd"/>
      <w:r w:rsidRPr="00220E00">
        <w:rPr>
          <w:sz w:val="22"/>
        </w:rPr>
        <w:t xml:space="preserve">» («Универсальная бухгалтерия Кирилла и </w:t>
      </w:r>
      <w:proofErr w:type="spellStart"/>
      <w:r w:rsidRPr="00220E00">
        <w:rPr>
          <w:sz w:val="22"/>
        </w:rPr>
        <w:t>Мефодия</w:t>
      </w:r>
      <w:proofErr w:type="spellEnd"/>
      <w:r w:rsidRPr="00220E00">
        <w:rPr>
          <w:sz w:val="22"/>
        </w:rPr>
        <w:t>», серия RS-</w:t>
      </w:r>
      <w:proofErr w:type="spellStart"/>
      <w:r w:rsidRPr="00220E00">
        <w:rPr>
          <w:sz w:val="22"/>
        </w:rPr>
        <w:t>Balance</w:t>
      </w:r>
      <w:proofErr w:type="spellEnd"/>
      <w:r w:rsidRPr="00220E00">
        <w:rPr>
          <w:sz w:val="22"/>
        </w:rPr>
        <w:t xml:space="preserve">); </w:t>
      </w:r>
    </w:p>
    <w:p w:rsidR="00202607" w:rsidRPr="00220E00" w:rsidRDefault="00202607" w:rsidP="00202607">
      <w:pPr>
        <w:suppressAutoHyphens/>
        <w:ind w:left="567" w:hanging="1"/>
        <w:jc w:val="both"/>
        <w:rPr>
          <w:i/>
          <w:sz w:val="22"/>
          <w:szCs w:val="22"/>
        </w:rPr>
      </w:pPr>
      <w:r w:rsidRPr="00220E00">
        <w:rPr>
          <w:sz w:val="22"/>
          <w:szCs w:val="22"/>
        </w:rPr>
        <w:t xml:space="preserve">комплектом учебно-методической документации. </w:t>
      </w:r>
    </w:p>
    <w:p w:rsidR="0028488B" w:rsidRPr="00C10D84" w:rsidRDefault="00202607" w:rsidP="00A5399A">
      <w:pPr>
        <w:ind w:firstLine="709"/>
        <w:jc w:val="both"/>
        <w:rPr>
          <w:b/>
          <w:bCs/>
        </w:rPr>
      </w:pPr>
      <w:r>
        <w:rPr>
          <w:b/>
          <w:bCs/>
        </w:rPr>
        <w:t>4</w:t>
      </w:r>
      <w:r w:rsidR="0028488B" w:rsidRPr="00C10D84">
        <w:rPr>
          <w:b/>
          <w:bCs/>
        </w:rPr>
        <w:t>.2. Информационное обеспечение реализации программы</w:t>
      </w:r>
    </w:p>
    <w:p w:rsidR="00202607" w:rsidRDefault="00202607" w:rsidP="00202607">
      <w:pPr>
        <w:pStyle w:val="aff5"/>
        <w:jc w:val="both"/>
        <w:rPr>
          <w:rFonts w:ascii="Times New Roman" w:hAnsi="Times New Roman"/>
          <w:spacing w:val="1"/>
        </w:rPr>
      </w:pPr>
      <w:r>
        <w:rPr>
          <w:rFonts w:ascii="Times New Roman" w:hAnsi="Times New Roman"/>
        </w:rPr>
        <w:t xml:space="preserve">        </w:t>
      </w:r>
      <w:r w:rsidRPr="00202607">
        <w:rPr>
          <w:rFonts w:ascii="Times New Roman" w:hAnsi="Times New Roman"/>
        </w:rPr>
        <w:t>Перечень</w:t>
      </w:r>
      <w:r w:rsidRPr="00202607">
        <w:rPr>
          <w:rFonts w:ascii="Times New Roman" w:hAnsi="Times New Roman"/>
        </w:rPr>
        <w:tab/>
        <w:t>рекомендуемых</w:t>
      </w:r>
      <w:r w:rsidRPr="00202607">
        <w:rPr>
          <w:rFonts w:ascii="Times New Roman" w:hAnsi="Times New Roman"/>
        </w:rPr>
        <w:tab/>
        <w:t>учебных</w:t>
      </w:r>
      <w:r w:rsidRPr="00202607">
        <w:rPr>
          <w:rFonts w:ascii="Times New Roman" w:hAnsi="Times New Roman"/>
        </w:rPr>
        <w:tab/>
        <w:t>изданий,</w:t>
      </w:r>
      <w:r w:rsidRPr="00202607">
        <w:rPr>
          <w:rFonts w:ascii="Times New Roman" w:hAnsi="Times New Roman"/>
        </w:rPr>
        <w:tab/>
        <w:t>Интернет-ресурсов,</w:t>
      </w:r>
      <w:r>
        <w:rPr>
          <w:rFonts w:ascii="Times New Roman" w:hAnsi="Times New Roman"/>
        </w:rPr>
        <w:t xml:space="preserve"> </w:t>
      </w:r>
      <w:r w:rsidRPr="00202607">
        <w:rPr>
          <w:rFonts w:ascii="Times New Roman" w:hAnsi="Times New Roman"/>
        </w:rPr>
        <w:t>дополнительной</w:t>
      </w:r>
      <w:r w:rsidRPr="00202607">
        <w:rPr>
          <w:rFonts w:ascii="Times New Roman" w:hAnsi="Times New Roman"/>
          <w:spacing w:val="-57"/>
        </w:rPr>
        <w:t xml:space="preserve"> </w:t>
      </w:r>
      <w:r w:rsidRPr="00202607">
        <w:rPr>
          <w:rFonts w:ascii="Times New Roman" w:hAnsi="Times New Roman"/>
        </w:rPr>
        <w:t>литературы</w:t>
      </w:r>
      <w:r w:rsidRPr="00202607">
        <w:rPr>
          <w:rFonts w:ascii="Times New Roman" w:hAnsi="Times New Roman"/>
          <w:spacing w:val="1"/>
        </w:rPr>
        <w:t xml:space="preserve"> </w:t>
      </w:r>
    </w:p>
    <w:p w:rsidR="00C10D84" w:rsidRPr="006E4792" w:rsidRDefault="00C10D84" w:rsidP="00C10D84">
      <w:pPr>
        <w:rPr>
          <w:b/>
        </w:rPr>
      </w:pPr>
      <w:r w:rsidRPr="006E4792">
        <w:rPr>
          <w:b/>
        </w:rPr>
        <w:t xml:space="preserve">     Основные источники</w:t>
      </w:r>
    </w:p>
    <w:p w:rsidR="00C10D84" w:rsidRPr="006E4792" w:rsidRDefault="00C10D84" w:rsidP="00C10D84">
      <w:pPr>
        <w:pStyle w:val="af9"/>
        <w:numPr>
          <w:ilvl w:val="0"/>
          <w:numId w:val="31"/>
        </w:numPr>
        <w:spacing w:after="200"/>
        <w:ind w:left="0" w:firstLine="284"/>
        <w:jc w:val="both"/>
        <w:rPr>
          <w:rFonts w:eastAsia="Calibri"/>
        </w:rPr>
      </w:pPr>
      <w:r w:rsidRPr="006E4792">
        <w:rPr>
          <w:rFonts w:eastAsia="Calibri"/>
        </w:rPr>
        <w:t>Богаченко В.М., Кириллова Н.А. Бухгалтерский учет: Учебник. – Ростов н</w:t>
      </w:r>
      <w:proofErr w:type="gramStart"/>
      <w:r w:rsidRPr="006E4792">
        <w:rPr>
          <w:rFonts w:eastAsia="Calibri"/>
        </w:rPr>
        <w:t>/Д</w:t>
      </w:r>
      <w:proofErr w:type="gramEnd"/>
      <w:r w:rsidRPr="006E4792">
        <w:rPr>
          <w:rFonts w:eastAsia="Calibri"/>
        </w:rPr>
        <w:t>: Феникс, 2018. - 538 с.</w:t>
      </w:r>
    </w:p>
    <w:p w:rsidR="00C10D84" w:rsidRPr="006E4792" w:rsidRDefault="00C10D84" w:rsidP="00C10D84">
      <w:pPr>
        <w:pStyle w:val="af9"/>
        <w:numPr>
          <w:ilvl w:val="0"/>
          <w:numId w:val="31"/>
        </w:numPr>
        <w:spacing w:after="200"/>
        <w:ind w:left="0" w:firstLine="284"/>
        <w:jc w:val="both"/>
        <w:rPr>
          <w:rFonts w:eastAsia="Calibri"/>
        </w:rPr>
      </w:pPr>
      <w:r w:rsidRPr="006E4792">
        <w:rPr>
          <w:rFonts w:eastAsia="Calibri"/>
        </w:rPr>
        <w:t>Богаченко В.М. Основы бухгалтерского учета. Учебник.- – Ростов н</w:t>
      </w:r>
      <w:proofErr w:type="gramStart"/>
      <w:r w:rsidRPr="006E4792">
        <w:rPr>
          <w:rFonts w:eastAsia="Calibri"/>
        </w:rPr>
        <w:t>/Д</w:t>
      </w:r>
      <w:proofErr w:type="gramEnd"/>
      <w:r w:rsidRPr="006E4792">
        <w:rPr>
          <w:rFonts w:eastAsia="Calibri"/>
        </w:rPr>
        <w:t>: Феникс, 2018. – 334с.</w:t>
      </w:r>
    </w:p>
    <w:p w:rsidR="00C10D84" w:rsidRPr="006E4792" w:rsidRDefault="00C10D84" w:rsidP="00C10D84">
      <w:pPr>
        <w:suppressAutoHyphens/>
        <w:ind w:firstLine="349"/>
        <w:contextualSpacing/>
        <w:rPr>
          <w:bCs/>
        </w:rPr>
      </w:pPr>
      <w:r w:rsidRPr="006E4792">
        <w:rPr>
          <w:b/>
          <w:bCs/>
        </w:rPr>
        <w:t xml:space="preserve">Дополнительные источники </w:t>
      </w:r>
    </w:p>
    <w:p w:rsidR="00C10D84" w:rsidRPr="006E4792" w:rsidRDefault="00C10D84" w:rsidP="00C10D84">
      <w:pPr>
        <w:numPr>
          <w:ilvl w:val="0"/>
          <w:numId w:val="33"/>
        </w:numPr>
        <w:ind w:left="0" w:firstLine="142"/>
        <w:jc w:val="both"/>
      </w:pPr>
      <w:r w:rsidRPr="006E4792">
        <w:lastRenderedPageBreak/>
        <w:t xml:space="preserve">Информационно правовой портал </w:t>
      </w:r>
      <w:hyperlink r:id="rId15" w:history="1">
        <w:r w:rsidRPr="006E4792">
          <w:rPr>
            <w:rStyle w:val="a3"/>
            <w:rFonts w:eastAsiaTheme="majorEastAsia"/>
          </w:rPr>
          <w:t>http://konsultant.ru/</w:t>
        </w:r>
      </w:hyperlink>
    </w:p>
    <w:p w:rsidR="00C10D84" w:rsidRPr="006E4792" w:rsidRDefault="00C10D84" w:rsidP="00C10D84">
      <w:pPr>
        <w:numPr>
          <w:ilvl w:val="0"/>
          <w:numId w:val="33"/>
        </w:numPr>
        <w:ind w:left="0" w:firstLine="142"/>
        <w:jc w:val="both"/>
      </w:pPr>
      <w:r w:rsidRPr="006E4792">
        <w:t xml:space="preserve">Информационно правовой портал </w:t>
      </w:r>
      <w:hyperlink r:id="rId16" w:history="1">
        <w:r w:rsidRPr="006E4792">
          <w:rPr>
            <w:rStyle w:val="a3"/>
            <w:rFonts w:eastAsiaTheme="majorEastAsia"/>
          </w:rPr>
          <w:t>http://www.garant.ru/</w:t>
        </w:r>
      </w:hyperlink>
    </w:p>
    <w:p w:rsidR="00C10D84" w:rsidRPr="006E4792" w:rsidRDefault="00C10D84" w:rsidP="00C10D84">
      <w:pPr>
        <w:numPr>
          <w:ilvl w:val="0"/>
          <w:numId w:val="33"/>
        </w:numPr>
        <w:ind w:left="0" w:firstLine="142"/>
        <w:jc w:val="both"/>
      </w:pPr>
      <w:r w:rsidRPr="006E4792">
        <w:t xml:space="preserve">Официальный сайт Министерства Финансов Российской Федерации </w:t>
      </w:r>
      <w:hyperlink r:id="rId17" w:history="1">
        <w:r w:rsidRPr="006E4792">
          <w:rPr>
            <w:rStyle w:val="a3"/>
            <w:rFonts w:eastAsiaTheme="majorEastAsia"/>
          </w:rPr>
          <w:t>https://www.minfin.ru/</w:t>
        </w:r>
      </w:hyperlink>
    </w:p>
    <w:p w:rsidR="00C10D84" w:rsidRPr="006E4792" w:rsidRDefault="00C10D84" w:rsidP="00C10D84">
      <w:pPr>
        <w:numPr>
          <w:ilvl w:val="0"/>
          <w:numId w:val="33"/>
        </w:numPr>
        <w:ind w:left="0" w:firstLine="142"/>
        <w:jc w:val="both"/>
      </w:pPr>
      <w:r w:rsidRPr="006E4792">
        <w:t xml:space="preserve">Официальный сайт Федеральной налоговой службы Российской Федерации </w:t>
      </w:r>
      <w:hyperlink r:id="rId18" w:history="1">
        <w:r w:rsidRPr="006E4792">
          <w:rPr>
            <w:rStyle w:val="a3"/>
            <w:rFonts w:eastAsiaTheme="majorEastAsia"/>
          </w:rPr>
          <w:t>https://www.nalog.ru/</w:t>
        </w:r>
      </w:hyperlink>
    </w:p>
    <w:p w:rsidR="00C10D84" w:rsidRPr="006E4792" w:rsidRDefault="00C10D84" w:rsidP="00C10D84">
      <w:pPr>
        <w:numPr>
          <w:ilvl w:val="0"/>
          <w:numId w:val="33"/>
        </w:numPr>
        <w:ind w:left="0" w:firstLine="142"/>
        <w:jc w:val="both"/>
      </w:pPr>
      <w:r w:rsidRPr="006E4792">
        <w:t xml:space="preserve">Официальный сайт Пенсионного фонда России </w:t>
      </w:r>
      <w:hyperlink r:id="rId19" w:history="1">
        <w:r w:rsidRPr="006E4792">
          <w:rPr>
            <w:rStyle w:val="a3"/>
            <w:rFonts w:eastAsiaTheme="majorEastAsia"/>
          </w:rPr>
          <w:t>http://www.pfrf.ru/</w:t>
        </w:r>
      </w:hyperlink>
    </w:p>
    <w:p w:rsidR="00C10D84" w:rsidRPr="006E4792" w:rsidRDefault="00C10D84" w:rsidP="00C10D84">
      <w:pPr>
        <w:numPr>
          <w:ilvl w:val="0"/>
          <w:numId w:val="33"/>
        </w:numPr>
        <w:ind w:left="0" w:firstLine="142"/>
        <w:jc w:val="both"/>
      </w:pPr>
      <w:r w:rsidRPr="006E4792">
        <w:t xml:space="preserve">Официальный сайт Фонда социального страхования </w:t>
      </w:r>
      <w:hyperlink r:id="rId20" w:history="1">
        <w:r w:rsidRPr="006E4792">
          <w:rPr>
            <w:rStyle w:val="a3"/>
            <w:rFonts w:eastAsiaTheme="majorEastAsia"/>
          </w:rPr>
          <w:t>http://fss.ru/</w:t>
        </w:r>
      </w:hyperlink>
    </w:p>
    <w:p w:rsidR="00C10D84" w:rsidRPr="006E4792" w:rsidRDefault="00C10D84" w:rsidP="00C10D84">
      <w:pPr>
        <w:numPr>
          <w:ilvl w:val="0"/>
          <w:numId w:val="33"/>
        </w:numPr>
        <w:ind w:left="0" w:firstLine="142"/>
        <w:jc w:val="both"/>
      </w:pPr>
      <w:r w:rsidRPr="006E4792">
        <w:t xml:space="preserve">Официальный сайт Фонда обязательного медицинского страхования </w:t>
      </w:r>
      <w:hyperlink r:id="rId21" w:history="1">
        <w:r w:rsidRPr="006E4792">
          <w:rPr>
            <w:rStyle w:val="a3"/>
            <w:rFonts w:eastAsiaTheme="majorEastAsia"/>
          </w:rPr>
          <w:t>http://www.ffoms.ru/</w:t>
        </w:r>
      </w:hyperlink>
    </w:p>
    <w:p w:rsidR="00C10D84" w:rsidRPr="006E4792" w:rsidRDefault="00C10D84" w:rsidP="00C10D84">
      <w:pPr>
        <w:numPr>
          <w:ilvl w:val="0"/>
          <w:numId w:val="33"/>
        </w:numPr>
        <w:ind w:left="0" w:firstLine="142"/>
        <w:jc w:val="both"/>
      </w:pPr>
      <w:r w:rsidRPr="006E4792">
        <w:t xml:space="preserve">Официальный сайт Федеральной службы государственной статистики </w:t>
      </w:r>
      <w:hyperlink r:id="rId22" w:history="1">
        <w:r w:rsidRPr="006E4792">
          <w:rPr>
            <w:rStyle w:val="a3"/>
            <w:rFonts w:eastAsiaTheme="majorEastAsia"/>
          </w:rPr>
          <w:t>http://www.gks.ru/</w:t>
        </w:r>
      </w:hyperlink>
    </w:p>
    <w:p w:rsidR="00C10D84" w:rsidRPr="006E4792" w:rsidRDefault="00C10D84" w:rsidP="00C10D84">
      <w:pPr>
        <w:jc w:val="both"/>
      </w:pPr>
    </w:p>
    <w:p w:rsidR="00C10D84" w:rsidRPr="006E4792" w:rsidRDefault="00C10D84" w:rsidP="00C10D84">
      <w:pPr>
        <w:contextualSpacing/>
        <w:jc w:val="both"/>
        <w:rPr>
          <w:b/>
        </w:rPr>
      </w:pPr>
      <w:r w:rsidRPr="006E4792">
        <w:rPr>
          <w:b/>
        </w:rPr>
        <w:t xml:space="preserve"> Печатные издания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Конституция Российской Федерации от 12.12.1993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Бюджетный кодекс Российской Федерации от 31.07.1998 N 145-ФЗ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Гражданский кодекс Российской Федерации в 4 частях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Кодекс Российской Федерации об административных правонарушениях  от 30.12.2001 N 195-ФЗ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Налоговый кодекс Российской Федерации в 2 частях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Таможенный кодекс Таможенного союза 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Трудовой кодекс Российской Федерации от 30.12.2001  N 197-ФЗ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Уголовный кодекс Российской Федерации от 13.06.1996 N 63-ФЗ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15.12.2001 N 167-ФЗ (действующая редакция)  «Об обязательном пенсионном страховании в Российской Федерации».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26.10.2002 N 127-ФЗ (действующая редакция) «О несостоятельности (банкротстве).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10.12.2003 N 173-ФЗ (действующая редакция) «О валютном регулировании и валютном контроле».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29.07.2004 N 98-ФЗ (действующая редакция) «О коммерческой тайне».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27.07.2006 N 152-ФЗ (действующая редакция) «О персональных данных».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 xml:space="preserve">Федеральный закон от 25.12.2008 </w:t>
      </w:r>
      <w:r w:rsidRPr="006E4792">
        <w:rPr>
          <w:rFonts w:eastAsia="Calibri"/>
          <w:lang w:val="en-US" w:eastAsia="en-US"/>
        </w:rPr>
        <w:t>N</w:t>
      </w:r>
      <w:r w:rsidRPr="006E4792">
        <w:rPr>
          <w:rFonts w:eastAsia="Calibri"/>
          <w:lang w:eastAsia="en-US"/>
        </w:rPr>
        <w:t xml:space="preserve"> 273-ФЗ (действующая редакция) «О противодействии коррупции».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30.12.2008 N 307-ФЗ (действующая редакция) «Об аудиторской деятельности».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27.07.2010 N 208-ФЗ (действующая редакция) «О консолидированной финансовой отчетности».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lastRenderedPageBreak/>
        <w:t>Федеральный закон от 27.11.2010 N 311-ФЗ (действующая редакция) «О таможенном регулировании в Российской Федерации».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29.11.2010 N 326-ФЗ (действующая редакция) «Об обязательном медицинском страховании в Российской Федерации».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Федеральный закон от 06.12.2011 N 402-ФЗ «О бухгалтерском учете»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«Учетная политика организации» (ПБУ 1/2008), утв. приказом Минфина России от 06.10.2008 N 106н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договоров строительного подряда» (ПБУ 2/2008), утв. приказом Минфина России от 24.10.2008 N 116н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«Бухгалтерская отчетность организации» (ПБУ 4/99), утв. приказом Минфина РФ от 06.07.1999 N 43н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материально-производственных запасов» (ПБУ 5/01), утв. приказом Минфина России от 09.06.2001 N 44н (действующая редакция</w:t>
      </w:r>
      <w:proofErr w:type="gramStart"/>
      <w:r w:rsidRPr="006E4792">
        <w:rPr>
          <w:rFonts w:eastAsia="Calibri"/>
          <w:lang w:eastAsia="en-US"/>
        </w:rPr>
        <w:t xml:space="preserve"> )</w:t>
      </w:r>
      <w:proofErr w:type="gramEnd"/>
      <w:r w:rsidRPr="006E4792">
        <w:rPr>
          <w:rFonts w:eastAsia="Calibri"/>
          <w:lang w:eastAsia="en-US"/>
        </w:rPr>
        <w:t>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основных средств» (ПБУ 6/01),    утв. приказом Минфина России от 30.03.2001 N 26н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«События после отчетной даты»  (ПБУ 7/98), утв. приказом Минфина России от 25.11.1998 N 56н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«Оценочные обязательства, условные обязательства и условные активы» (ПБУ 8/2010), утв. приказом Минфина России от 13.12.2010 N 167н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«Доходы организации» (ПБУ 9/99), утв. Приказом Минфина России от 06.05.1999 N 32н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«Расходы организации</w:t>
      </w:r>
      <w:proofErr w:type="gramStart"/>
      <w:r w:rsidRPr="006E4792">
        <w:rPr>
          <w:rFonts w:eastAsia="Calibri"/>
          <w:lang w:eastAsia="en-US"/>
        </w:rPr>
        <w:t>»(</w:t>
      </w:r>
      <w:proofErr w:type="gramEnd"/>
      <w:r w:rsidRPr="006E4792">
        <w:rPr>
          <w:rFonts w:eastAsia="Calibri"/>
          <w:lang w:eastAsia="en-US"/>
        </w:rPr>
        <w:t>ПБУ 10/99), утв. приказом Минфина России от 06.05.1999 N 33н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«Информация о связанных сторонах» (ПБУ 11/2008), утв. приказом Минфина России от 29.04.2008 N 48н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«Информация по сегментам» (ПБУ 12/2010), утв. Приказом Минфина РФ от 08.11.2010 N 143н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государственной помощи» ПБУ 13/2000, утв. приказом Минфина РФ от 16.10.2000 N 92н 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lastRenderedPageBreak/>
        <w:t>Положение по бухгалтерскому учету «Учет расходов по займам и кредитам» (ПБУ 15/2008), утв. приказом Минфина России от 06.10.2008 N 107н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«Информация по прекращаемой деятельности» (ПБУ 16/02), утв. приказом Минфина России от 02.07.2002 N 66н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финансовых вложений» (ПБУ 19/02), утв. приказом Минфина России от 10.12.2002 N 126н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«Изменения оценочных значений» (ПБУ 21/2008), утв. приказом Минфина России от 06.10.2008 N 106н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«Исправление ошибок в бухгалтерском учете и отчетности» (ПБУ 22/2010), утв. приказом Минфина России от 28.06.2010 N 63н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«Отчет о движении денежных средств» (ПБУ 23/2011), утв. приказом Минфина РФ от 02.02.2011 N 11н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Положение по бухгалтерскому учету «Учет затрат на освоение природных ресурсов» (ПБУ 24/2011), утв. приказом Минфина РФ от 06.10.2011 N 125н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color w:val="000000"/>
          <w:spacing w:val="2"/>
          <w:shd w:val="clear" w:color="auto" w:fill="FFFFFF"/>
          <w:lang w:eastAsia="en-US"/>
        </w:rPr>
        <w:t>Приказ Минфина России от 29.07.1998 N 34н (</w:t>
      </w:r>
      <w:r w:rsidRPr="006E4792">
        <w:rPr>
          <w:rFonts w:eastAsia="Calibri"/>
          <w:lang w:eastAsia="en-US"/>
        </w:rPr>
        <w:t>действующая редакция</w:t>
      </w:r>
      <w:r w:rsidRPr="006E4792">
        <w:rPr>
          <w:rFonts w:eastAsia="Calibri"/>
          <w:color w:val="000000"/>
          <w:spacing w:val="2"/>
          <w:shd w:val="clear" w:color="auto" w:fill="FFFFFF"/>
          <w:lang w:eastAsia="en-US"/>
        </w:rPr>
        <w:t>) «Об утверждении Положения по ведению бухгалтерского учета и бухгалтерской отчетности в Российской Федерации».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 xml:space="preserve">Приказ Минфина РФ от 31.10.2000 N 94н «Об утверждении </w:t>
      </w:r>
      <w:proofErr w:type="gramStart"/>
      <w:r w:rsidRPr="006E4792">
        <w:rPr>
          <w:rFonts w:eastAsia="Calibri"/>
          <w:lang w:eastAsia="en-US"/>
        </w:rPr>
        <w:t>плана счетов бухгалтерского учета финансово-хозяйственной деятельности организаций</w:t>
      </w:r>
      <w:proofErr w:type="gramEnd"/>
      <w:r w:rsidRPr="006E4792">
        <w:rPr>
          <w:rFonts w:eastAsia="Calibri"/>
          <w:lang w:eastAsia="en-US"/>
        </w:rPr>
        <w:t xml:space="preserve"> и инструкции по его применению»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Приказ Минфина России от 02.07.2010 N 66н «О формах бухгалтерской отчетности организаций»  (действующая редакция).</w:t>
      </w:r>
    </w:p>
    <w:p w:rsidR="00C10D84" w:rsidRPr="006E4792" w:rsidRDefault="00C10D84" w:rsidP="00C10D84">
      <w:pPr>
        <w:pStyle w:val="af9"/>
        <w:numPr>
          <w:ilvl w:val="0"/>
          <w:numId w:val="34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6E4792">
        <w:rPr>
          <w:rFonts w:eastAsia="Calibri"/>
          <w:lang w:eastAsia="en-US"/>
        </w:rPr>
        <w:t>Международные стандарты аудита (официальный текст).</w:t>
      </w:r>
    </w:p>
    <w:p w:rsidR="00C10D84" w:rsidRPr="006E4792" w:rsidRDefault="00C10D84" w:rsidP="00C10D84">
      <w:pPr>
        <w:ind w:firstLine="349"/>
        <w:contextualSpacing/>
        <w:rPr>
          <w:b/>
        </w:rPr>
      </w:pPr>
      <w:r w:rsidRPr="006E4792">
        <w:rPr>
          <w:b/>
        </w:rPr>
        <w:t xml:space="preserve"> Электронные издания (электронные ресурсы)</w:t>
      </w:r>
    </w:p>
    <w:p w:rsidR="00C10D84" w:rsidRPr="00A91C96" w:rsidRDefault="00C10D84" w:rsidP="00C10D84">
      <w:pPr>
        <w:pStyle w:val="a5"/>
        <w:widowControl w:val="0"/>
        <w:numPr>
          <w:ilvl w:val="0"/>
          <w:numId w:val="32"/>
        </w:numPr>
        <w:spacing w:before="0" w:beforeAutospacing="0" w:after="0" w:afterAutospacing="0"/>
        <w:ind w:left="0" w:firstLine="142"/>
      </w:pPr>
      <w:r w:rsidRPr="00A91C96">
        <w:t xml:space="preserve">Единое окно доступа к образовательным ресурсам </w:t>
      </w:r>
      <w:hyperlink r:id="rId23" w:history="1">
        <w:r w:rsidRPr="00A91C96">
          <w:rPr>
            <w:rStyle w:val="a3"/>
            <w:rFonts w:eastAsiaTheme="majorEastAsia"/>
          </w:rPr>
          <w:t>http://window.edu.ru/</w:t>
        </w:r>
      </w:hyperlink>
    </w:p>
    <w:p w:rsidR="00C10D84" w:rsidRPr="00A91C96" w:rsidRDefault="00C10D84" w:rsidP="00C10D84">
      <w:pPr>
        <w:pStyle w:val="a5"/>
        <w:widowControl w:val="0"/>
        <w:numPr>
          <w:ilvl w:val="0"/>
          <w:numId w:val="32"/>
        </w:numPr>
        <w:spacing w:before="0" w:beforeAutospacing="0" w:after="0" w:afterAutospacing="0"/>
        <w:ind w:left="0" w:firstLine="142"/>
      </w:pPr>
      <w:r w:rsidRPr="00A91C96">
        <w:t xml:space="preserve">Министерство образования и науки РФ ФГАУ «ФИРО» </w:t>
      </w:r>
      <w:hyperlink r:id="rId24" w:history="1">
        <w:r w:rsidRPr="00A91C96">
          <w:rPr>
            <w:rStyle w:val="a3"/>
            <w:rFonts w:eastAsiaTheme="majorEastAsia"/>
          </w:rPr>
          <w:t>http://www.firo.ru/</w:t>
        </w:r>
      </w:hyperlink>
    </w:p>
    <w:p w:rsidR="00C10D84" w:rsidRPr="00A91C96" w:rsidRDefault="00C10D84" w:rsidP="00C10D84">
      <w:pPr>
        <w:pStyle w:val="a5"/>
        <w:widowControl w:val="0"/>
        <w:numPr>
          <w:ilvl w:val="0"/>
          <w:numId w:val="32"/>
        </w:numPr>
        <w:spacing w:before="0" w:beforeAutospacing="0" w:after="0" w:afterAutospacing="0"/>
        <w:ind w:left="0" w:firstLine="142"/>
      </w:pPr>
      <w:r w:rsidRPr="00A91C96">
        <w:t>Портал «Всеобуч»- справочно-информационный образовательный сайт, единое окно доступа к образовательным ресурсам</w:t>
      </w:r>
      <w:r w:rsidRPr="00A91C96">
        <w:rPr>
          <w:bCs/>
        </w:rPr>
        <w:t xml:space="preserve"> –</w:t>
      </w:r>
      <w:hyperlink r:id="rId25" w:history="1">
        <w:r w:rsidRPr="00A91C96">
          <w:rPr>
            <w:rStyle w:val="a3"/>
            <w:rFonts w:eastAsiaTheme="majorEastAsia"/>
          </w:rPr>
          <w:t>http://www.edu-all.ru/</w:t>
        </w:r>
      </w:hyperlink>
    </w:p>
    <w:p w:rsidR="00C10D84" w:rsidRPr="00A91C96" w:rsidRDefault="00C10D84" w:rsidP="00C10D84">
      <w:pPr>
        <w:pStyle w:val="a5"/>
        <w:widowControl w:val="0"/>
        <w:numPr>
          <w:ilvl w:val="0"/>
          <w:numId w:val="32"/>
        </w:numPr>
        <w:suppressAutoHyphens/>
        <w:spacing w:before="0" w:beforeAutospacing="0" w:after="225" w:afterAutospacing="0"/>
        <w:ind w:left="0" w:firstLine="142"/>
        <w:contextualSpacing/>
        <w:rPr>
          <w:b/>
          <w:bCs/>
        </w:rPr>
      </w:pPr>
      <w:proofErr w:type="spellStart"/>
      <w:r w:rsidRPr="00A91C96">
        <w:t>Экономико</w:t>
      </w:r>
      <w:proofErr w:type="spellEnd"/>
      <w:r w:rsidRPr="00A91C96">
        <w:t>–правовая библиотека [Электронный ресурс]. — Режим доступа</w:t>
      </w:r>
      <w:proofErr w:type="gramStart"/>
      <w:r w:rsidRPr="00A91C96">
        <w:rPr>
          <w:bCs/>
          <w:shd w:val="clear" w:color="auto" w:fill="FAFAF6"/>
        </w:rPr>
        <w:t xml:space="preserve"> :</w:t>
      </w:r>
      <w:proofErr w:type="spellStart"/>
      <w:proofErr w:type="gramEnd"/>
      <w:r w:rsidRPr="00A91C96">
        <w:fldChar w:fldCharType="begin"/>
      </w:r>
      <w:r w:rsidRPr="00A91C96">
        <w:instrText>HYPERLINK "http://www.vuzlib.net/"</w:instrText>
      </w:r>
      <w:r w:rsidRPr="00A91C96">
        <w:fldChar w:fldCharType="separate"/>
      </w:r>
      <w:r w:rsidRPr="00A91C96">
        <w:t>http</w:t>
      </w:r>
      <w:proofErr w:type="spellEnd"/>
      <w:r w:rsidRPr="00A91C96">
        <w:t>://www.vuzlib.net</w:t>
      </w:r>
      <w:r w:rsidRPr="00A91C96">
        <w:fldChar w:fldCharType="end"/>
      </w:r>
      <w:r w:rsidRPr="00A91C96">
        <w:t>.</w:t>
      </w:r>
    </w:p>
    <w:p w:rsidR="00C10D84" w:rsidRDefault="00C10D84" w:rsidP="00C10D84">
      <w:pPr>
        <w:pStyle w:val="a5"/>
        <w:widowControl w:val="0"/>
        <w:suppressAutoHyphens/>
        <w:spacing w:before="0" w:beforeAutospacing="0" w:after="225" w:afterAutospacing="0"/>
        <w:ind w:left="142"/>
        <w:contextualSpacing/>
        <w:rPr>
          <w:b/>
          <w:bCs/>
          <w:sz w:val="22"/>
          <w:szCs w:val="22"/>
        </w:rPr>
      </w:pPr>
    </w:p>
    <w:p w:rsidR="00202607" w:rsidRPr="00220E00" w:rsidRDefault="00202607" w:rsidP="00C10D84">
      <w:pPr>
        <w:pStyle w:val="a5"/>
        <w:widowControl w:val="0"/>
        <w:suppressAutoHyphens/>
        <w:spacing w:before="0" w:beforeAutospacing="0" w:after="225" w:afterAutospacing="0"/>
        <w:ind w:left="142"/>
        <w:contextualSpacing/>
        <w:rPr>
          <w:b/>
          <w:bCs/>
          <w:sz w:val="22"/>
          <w:szCs w:val="22"/>
        </w:rPr>
      </w:pPr>
      <w:r w:rsidRPr="00220E00">
        <w:rPr>
          <w:b/>
          <w:bCs/>
          <w:sz w:val="22"/>
          <w:szCs w:val="22"/>
        </w:rPr>
        <w:t>4.3.</w:t>
      </w:r>
      <w:r w:rsidRPr="00220E00">
        <w:rPr>
          <w:b/>
          <w:bCs/>
          <w:sz w:val="22"/>
          <w:szCs w:val="22"/>
        </w:rPr>
        <w:tab/>
        <w:t>Общие требования к организации образовательного процесса</w:t>
      </w:r>
    </w:p>
    <w:p w:rsidR="00220E00" w:rsidRPr="00747563" w:rsidRDefault="00220E00" w:rsidP="00220E00">
      <w:pPr>
        <w:ind w:firstLine="709"/>
        <w:jc w:val="both"/>
      </w:pPr>
      <w:r w:rsidRPr="00747563">
        <w:lastRenderedPageBreak/>
        <w:t xml:space="preserve">Учебная практика реализуется в лаборатории профессиональной образовательной организации и требует наличия оборудования, обеспечивающего выполнение всех видов работ, определенных содержанием программ. </w:t>
      </w:r>
    </w:p>
    <w:p w:rsidR="00220E00" w:rsidRPr="00747563" w:rsidRDefault="00220E00" w:rsidP="00220E00">
      <w:pPr>
        <w:ind w:firstLine="709"/>
        <w:jc w:val="both"/>
      </w:pPr>
      <w:r w:rsidRPr="00747563">
        <w:t xml:space="preserve">Учебная практика реализуется в лабораториях профессиональной образовательной организации и требует наличия оборудования, инструментов, расходных материалов, обеспечивающих выполнение всех видов работ, определенных содержанием программ профессиональных модулей, в том числе оборудования и инструментов, используемых при проведении чемпионатов </w:t>
      </w:r>
      <w:proofErr w:type="spellStart"/>
      <w:r w:rsidRPr="00747563">
        <w:t>WorldSkills</w:t>
      </w:r>
      <w:proofErr w:type="spellEnd"/>
      <w:r w:rsidRPr="00747563">
        <w:t xml:space="preserve"> и указанных в инфраструктурных листах конкурсной документации </w:t>
      </w:r>
      <w:proofErr w:type="spellStart"/>
      <w:r w:rsidRPr="00747563">
        <w:t>WorldSkills</w:t>
      </w:r>
      <w:proofErr w:type="spellEnd"/>
      <w:r w:rsidRPr="00747563">
        <w:t xml:space="preserve"> по </w:t>
      </w:r>
      <w:r w:rsidRPr="00747563">
        <w:rPr>
          <w:bCs/>
        </w:rPr>
        <w:t xml:space="preserve">компетенции </w:t>
      </w:r>
      <w:r w:rsidRPr="00747563">
        <w:t xml:space="preserve">«Предпринимательство» (или их аналогов). </w:t>
      </w:r>
    </w:p>
    <w:p w:rsidR="00220E00" w:rsidRPr="00747563" w:rsidRDefault="00220E00" w:rsidP="00220E00">
      <w:pPr>
        <w:ind w:firstLine="708"/>
        <w:jc w:val="both"/>
        <w:rPr>
          <w:rFonts w:eastAsia="Arial Unicode MS"/>
          <w:color w:val="000000"/>
        </w:rPr>
      </w:pPr>
      <w:r w:rsidRPr="00747563">
        <w:t xml:space="preserve">Производственная практика реализуется </w:t>
      </w:r>
      <w:r w:rsidRPr="00747563">
        <w:rPr>
          <w:rFonts w:eastAsia="Arial Unicode MS"/>
          <w:color w:val="000000"/>
        </w:rPr>
        <w:t>в организациях, направление деятельности которых соответствует профессиональной деятельности обучающихся:</w:t>
      </w:r>
    </w:p>
    <w:p w:rsidR="00220E00" w:rsidRPr="00747563" w:rsidRDefault="00220E00" w:rsidP="00220E00">
      <w:pPr>
        <w:ind w:firstLine="708"/>
        <w:jc w:val="both"/>
        <w:rPr>
          <w:rFonts w:eastAsia="Arial Unicode MS"/>
          <w:color w:val="000000"/>
        </w:rPr>
      </w:pPr>
      <w:r w:rsidRPr="00747563">
        <w:rPr>
          <w:rFonts w:eastAsia="Arial Unicode MS"/>
          <w:color w:val="000000"/>
        </w:rPr>
        <w:t xml:space="preserve">в  экономических подразделениях государственных (муниципальных) учреждений, </w:t>
      </w:r>
    </w:p>
    <w:p w:rsidR="00220E00" w:rsidRPr="00747563" w:rsidRDefault="00220E00" w:rsidP="00220E00">
      <w:pPr>
        <w:ind w:firstLine="708"/>
        <w:jc w:val="both"/>
      </w:pPr>
      <w:r w:rsidRPr="00747563">
        <w:rPr>
          <w:rFonts w:eastAsia="Arial Unicode MS"/>
          <w:color w:val="000000"/>
        </w:rPr>
        <w:t>в экономических подразделениях коммерческих организаций, независимо от вида деятельности (хозяйственных обществах, государственных (муниципальных) унитарных предприятий, производственных кооперативах, хозяйственных товариществах).</w:t>
      </w:r>
    </w:p>
    <w:p w:rsidR="00220E00" w:rsidRPr="00747563" w:rsidRDefault="00220E00" w:rsidP="00220E00">
      <w:pPr>
        <w:ind w:firstLine="426"/>
        <w:jc w:val="both"/>
      </w:pPr>
      <w:r w:rsidRPr="00747563">
        <w:t>Оборудование организаций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предусмотренных программой, с использованием современных технологий, материалов и оборудования.</w:t>
      </w:r>
    </w:p>
    <w:p w:rsidR="00202607" w:rsidRDefault="00CD0727" w:rsidP="00CD0727">
      <w:pPr>
        <w:pStyle w:val="a5"/>
        <w:widowControl w:val="0"/>
        <w:suppressAutoHyphens/>
        <w:spacing w:before="0" w:beforeAutospacing="0" w:after="225" w:afterAutospacing="0"/>
        <w:ind w:firstLine="284"/>
        <w:contextualSpacing/>
        <w:jc w:val="both"/>
        <w:rPr>
          <w:i/>
        </w:rPr>
      </w:pPr>
      <w:r w:rsidRPr="00CD0727">
        <w:rPr>
          <w:bCs/>
          <w:szCs w:val="22"/>
        </w:rPr>
        <w:t>Предметы, которые предшествующие изучению профессионального модуля: Экономика отрасли, Статистика, Основы бухгалтерского учета</w:t>
      </w:r>
    </w:p>
    <w:p w:rsidR="00202607" w:rsidRPr="00220E00" w:rsidRDefault="00202607" w:rsidP="00202607">
      <w:pPr>
        <w:pStyle w:val="af0"/>
        <w:spacing w:before="5"/>
        <w:rPr>
          <w:b/>
          <w:sz w:val="21"/>
        </w:rPr>
      </w:pPr>
      <w:r w:rsidRPr="00220E00">
        <w:rPr>
          <w:b/>
          <w:sz w:val="21"/>
        </w:rPr>
        <w:t>4.4.</w:t>
      </w:r>
      <w:r w:rsidRPr="00220E00">
        <w:rPr>
          <w:b/>
          <w:sz w:val="21"/>
        </w:rPr>
        <w:tab/>
        <w:t>Кадровое обеспечение образовательного процесса</w:t>
      </w:r>
    </w:p>
    <w:p w:rsidR="00220E00" w:rsidRPr="00220E00" w:rsidRDefault="00220E00" w:rsidP="00220E00">
      <w:pPr>
        <w:suppressAutoHyphens/>
        <w:ind w:firstLine="709"/>
        <w:jc w:val="both"/>
      </w:pPr>
      <w:proofErr w:type="gramStart"/>
      <w:r w:rsidRPr="00220E00"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08 </w:t>
      </w:r>
      <w:r w:rsidRPr="00220E00">
        <w:rPr>
          <w:bCs/>
        </w:rPr>
        <w:t>Финансы и экономика, и</w:t>
      </w:r>
      <w:r w:rsidRPr="00220E00">
        <w:rPr>
          <w:bCs/>
          <w:i/>
        </w:rPr>
        <w:t xml:space="preserve"> </w:t>
      </w:r>
      <w:r w:rsidRPr="00220E00">
        <w:t>имеющих стаж работы в данной профессиональной области не менее 3 лет.</w:t>
      </w:r>
      <w:proofErr w:type="gramEnd"/>
    </w:p>
    <w:p w:rsidR="00220E00" w:rsidRPr="00220E00" w:rsidRDefault="00220E00" w:rsidP="00220E00">
      <w:pPr>
        <w:suppressAutoHyphens/>
        <w:ind w:firstLine="709"/>
        <w:jc w:val="both"/>
      </w:pPr>
      <w:r w:rsidRPr="00220E00">
        <w:t xml:space="preserve">Квалификация педагогических работников образовательной организации должна отвечать квалификационным требованиям, указанным в профессиональном стандарте «Педагог профессионального обучения, профессионального образования и дополнительного профессионального образования», утвержденном приказом Министерства труда и социальной защиты Российской Федерации от 8 сентября 2015 г. </w:t>
      </w:r>
      <w:r w:rsidRPr="00220E00">
        <w:rPr>
          <w:lang w:val="en-US"/>
        </w:rPr>
        <w:t>N</w:t>
      </w:r>
      <w:r w:rsidRPr="00220E00">
        <w:t xml:space="preserve"> 608н.</w:t>
      </w:r>
    </w:p>
    <w:p w:rsidR="00220E00" w:rsidRPr="00220E00" w:rsidRDefault="00220E00" w:rsidP="00220E00">
      <w:pPr>
        <w:suppressAutoHyphens/>
        <w:ind w:firstLine="709"/>
        <w:jc w:val="both"/>
      </w:pPr>
      <w:r w:rsidRPr="00220E00">
        <w:t xml:space="preserve"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08 </w:t>
      </w:r>
      <w:r w:rsidRPr="00220E00">
        <w:rPr>
          <w:bCs/>
        </w:rPr>
        <w:t>Финансы и экономика</w:t>
      </w:r>
      <w:r w:rsidRPr="00220E00">
        <w:t>, не реже 1 раза в 3 года с учетом расширения спектра профессиональных компетенций.</w:t>
      </w:r>
    </w:p>
    <w:p w:rsidR="00220E00" w:rsidRPr="00220E00" w:rsidRDefault="00220E00" w:rsidP="00220E00">
      <w:pPr>
        <w:suppressAutoHyphens/>
        <w:ind w:firstLine="709"/>
        <w:jc w:val="both"/>
      </w:pPr>
      <w:proofErr w:type="gramStart"/>
      <w:r w:rsidRPr="00220E00">
        <w:t xml:space="preserve"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 08 </w:t>
      </w:r>
      <w:r w:rsidRPr="00220E00">
        <w:rPr>
          <w:bCs/>
        </w:rPr>
        <w:t>Финансы и экономика</w:t>
      </w:r>
      <w:r w:rsidRPr="00220E00">
        <w:t>, в общем числе педагогических работников, реализующих образовательную программу, должна быть не менее 25 процентов.</w:t>
      </w:r>
      <w:proofErr w:type="gramEnd"/>
    </w:p>
    <w:p w:rsidR="00202607" w:rsidRPr="00202607" w:rsidRDefault="00202607" w:rsidP="00202607">
      <w:pPr>
        <w:pStyle w:val="af0"/>
        <w:spacing w:before="5"/>
        <w:rPr>
          <w:i/>
          <w:sz w:val="21"/>
          <w:highlight w:val="yellow"/>
        </w:rPr>
      </w:pPr>
    </w:p>
    <w:p w:rsidR="00202607" w:rsidRPr="006E4792" w:rsidRDefault="00202607" w:rsidP="00C10D84">
      <w:pPr>
        <w:pStyle w:val="a5"/>
        <w:widowControl w:val="0"/>
        <w:suppressAutoHyphens/>
        <w:spacing w:before="0" w:beforeAutospacing="0" w:after="225" w:afterAutospacing="0"/>
        <w:ind w:left="142"/>
        <w:contextualSpacing/>
        <w:rPr>
          <w:b/>
          <w:bCs/>
          <w:sz w:val="22"/>
          <w:szCs w:val="22"/>
        </w:rPr>
      </w:pPr>
    </w:p>
    <w:p w:rsidR="0028488B" w:rsidRPr="00A91C96" w:rsidRDefault="0028488B" w:rsidP="00A12538">
      <w:pPr>
        <w:pStyle w:val="af9"/>
        <w:numPr>
          <w:ilvl w:val="0"/>
          <w:numId w:val="32"/>
        </w:numPr>
        <w:spacing w:line="360" w:lineRule="auto"/>
        <w:ind w:left="0" w:firstLine="0"/>
        <w:jc w:val="both"/>
        <w:rPr>
          <w:b/>
        </w:rPr>
      </w:pPr>
      <w:r w:rsidRPr="00A91C96">
        <w:rPr>
          <w:b/>
        </w:rPr>
        <w:lastRenderedPageBreak/>
        <w:t>КОНТРОЛЬ И ОЦЕНКА РЕЗУЛЬТАТОВ ОСВОЕНИЯ ПРОФЕССИОНАЛЬНОГО МОДУЛЯ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4536"/>
        <w:gridCol w:w="3118"/>
      </w:tblGrid>
      <w:tr w:rsidR="00A91C96" w:rsidRPr="00CD0727" w:rsidTr="00A91C96">
        <w:trPr>
          <w:trHeight w:val="1098"/>
          <w:tblHeader/>
        </w:trPr>
        <w:tc>
          <w:tcPr>
            <w:tcW w:w="2694" w:type="dxa"/>
          </w:tcPr>
          <w:p w:rsidR="00A91C96" w:rsidRPr="00CD0727" w:rsidRDefault="00A91C96" w:rsidP="00A91C96">
            <w:pPr>
              <w:suppressAutoHyphens/>
              <w:jc w:val="center"/>
              <w:rPr>
                <w:b/>
                <w:sz w:val="22"/>
              </w:rPr>
            </w:pPr>
            <w:r w:rsidRPr="00CD0727">
              <w:rPr>
                <w:b/>
                <w:sz w:val="22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36" w:type="dxa"/>
          </w:tcPr>
          <w:p w:rsidR="00A91C96" w:rsidRPr="00CD0727" w:rsidRDefault="00A91C96" w:rsidP="00A91C96">
            <w:pPr>
              <w:suppressAutoHyphens/>
              <w:jc w:val="center"/>
              <w:rPr>
                <w:b/>
                <w:sz w:val="22"/>
              </w:rPr>
            </w:pPr>
            <w:r w:rsidRPr="00CD0727">
              <w:rPr>
                <w:b/>
                <w:sz w:val="22"/>
              </w:rPr>
              <w:t>Критерии оценки</w:t>
            </w:r>
          </w:p>
        </w:tc>
        <w:tc>
          <w:tcPr>
            <w:tcW w:w="3118" w:type="dxa"/>
          </w:tcPr>
          <w:p w:rsidR="00A91C96" w:rsidRPr="00CD0727" w:rsidRDefault="00A91C96" w:rsidP="00A91C96">
            <w:pPr>
              <w:suppressAutoHyphens/>
              <w:jc w:val="center"/>
              <w:rPr>
                <w:b/>
                <w:sz w:val="22"/>
              </w:rPr>
            </w:pPr>
            <w:r w:rsidRPr="00CD0727">
              <w:rPr>
                <w:b/>
                <w:sz w:val="22"/>
              </w:rPr>
              <w:t>Методы оценки</w:t>
            </w:r>
          </w:p>
        </w:tc>
      </w:tr>
      <w:tr w:rsidR="00A91C96" w:rsidRPr="00CD0727" w:rsidTr="00A91C96">
        <w:trPr>
          <w:trHeight w:val="309"/>
        </w:trPr>
        <w:tc>
          <w:tcPr>
            <w:tcW w:w="10348" w:type="dxa"/>
            <w:gridSpan w:val="3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Профессиональные компетенции</w:t>
            </w:r>
          </w:p>
        </w:tc>
      </w:tr>
      <w:tr w:rsidR="00A91C96" w:rsidRPr="00CD0727" w:rsidTr="00A91C96">
        <w:trPr>
          <w:trHeight w:val="698"/>
        </w:trPr>
        <w:tc>
          <w:tcPr>
            <w:tcW w:w="2694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ПК 1.1. Обрабатывать первичные бухгалтерские документы</w:t>
            </w:r>
          </w:p>
        </w:tc>
        <w:tc>
          <w:tcPr>
            <w:tcW w:w="4536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 xml:space="preserve"> Умение: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 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 xml:space="preserve">-принимать первичные бухгалтерские документы на бумажном носителе и (или) в виде электронного документа, подписанного </w:t>
            </w:r>
            <w:proofErr w:type="gramStart"/>
            <w:r w:rsidRPr="00CD0727">
              <w:rPr>
                <w:color w:val="000000"/>
                <w:sz w:val="22"/>
              </w:rPr>
              <w:t>электронной</w:t>
            </w:r>
            <w:proofErr w:type="gramEnd"/>
            <w:r w:rsidRPr="00CD0727">
              <w:rPr>
                <w:color w:val="000000"/>
                <w:sz w:val="22"/>
              </w:rPr>
              <w:t xml:space="preserve"> подпись;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-проверять наличие в произвольных первичных бухгалтерских документах обязательных реквизитов.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-проводить формальную проверку документов, проверку по существу, арифметическую проверку;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-проводить группировку первичных бухгалтерских документов по ряду признаков;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 xml:space="preserve">-проводить таксировку и </w:t>
            </w:r>
            <w:proofErr w:type="spellStart"/>
            <w:r w:rsidRPr="00CD0727">
              <w:rPr>
                <w:color w:val="000000"/>
                <w:sz w:val="22"/>
              </w:rPr>
              <w:t>контировку</w:t>
            </w:r>
            <w:proofErr w:type="spellEnd"/>
            <w:r w:rsidRPr="00CD0727">
              <w:rPr>
                <w:color w:val="000000"/>
                <w:sz w:val="22"/>
              </w:rPr>
              <w:t xml:space="preserve"> первичных бухгалтерских документов;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-организовывать документооборот;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-разбираться в номенклатуре дел;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-заносить данные по сгруппированным документам в регистры бухгалтерского учета;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-передавать первичные бухгалтерские документы в текущий бухгалтерский архив;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 xml:space="preserve">-передавать первичные бухгалтерские документы в постоянный архив по </w:t>
            </w:r>
            <w:proofErr w:type="gramStart"/>
            <w:r w:rsidRPr="00CD0727">
              <w:rPr>
                <w:color w:val="000000"/>
                <w:sz w:val="22"/>
              </w:rPr>
              <w:t>истечении</w:t>
            </w:r>
            <w:proofErr w:type="gramEnd"/>
            <w:r w:rsidRPr="00CD0727">
              <w:rPr>
                <w:color w:val="000000"/>
                <w:sz w:val="22"/>
              </w:rPr>
              <w:t xml:space="preserve"> установленного срока хранения;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-исправлять ошибки в первичных бухгалтерских документах.</w:t>
            </w:r>
          </w:p>
        </w:tc>
        <w:tc>
          <w:tcPr>
            <w:tcW w:w="3118" w:type="dxa"/>
            <w:vMerge w:val="restart"/>
          </w:tcPr>
          <w:p w:rsidR="00A91C96" w:rsidRPr="00CD0727" w:rsidRDefault="00A91C96" w:rsidP="00A91C96">
            <w:pPr>
              <w:textAlignment w:val="baseline"/>
              <w:rPr>
                <w:rFonts w:eastAsia="Arial Unicode MS"/>
                <w:color w:val="000000"/>
                <w:sz w:val="22"/>
              </w:rPr>
            </w:pPr>
            <w:r w:rsidRPr="00CD0727">
              <w:rPr>
                <w:rFonts w:eastAsia="Arial Unicode MS"/>
                <w:color w:val="000000"/>
                <w:sz w:val="22"/>
              </w:rPr>
              <w:t>Выполнение заданий практических занятий.</w:t>
            </w:r>
          </w:p>
          <w:p w:rsidR="00A91C96" w:rsidRPr="00CD0727" w:rsidRDefault="00A91C96" w:rsidP="00A91C96">
            <w:pPr>
              <w:textAlignment w:val="baseline"/>
              <w:rPr>
                <w:rFonts w:eastAsia="Arial Unicode MS"/>
                <w:color w:val="000000"/>
                <w:sz w:val="22"/>
              </w:rPr>
            </w:pPr>
            <w:r w:rsidRPr="00CD0727">
              <w:rPr>
                <w:rFonts w:eastAsia="Arial Unicode MS"/>
                <w:color w:val="000000"/>
                <w:sz w:val="22"/>
              </w:rPr>
              <w:t>Контрольное тестирование по темам курса.</w:t>
            </w:r>
          </w:p>
          <w:p w:rsidR="00A91C96" w:rsidRPr="00CD0727" w:rsidRDefault="00A91C96" w:rsidP="00A91C96">
            <w:pPr>
              <w:textAlignment w:val="baseline"/>
              <w:rPr>
                <w:rFonts w:eastAsia="Arial Unicode MS"/>
                <w:color w:val="000000"/>
                <w:sz w:val="22"/>
              </w:rPr>
            </w:pPr>
            <w:r w:rsidRPr="00CD0727">
              <w:rPr>
                <w:rFonts w:eastAsia="Arial Unicode MS"/>
                <w:color w:val="000000"/>
                <w:sz w:val="22"/>
              </w:rPr>
              <w:t xml:space="preserve">Контроль выполнения самостоятельной внеаудиторной работы. </w:t>
            </w:r>
          </w:p>
          <w:p w:rsidR="00A91C96" w:rsidRPr="00CD0727" w:rsidRDefault="00A91C96" w:rsidP="00A91C96">
            <w:pPr>
              <w:textAlignment w:val="baseline"/>
              <w:rPr>
                <w:rFonts w:eastAsia="Arial Unicode MS"/>
                <w:color w:val="000000"/>
                <w:sz w:val="22"/>
              </w:rPr>
            </w:pPr>
            <w:r w:rsidRPr="00CD0727">
              <w:rPr>
                <w:rFonts w:eastAsia="Arial Unicode MS"/>
                <w:color w:val="000000"/>
                <w:sz w:val="22"/>
              </w:rPr>
              <w:t xml:space="preserve">Контрольные практические работы по темам курса. </w:t>
            </w:r>
          </w:p>
          <w:p w:rsidR="00A91C96" w:rsidRPr="00CD0727" w:rsidRDefault="00A91C96" w:rsidP="00A91C96">
            <w:pPr>
              <w:textAlignment w:val="baseline"/>
              <w:rPr>
                <w:rFonts w:eastAsia="Arial Unicode MS"/>
                <w:color w:val="000000"/>
                <w:sz w:val="22"/>
              </w:rPr>
            </w:pPr>
            <w:r w:rsidRPr="00CD0727">
              <w:rPr>
                <w:rFonts w:eastAsia="Arial Unicode MS"/>
                <w:color w:val="000000"/>
                <w:sz w:val="22"/>
              </w:rPr>
              <w:t>Проведение экзамена по ПМ 01</w:t>
            </w:r>
          </w:p>
          <w:p w:rsidR="00A91C96" w:rsidRPr="00CD0727" w:rsidRDefault="00A91C96" w:rsidP="00A91C96">
            <w:pPr>
              <w:textAlignment w:val="baseline"/>
              <w:rPr>
                <w:rFonts w:eastAsia="Arial Unicode MS"/>
                <w:color w:val="000000"/>
                <w:sz w:val="22"/>
              </w:rPr>
            </w:pPr>
            <w:r w:rsidRPr="00CD0727">
              <w:rPr>
                <w:rFonts w:eastAsia="Arial Unicode MS"/>
                <w:color w:val="000000"/>
                <w:sz w:val="22"/>
              </w:rPr>
              <w:t>Защита отчета по учебной практике.</w:t>
            </w:r>
          </w:p>
          <w:p w:rsidR="00A91C96" w:rsidRPr="00CD0727" w:rsidRDefault="00A91C96" w:rsidP="00A91C96">
            <w:pPr>
              <w:textAlignment w:val="baseline"/>
              <w:rPr>
                <w:rFonts w:eastAsia="Arial Unicode MS"/>
                <w:color w:val="000000"/>
                <w:sz w:val="22"/>
              </w:rPr>
            </w:pPr>
            <w:r w:rsidRPr="00CD0727">
              <w:rPr>
                <w:rFonts w:eastAsia="Arial Unicode MS"/>
                <w:color w:val="000000"/>
                <w:sz w:val="22"/>
              </w:rPr>
              <w:t>Защита отчета по производственной практике.</w:t>
            </w:r>
          </w:p>
        </w:tc>
      </w:tr>
      <w:tr w:rsidR="00A91C96" w:rsidRPr="00CD0727" w:rsidTr="00A91C96">
        <w:trPr>
          <w:trHeight w:val="839"/>
        </w:trPr>
        <w:tc>
          <w:tcPr>
            <w:tcW w:w="2694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ПК 1.2. Разрабатывать и согласовывать с руководством организации рабочий план счетов бухгалтерского учета организации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</w:p>
        </w:tc>
        <w:tc>
          <w:tcPr>
            <w:tcW w:w="4536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Умение: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-понимать и анализировать план счетов бухгалтерского учета финансово-хозяйственной деятельности организаций;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-конструировать поэтапно рабочий план счетов бухгалтерского учета организации.</w:t>
            </w:r>
          </w:p>
        </w:tc>
        <w:tc>
          <w:tcPr>
            <w:tcW w:w="3118" w:type="dxa"/>
            <w:vMerge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</w:p>
        </w:tc>
      </w:tr>
      <w:tr w:rsidR="00A91C96" w:rsidRPr="00CD0727" w:rsidTr="00A5399A">
        <w:trPr>
          <w:trHeight w:val="3424"/>
        </w:trPr>
        <w:tc>
          <w:tcPr>
            <w:tcW w:w="2694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lastRenderedPageBreak/>
              <w:t>ПК 1.3. Проводить учет денежных средств, оформлять денежные и кассовые документы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</w:p>
        </w:tc>
        <w:tc>
          <w:tcPr>
            <w:tcW w:w="4536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Умение: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-проводить учет кассовых операций, денежных документов и переводов в пути;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-проводить учет денежных средств на расчетных и специальных счетах;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-учитывать особенности учета кассовых операций в иностранной валюте и операций по валютным счетам;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-оформлять денежные и кассовые документы;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-заполнять кассовую книгу и отчет кассира в бухгалтерию.</w:t>
            </w:r>
          </w:p>
        </w:tc>
        <w:tc>
          <w:tcPr>
            <w:tcW w:w="3118" w:type="dxa"/>
            <w:vMerge w:val="restart"/>
            <w:tcBorders>
              <w:top w:val="nil"/>
            </w:tcBorders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</w:p>
        </w:tc>
      </w:tr>
      <w:tr w:rsidR="00A91C96" w:rsidRPr="00CD0727" w:rsidTr="00A91C96">
        <w:trPr>
          <w:trHeight w:val="839"/>
        </w:trPr>
        <w:tc>
          <w:tcPr>
            <w:tcW w:w="2694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ПК 1.4. Формировать бухгалтерские проводки по учету активов организации на основе рабочего плана счетов бухгалтерского учета</w:t>
            </w:r>
          </w:p>
        </w:tc>
        <w:tc>
          <w:tcPr>
            <w:tcW w:w="4536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 xml:space="preserve">Умение: 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-проводить учет основных средств;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-проводить учет нематериальных активов;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-проводить учет долгосрочных инвестиций;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-проводить учет финансовых вложений и ценных бумаг;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-проводить учет материально-производственных запасов;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 xml:space="preserve">-проводить учет затрат на производство и </w:t>
            </w:r>
            <w:proofErr w:type="spellStart"/>
            <w:r w:rsidRPr="00CD0727">
              <w:rPr>
                <w:color w:val="000000"/>
                <w:sz w:val="22"/>
              </w:rPr>
              <w:t>калькулирование</w:t>
            </w:r>
            <w:proofErr w:type="spellEnd"/>
            <w:r w:rsidRPr="00CD0727">
              <w:rPr>
                <w:color w:val="000000"/>
                <w:sz w:val="22"/>
              </w:rPr>
              <w:t xml:space="preserve"> себестоимости;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-проводить учет готовой продукц</w:t>
            </w:r>
            <w:proofErr w:type="gramStart"/>
            <w:r w:rsidRPr="00CD0727">
              <w:rPr>
                <w:color w:val="000000"/>
                <w:sz w:val="22"/>
              </w:rPr>
              <w:t>ии и ее</w:t>
            </w:r>
            <w:proofErr w:type="gramEnd"/>
            <w:r w:rsidRPr="00CD0727">
              <w:rPr>
                <w:color w:val="000000"/>
                <w:sz w:val="22"/>
              </w:rPr>
              <w:t xml:space="preserve"> реализации;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-проводить учет текущих операций и расчетов;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-проводить учет труда и заработной платы;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-проводить учет финансовых результатов и использования прибыли;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-проводить учет собственного капитала;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  <w:r w:rsidRPr="00CD0727">
              <w:rPr>
                <w:color w:val="000000"/>
                <w:sz w:val="22"/>
              </w:rPr>
              <w:t>-проводить учет кредитов и займов.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</w:rPr>
            </w:pPr>
          </w:p>
        </w:tc>
      </w:tr>
    </w:tbl>
    <w:p w:rsidR="00A91C96" w:rsidRPr="00220E00" w:rsidRDefault="00220E00" w:rsidP="00220E00">
      <w:pPr>
        <w:ind w:left="-567" w:right="-284" w:firstLine="142"/>
        <w:jc w:val="both"/>
        <w:rPr>
          <w:sz w:val="22"/>
        </w:rPr>
      </w:pPr>
      <w:r w:rsidRPr="00220E00">
        <w:t>Формы</w:t>
      </w:r>
      <w:r w:rsidRPr="00220E00">
        <w:rPr>
          <w:spacing w:val="1"/>
        </w:rPr>
        <w:t xml:space="preserve"> </w:t>
      </w:r>
      <w:r w:rsidRPr="00220E00">
        <w:t>и</w:t>
      </w:r>
      <w:r w:rsidRPr="00220E00">
        <w:rPr>
          <w:spacing w:val="1"/>
        </w:rPr>
        <w:t xml:space="preserve"> </w:t>
      </w:r>
      <w:r w:rsidRPr="00220E00">
        <w:t>методы</w:t>
      </w:r>
      <w:r w:rsidRPr="00220E00">
        <w:rPr>
          <w:spacing w:val="1"/>
        </w:rPr>
        <w:t xml:space="preserve"> </w:t>
      </w:r>
      <w:r w:rsidRPr="00220E00">
        <w:t>контроля</w:t>
      </w:r>
      <w:r w:rsidRPr="00220E00">
        <w:rPr>
          <w:spacing w:val="1"/>
        </w:rPr>
        <w:t xml:space="preserve"> </w:t>
      </w:r>
      <w:r w:rsidRPr="00220E00">
        <w:t>и</w:t>
      </w:r>
      <w:r w:rsidRPr="00220E00">
        <w:rPr>
          <w:spacing w:val="1"/>
        </w:rPr>
        <w:t xml:space="preserve"> </w:t>
      </w:r>
      <w:r w:rsidRPr="00220E00">
        <w:t>оценки</w:t>
      </w:r>
      <w:r w:rsidRPr="00220E00">
        <w:rPr>
          <w:spacing w:val="1"/>
        </w:rPr>
        <w:t xml:space="preserve"> </w:t>
      </w:r>
      <w:r w:rsidRPr="00220E00">
        <w:t>результатов</w:t>
      </w:r>
      <w:r w:rsidRPr="00220E00">
        <w:rPr>
          <w:spacing w:val="1"/>
        </w:rPr>
        <w:t xml:space="preserve"> </w:t>
      </w:r>
      <w:r w:rsidRPr="00220E00">
        <w:t>обучения</w:t>
      </w:r>
      <w:r w:rsidRPr="00220E00">
        <w:rPr>
          <w:spacing w:val="1"/>
        </w:rPr>
        <w:t xml:space="preserve"> </w:t>
      </w:r>
      <w:r w:rsidRPr="00220E00">
        <w:t>должны</w:t>
      </w:r>
      <w:r w:rsidRPr="00220E00">
        <w:rPr>
          <w:spacing w:val="-67"/>
        </w:rPr>
        <w:t xml:space="preserve"> </w:t>
      </w:r>
      <w:r w:rsidRPr="00220E00">
        <w:t>позволять</w:t>
      </w:r>
      <w:r w:rsidRPr="00220E00">
        <w:rPr>
          <w:spacing w:val="1"/>
        </w:rPr>
        <w:t xml:space="preserve"> </w:t>
      </w:r>
      <w:r w:rsidRPr="00220E00">
        <w:t>проверять</w:t>
      </w:r>
      <w:r w:rsidRPr="00220E00">
        <w:rPr>
          <w:spacing w:val="1"/>
        </w:rPr>
        <w:t xml:space="preserve"> </w:t>
      </w:r>
      <w:r w:rsidRPr="00220E00">
        <w:t>у</w:t>
      </w:r>
      <w:r w:rsidRPr="00220E00">
        <w:rPr>
          <w:spacing w:val="1"/>
        </w:rPr>
        <w:t xml:space="preserve"> </w:t>
      </w:r>
      <w:r w:rsidRPr="00220E00">
        <w:t>обучающихся</w:t>
      </w:r>
      <w:r w:rsidRPr="00220E00">
        <w:rPr>
          <w:spacing w:val="1"/>
        </w:rPr>
        <w:t xml:space="preserve"> </w:t>
      </w:r>
      <w:r w:rsidRPr="00220E00">
        <w:t>не</w:t>
      </w:r>
      <w:r w:rsidRPr="00220E00">
        <w:rPr>
          <w:spacing w:val="1"/>
        </w:rPr>
        <w:t xml:space="preserve"> </w:t>
      </w:r>
      <w:r w:rsidRPr="00220E00">
        <w:t>только</w:t>
      </w:r>
      <w:r w:rsidRPr="00220E00">
        <w:rPr>
          <w:spacing w:val="1"/>
        </w:rPr>
        <w:t xml:space="preserve"> </w:t>
      </w:r>
      <w:proofErr w:type="spellStart"/>
      <w:r w:rsidRPr="00220E00">
        <w:t>сформированность</w:t>
      </w:r>
      <w:proofErr w:type="spellEnd"/>
      <w:r w:rsidRPr="00220E00">
        <w:rPr>
          <w:spacing w:val="1"/>
        </w:rPr>
        <w:t xml:space="preserve"> </w:t>
      </w:r>
      <w:r w:rsidRPr="00220E00">
        <w:t>профессиональных</w:t>
      </w:r>
      <w:r w:rsidRPr="00220E00">
        <w:rPr>
          <w:spacing w:val="1"/>
        </w:rPr>
        <w:t xml:space="preserve"> </w:t>
      </w:r>
      <w:r w:rsidRPr="00220E00">
        <w:t>компетенций,</w:t>
      </w:r>
      <w:r w:rsidRPr="00220E00">
        <w:rPr>
          <w:spacing w:val="1"/>
        </w:rPr>
        <w:t xml:space="preserve"> </w:t>
      </w:r>
      <w:r w:rsidRPr="00220E00">
        <w:t>но</w:t>
      </w:r>
      <w:r w:rsidRPr="00220E00">
        <w:rPr>
          <w:spacing w:val="1"/>
        </w:rPr>
        <w:t xml:space="preserve"> </w:t>
      </w:r>
      <w:r w:rsidRPr="00220E00">
        <w:t>и</w:t>
      </w:r>
      <w:r w:rsidRPr="00220E00">
        <w:rPr>
          <w:spacing w:val="1"/>
        </w:rPr>
        <w:t xml:space="preserve"> </w:t>
      </w:r>
      <w:r w:rsidRPr="00220E00">
        <w:t>развитие</w:t>
      </w:r>
      <w:r w:rsidRPr="00220E00">
        <w:rPr>
          <w:spacing w:val="1"/>
        </w:rPr>
        <w:t xml:space="preserve"> </w:t>
      </w:r>
      <w:r w:rsidRPr="00220E00">
        <w:t>общих</w:t>
      </w:r>
      <w:r w:rsidRPr="00220E00">
        <w:rPr>
          <w:spacing w:val="1"/>
        </w:rPr>
        <w:t xml:space="preserve"> </w:t>
      </w:r>
      <w:r w:rsidRPr="00220E00">
        <w:t>компетенций</w:t>
      </w:r>
      <w:r w:rsidRPr="00220E00">
        <w:rPr>
          <w:spacing w:val="1"/>
        </w:rPr>
        <w:t xml:space="preserve"> </w:t>
      </w:r>
      <w:r w:rsidRPr="00220E00">
        <w:t>и</w:t>
      </w:r>
      <w:r w:rsidRPr="00220E00">
        <w:rPr>
          <w:spacing w:val="1"/>
        </w:rPr>
        <w:t xml:space="preserve"> </w:t>
      </w:r>
      <w:r w:rsidRPr="00220E00">
        <w:t>обеспечивающих их умений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4423"/>
        <w:gridCol w:w="3231"/>
      </w:tblGrid>
      <w:tr w:rsidR="00A91C96" w:rsidRPr="00CD0727" w:rsidTr="00A91C96">
        <w:tc>
          <w:tcPr>
            <w:tcW w:w="10348" w:type="dxa"/>
            <w:gridSpan w:val="3"/>
          </w:tcPr>
          <w:p w:rsidR="00A91C96" w:rsidRPr="00CD0727" w:rsidRDefault="00A91C96" w:rsidP="00A91C96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CD0727">
              <w:rPr>
                <w:b/>
                <w:sz w:val="22"/>
                <w:szCs w:val="22"/>
              </w:rPr>
              <w:t>Общие компетенции</w:t>
            </w:r>
          </w:p>
        </w:tc>
      </w:tr>
      <w:tr w:rsidR="00A91C96" w:rsidRPr="00CD0727" w:rsidTr="00A91C96">
        <w:trPr>
          <w:trHeight w:val="698"/>
        </w:trPr>
        <w:tc>
          <w:tcPr>
            <w:tcW w:w="2694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proofErr w:type="gramStart"/>
            <w:r w:rsidRPr="00CD0727">
              <w:rPr>
                <w:color w:val="000000"/>
                <w:sz w:val="22"/>
                <w:szCs w:val="22"/>
              </w:rPr>
              <w:t>ОК</w:t>
            </w:r>
            <w:proofErr w:type="gramEnd"/>
            <w:r w:rsidRPr="00CD0727">
              <w:rPr>
                <w:color w:val="000000"/>
                <w:sz w:val="22"/>
                <w:szCs w:val="22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423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>Выбор оптимальных способов решения профессиональных задач применительно к различным контекстам</w:t>
            </w:r>
          </w:p>
        </w:tc>
        <w:tc>
          <w:tcPr>
            <w:tcW w:w="3231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 xml:space="preserve">- Выполнение практических заданий; 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>- Выполнение и защита рефератов;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>- Контроль выполнения самостоятельной внеаудиторной работы.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 xml:space="preserve">- Защита отчета по учебной практике; 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  <w:lang w:eastAsia="en-US"/>
              </w:rPr>
            </w:pPr>
            <w:r w:rsidRPr="00CD0727">
              <w:rPr>
                <w:color w:val="000000"/>
                <w:sz w:val="22"/>
                <w:szCs w:val="22"/>
                <w:lang w:eastAsia="en-US"/>
              </w:rPr>
              <w:t>- Защита отчета по производственной практике.</w:t>
            </w:r>
          </w:p>
        </w:tc>
      </w:tr>
      <w:tr w:rsidR="00A91C96" w:rsidRPr="00CD0727" w:rsidTr="00A91C96">
        <w:trPr>
          <w:trHeight w:val="698"/>
        </w:trPr>
        <w:tc>
          <w:tcPr>
            <w:tcW w:w="2694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proofErr w:type="gramStart"/>
            <w:r w:rsidRPr="00CD0727">
              <w:rPr>
                <w:color w:val="000000"/>
                <w:sz w:val="22"/>
                <w:szCs w:val="22"/>
              </w:rPr>
              <w:t>ОК</w:t>
            </w:r>
            <w:proofErr w:type="gramEnd"/>
            <w:r w:rsidRPr="00CD0727">
              <w:rPr>
                <w:color w:val="000000"/>
                <w:sz w:val="22"/>
                <w:szCs w:val="22"/>
              </w:rPr>
              <w:t xml:space="preserve"> 02. Осуществлять поиск, анализ и интерпретацию информации, </w:t>
            </w:r>
            <w:r w:rsidRPr="00CD0727">
              <w:rPr>
                <w:color w:val="000000"/>
                <w:sz w:val="22"/>
                <w:szCs w:val="22"/>
              </w:rPr>
              <w:lastRenderedPageBreak/>
              <w:t>необходимой для выполнения задач профессиональной деятельности</w:t>
            </w:r>
          </w:p>
        </w:tc>
        <w:tc>
          <w:tcPr>
            <w:tcW w:w="4423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lastRenderedPageBreak/>
              <w:t xml:space="preserve">Эффективный поиск необходимой информации, использование различных источников получения информации, включая </w:t>
            </w:r>
            <w:proofErr w:type="spellStart"/>
            <w:r w:rsidRPr="00CD0727">
              <w:rPr>
                <w:color w:val="000000"/>
                <w:sz w:val="22"/>
                <w:szCs w:val="22"/>
              </w:rPr>
              <w:t>интернет-ресурсы</w:t>
            </w:r>
            <w:proofErr w:type="spellEnd"/>
          </w:p>
        </w:tc>
        <w:tc>
          <w:tcPr>
            <w:tcW w:w="3231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 xml:space="preserve">- Выполнение практических заданий; 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>- Выполнение и защита рефератов;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lastRenderedPageBreak/>
              <w:t>- Контроль выполнения самостоятельной внеаудиторной работы.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 xml:space="preserve">- Защита отчета по учебной практике; </w:t>
            </w:r>
          </w:p>
          <w:p w:rsidR="00A91C96" w:rsidRPr="00CD0727" w:rsidRDefault="00A91C96" w:rsidP="00A91C96">
            <w:pPr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>- Защита отчета по производственной практике.</w:t>
            </w:r>
          </w:p>
        </w:tc>
      </w:tr>
      <w:tr w:rsidR="00A91C96" w:rsidRPr="00CD0727" w:rsidTr="00A91C96">
        <w:trPr>
          <w:trHeight w:val="698"/>
        </w:trPr>
        <w:tc>
          <w:tcPr>
            <w:tcW w:w="2694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proofErr w:type="gramStart"/>
            <w:r w:rsidRPr="00CD0727">
              <w:rPr>
                <w:color w:val="000000"/>
                <w:sz w:val="22"/>
                <w:szCs w:val="22"/>
              </w:rPr>
              <w:lastRenderedPageBreak/>
              <w:t>ОК</w:t>
            </w:r>
            <w:proofErr w:type="gramEnd"/>
            <w:r w:rsidRPr="00CD0727">
              <w:rPr>
                <w:color w:val="000000"/>
                <w:sz w:val="22"/>
                <w:szCs w:val="22"/>
              </w:rPr>
              <w:t xml:space="preserve"> 03. Планировать и реализовывать собственное профессиональное и личностное развитие</w:t>
            </w:r>
          </w:p>
        </w:tc>
        <w:tc>
          <w:tcPr>
            <w:tcW w:w="4423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  <w:lang w:eastAsia="en-US"/>
              </w:rPr>
            </w:pPr>
            <w:r w:rsidRPr="00CD0727">
              <w:rPr>
                <w:color w:val="000000"/>
                <w:sz w:val="22"/>
                <w:szCs w:val="22"/>
                <w:lang w:eastAsia="en-US"/>
              </w:rPr>
              <w:t xml:space="preserve">Умение постановки цели, выбора и применения методов и способов решения профессиональных задач; 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  <w:lang w:eastAsia="en-US"/>
              </w:rPr>
            </w:pPr>
            <w:r w:rsidRPr="00CD0727">
              <w:rPr>
                <w:color w:val="000000"/>
                <w:sz w:val="22"/>
                <w:szCs w:val="22"/>
                <w:lang w:eastAsia="en-US"/>
              </w:rPr>
              <w:t xml:space="preserve">Своевременность сдачи практических заданий, отчетов по практике; 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  <w:lang w:eastAsia="en-US"/>
              </w:rPr>
            </w:pPr>
            <w:r w:rsidRPr="00CD0727">
              <w:rPr>
                <w:color w:val="000000"/>
                <w:sz w:val="22"/>
                <w:szCs w:val="22"/>
                <w:lang w:eastAsia="en-US"/>
              </w:rPr>
              <w:t xml:space="preserve">Рациональность распределения времени при выполнении практических работ с соблюдением норм и правил внутреннего распорядка </w:t>
            </w:r>
          </w:p>
        </w:tc>
        <w:tc>
          <w:tcPr>
            <w:tcW w:w="3231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 xml:space="preserve">- Отзыв работодателя по итогам практики; </w:t>
            </w:r>
          </w:p>
          <w:p w:rsidR="00A91C96" w:rsidRPr="00CD0727" w:rsidRDefault="00A91C96" w:rsidP="00A91C96">
            <w:pPr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>- Итоговый рейтинг по результатам внеаудиторных мероприятий по специальности</w:t>
            </w:r>
          </w:p>
        </w:tc>
      </w:tr>
      <w:tr w:rsidR="00A91C96" w:rsidRPr="00CD0727" w:rsidTr="00A91C96">
        <w:trPr>
          <w:trHeight w:val="698"/>
        </w:trPr>
        <w:tc>
          <w:tcPr>
            <w:tcW w:w="2694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proofErr w:type="gramStart"/>
            <w:r w:rsidRPr="00CD0727">
              <w:rPr>
                <w:color w:val="000000"/>
                <w:sz w:val="22"/>
                <w:szCs w:val="22"/>
              </w:rPr>
              <w:t>ОК</w:t>
            </w:r>
            <w:proofErr w:type="gramEnd"/>
            <w:r w:rsidRPr="00CD0727">
              <w:rPr>
                <w:color w:val="000000"/>
                <w:sz w:val="22"/>
                <w:szCs w:val="22"/>
              </w:rPr>
              <w:t xml:space="preserve">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4423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>Взаимодействие с коллегами, руководством, клиентами, самоанализ и коррекция результатов собственной работы</w:t>
            </w:r>
          </w:p>
        </w:tc>
        <w:tc>
          <w:tcPr>
            <w:tcW w:w="3231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>- Выполнение группового задания в рамках деловой игры;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 xml:space="preserve">- Защита отчета по учебной практике; 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>- Защита отчета по производственной практике.</w:t>
            </w:r>
          </w:p>
        </w:tc>
      </w:tr>
      <w:tr w:rsidR="00A91C96" w:rsidRPr="00CD0727" w:rsidTr="00A91C96">
        <w:trPr>
          <w:trHeight w:val="698"/>
        </w:trPr>
        <w:tc>
          <w:tcPr>
            <w:tcW w:w="2694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proofErr w:type="gramStart"/>
            <w:r w:rsidRPr="00CD0727">
              <w:rPr>
                <w:color w:val="000000"/>
                <w:sz w:val="22"/>
                <w:szCs w:val="22"/>
              </w:rPr>
              <w:t>ОК</w:t>
            </w:r>
            <w:proofErr w:type="gramEnd"/>
            <w:r w:rsidRPr="00CD0727">
              <w:rPr>
                <w:color w:val="000000"/>
                <w:sz w:val="22"/>
                <w:szCs w:val="22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423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>Использование механизмов создания и обработки текста, а также ведение деловых бесед, участие в совещаниях, деловая телефонная коммуникация</w:t>
            </w:r>
          </w:p>
        </w:tc>
        <w:tc>
          <w:tcPr>
            <w:tcW w:w="3231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>- Выполнение практических заданий;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>- Защита отчета по учебной практике;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 xml:space="preserve">- Защита отчета по производственной практике; </w:t>
            </w:r>
          </w:p>
          <w:p w:rsidR="00A91C96" w:rsidRPr="00CD0727" w:rsidRDefault="00A91C96" w:rsidP="00A91C96">
            <w:pPr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 w:rsidRPr="00CD0727">
              <w:rPr>
                <w:rFonts w:eastAsia="Arial Unicode MS"/>
                <w:color w:val="000000"/>
                <w:sz w:val="22"/>
                <w:szCs w:val="22"/>
              </w:rPr>
              <w:t>- Отзывы организаций по итогам практики.</w:t>
            </w:r>
          </w:p>
        </w:tc>
      </w:tr>
      <w:tr w:rsidR="00A91C96" w:rsidRPr="00CD0727" w:rsidTr="00A91C96">
        <w:trPr>
          <w:trHeight w:val="698"/>
        </w:trPr>
        <w:tc>
          <w:tcPr>
            <w:tcW w:w="2694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proofErr w:type="gramStart"/>
            <w:r w:rsidRPr="00CD0727">
              <w:rPr>
                <w:color w:val="000000"/>
                <w:sz w:val="22"/>
                <w:szCs w:val="22"/>
              </w:rPr>
              <w:t>ОК</w:t>
            </w:r>
            <w:proofErr w:type="gramEnd"/>
            <w:r w:rsidRPr="00CD0727">
              <w:rPr>
                <w:color w:val="000000"/>
                <w:sz w:val="22"/>
                <w:szCs w:val="22"/>
              </w:rPr>
              <w:t xml:space="preserve"> 09. Использовать информационные технологии в профессиональной деятельности</w:t>
            </w:r>
          </w:p>
        </w:tc>
        <w:tc>
          <w:tcPr>
            <w:tcW w:w="4423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  <w:lang w:eastAsia="en-US"/>
              </w:rPr>
            </w:pPr>
            <w:r w:rsidRPr="00CD0727">
              <w:rPr>
                <w:color w:val="000000"/>
                <w:sz w:val="22"/>
                <w:szCs w:val="22"/>
                <w:lang w:eastAsia="en-US"/>
              </w:rPr>
              <w:t xml:space="preserve">Умение использовать в образовательной и профессиональной деятельности электронно-правовые системы, умение применять бухгалтерские программы и осуществлять представление документов в органы статистики через телекоммуникационные каналы связи. 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3231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 xml:space="preserve">-Выполнение практических заданий; 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>- Подготовка презентаций к семинарскому занятию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>- Выполнение и защита рефератов, заданий самостоятельной внеаудиторной работы;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 xml:space="preserve">- Защита отчета по учебной практике; </w:t>
            </w:r>
          </w:p>
          <w:p w:rsidR="00A91C96" w:rsidRPr="00CD0727" w:rsidRDefault="00A91C96" w:rsidP="00A91C96">
            <w:pPr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>- Защита отчета по производственной практике.</w:t>
            </w:r>
          </w:p>
        </w:tc>
      </w:tr>
      <w:tr w:rsidR="00A91C96" w:rsidRPr="00CD0727" w:rsidTr="00A91C96">
        <w:trPr>
          <w:trHeight w:val="698"/>
        </w:trPr>
        <w:tc>
          <w:tcPr>
            <w:tcW w:w="2694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>ОК10.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4423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  <w:lang w:eastAsia="en-US"/>
              </w:rPr>
              <w:t xml:space="preserve">Умение понимать и применять законодательно-нормативные документы, профессиональную литературу, разъяснения и информацию компетентных органов, типовые формы и документы </w:t>
            </w:r>
          </w:p>
        </w:tc>
        <w:tc>
          <w:tcPr>
            <w:tcW w:w="3231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>- Выполнение практических заданий;</w:t>
            </w:r>
          </w:p>
          <w:p w:rsidR="00A91C96" w:rsidRPr="00CD0727" w:rsidRDefault="00A91C96" w:rsidP="00A91C96">
            <w:pPr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>- Экзамен по ПМ 01</w:t>
            </w:r>
          </w:p>
        </w:tc>
      </w:tr>
      <w:tr w:rsidR="00A91C96" w:rsidRPr="00CD0727" w:rsidTr="00A91C96">
        <w:trPr>
          <w:trHeight w:val="698"/>
        </w:trPr>
        <w:tc>
          <w:tcPr>
            <w:tcW w:w="2694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  <w:proofErr w:type="gramStart"/>
            <w:r w:rsidRPr="00CD0727">
              <w:rPr>
                <w:color w:val="000000"/>
                <w:sz w:val="22"/>
                <w:szCs w:val="22"/>
              </w:rPr>
              <w:t>ОК</w:t>
            </w:r>
            <w:proofErr w:type="gramEnd"/>
            <w:r w:rsidRPr="00CD0727">
              <w:rPr>
                <w:color w:val="000000"/>
                <w:sz w:val="22"/>
                <w:szCs w:val="22"/>
              </w:rPr>
              <w:t xml:space="preserve">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4423" w:type="dxa"/>
          </w:tcPr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  <w:lang w:eastAsia="en-US"/>
              </w:rPr>
            </w:pPr>
            <w:r w:rsidRPr="00CD0727">
              <w:rPr>
                <w:color w:val="000000"/>
                <w:sz w:val="22"/>
                <w:szCs w:val="22"/>
                <w:lang w:eastAsia="en-US"/>
              </w:rPr>
              <w:t xml:space="preserve">Использование знаний при прохождении практики в </w:t>
            </w:r>
            <w:proofErr w:type="gramStart"/>
            <w:r w:rsidRPr="00CD0727">
              <w:rPr>
                <w:color w:val="000000"/>
                <w:sz w:val="22"/>
                <w:szCs w:val="22"/>
                <w:lang w:eastAsia="en-US"/>
              </w:rPr>
              <w:t>кон-</w:t>
            </w:r>
            <w:proofErr w:type="spellStart"/>
            <w:r w:rsidRPr="00CD0727">
              <w:rPr>
                <w:color w:val="000000"/>
                <w:sz w:val="22"/>
                <w:szCs w:val="22"/>
                <w:lang w:eastAsia="en-US"/>
              </w:rPr>
              <w:t>салтинговых</w:t>
            </w:r>
            <w:proofErr w:type="spellEnd"/>
            <w:proofErr w:type="gramEnd"/>
            <w:r w:rsidRPr="00CD0727">
              <w:rPr>
                <w:color w:val="000000"/>
                <w:sz w:val="22"/>
                <w:szCs w:val="22"/>
                <w:lang w:eastAsia="en-US"/>
              </w:rPr>
              <w:t xml:space="preserve"> и аудиторских компаниях с целью планирования предпринимательской деятельности в этой сфере. </w:t>
            </w:r>
          </w:p>
          <w:p w:rsidR="00A91C96" w:rsidRPr="00CD0727" w:rsidRDefault="00A91C96" w:rsidP="00A91C96">
            <w:pPr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3231" w:type="dxa"/>
          </w:tcPr>
          <w:p w:rsidR="00A91C96" w:rsidRPr="00CD0727" w:rsidRDefault="00A91C96" w:rsidP="00A91C96">
            <w:pPr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 w:rsidRPr="00CD0727">
              <w:rPr>
                <w:rFonts w:eastAsia="Arial Unicode MS"/>
                <w:color w:val="000000"/>
                <w:sz w:val="22"/>
                <w:szCs w:val="22"/>
              </w:rPr>
              <w:t>- Выступление на семинарских занятиях;</w:t>
            </w:r>
          </w:p>
          <w:p w:rsidR="00A91C96" w:rsidRPr="00CD0727" w:rsidRDefault="00A91C96" w:rsidP="00A91C96">
            <w:pPr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 w:rsidRPr="00CD0727">
              <w:rPr>
                <w:rFonts w:eastAsia="Arial Unicode MS"/>
                <w:color w:val="000000"/>
                <w:sz w:val="22"/>
                <w:szCs w:val="22"/>
              </w:rPr>
              <w:t>- Защита отчета по учебной практике;</w:t>
            </w:r>
          </w:p>
          <w:p w:rsidR="00A91C96" w:rsidRPr="00CD0727" w:rsidRDefault="00A91C96" w:rsidP="00A91C96">
            <w:pPr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 w:rsidRPr="00CD0727">
              <w:rPr>
                <w:rFonts w:eastAsia="Arial Unicode MS"/>
                <w:color w:val="000000"/>
                <w:sz w:val="22"/>
                <w:szCs w:val="22"/>
              </w:rPr>
              <w:t xml:space="preserve">- Защита отчета по производственной практике; </w:t>
            </w:r>
          </w:p>
          <w:p w:rsidR="00A91C96" w:rsidRPr="00CD0727" w:rsidRDefault="00A91C96" w:rsidP="00A91C96">
            <w:pPr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 w:rsidRPr="00CD0727">
              <w:rPr>
                <w:color w:val="000000"/>
                <w:sz w:val="22"/>
                <w:szCs w:val="22"/>
              </w:rPr>
              <w:t>- Отзывы организаций по итогам практики.</w:t>
            </w:r>
          </w:p>
        </w:tc>
      </w:tr>
    </w:tbl>
    <w:p w:rsidR="00A91C96" w:rsidRDefault="00A91C96" w:rsidP="00A91C96">
      <w:pPr>
        <w:spacing w:afterAutospacing="1" w:line="360" w:lineRule="auto"/>
      </w:pPr>
    </w:p>
    <w:p w:rsidR="00220E00" w:rsidRPr="00AC1524" w:rsidRDefault="00220E00" w:rsidP="00AC1524">
      <w:pPr>
        <w:pStyle w:val="3"/>
        <w:spacing w:before="76"/>
        <w:jc w:val="center"/>
        <w:rPr>
          <w:color w:val="auto"/>
        </w:rPr>
      </w:pPr>
      <w:r w:rsidRPr="00AC1524">
        <w:rPr>
          <w:color w:val="auto"/>
        </w:rPr>
        <w:lastRenderedPageBreak/>
        <w:t>Дополнения</w:t>
      </w:r>
      <w:r w:rsidRPr="00AC1524">
        <w:rPr>
          <w:color w:val="auto"/>
          <w:spacing w:val="-4"/>
        </w:rPr>
        <w:t xml:space="preserve"> </w:t>
      </w:r>
      <w:r w:rsidRPr="00AC1524">
        <w:rPr>
          <w:color w:val="auto"/>
        </w:rPr>
        <w:t>и</w:t>
      </w:r>
      <w:r w:rsidRPr="00AC1524">
        <w:rPr>
          <w:color w:val="auto"/>
          <w:spacing w:val="-2"/>
        </w:rPr>
        <w:t xml:space="preserve"> </w:t>
      </w:r>
      <w:r w:rsidRPr="00AC1524">
        <w:rPr>
          <w:color w:val="auto"/>
        </w:rPr>
        <w:t>изменения</w:t>
      </w:r>
      <w:r w:rsidRPr="00AC1524">
        <w:rPr>
          <w:color w:val="auto"/>
          <w:spacing w:val="-4"/>
        </w:rPr>
        <w:t xml:space="preserve"> </w:t>
      </w:r>
      <w:r w:rsidRPr="00AC1524">
        <w:rPr>
          <w:color w:val="auto"/>
        </w:rPr>
        <w:t>к</w:t>
      </w:r>
      <w:r w:rsidRPr="00AC1524">
        <w:rPr>
          <w:color w:val="auto"/>
          <w:spacing w:val="-2"/>
        </w:rPr>
        <w:t xml:space="preserve"> </w:t>
      </w:r>
      <w:r w:rsidRPr="00AC1524">
        <w:rPr>
          <w:color w:val="auto"/>
        </w:rPr>
        <w:t>рабочей</w:t>
      </w:r>
      <w:r w:rsidRPr="00AC1524">
        <w:rPr>
          <w:color w:val="auto"/>
          <w:spacing w:val="-3"/>
        </w:rPr>
        <w:t xml:space="preserve"> </w:t>
      </w:r>
      <w:r w:rsidRPr="00AC1524">
        <w:rPr>
          <w:color w:val="auto"/>
        </w:rPr>
        <w:t>программе</w:t>
      </w:r>
      <w:r w:rsidRPr="00AC1524">
        <w:rPr>
          <w:color w:val="auto"/>
          <w:spacing w:val="-2"/>
        </w:rPr>
        <w:t xml:space="preserve"> </w:t>
      </w:r>
      <w:r w:rsidRPr="00AC1524">
        <w:rPr>
          <w:color w:val="auto"/>
        </w:rPr>
        <w:t>на</w:t>
      </w:r>
      <w:r w:rsidRPr="00AC1524">
        <w:rPr>
          <w:color w:val="auto"/>
          <w:spacing w:val="-4"/>
        </w:rPr>
        <w:t xml:space="preserve"> </w:t>
      </w:r>
      <w:r w:rsidRPr="00AC1524">
        <w:rPr>
          <w:color w:val="auto"/>
        </w:rPr>
        <w:t>учебный</w:t>
      </w:r>
      <w:r w:rsidRPr="00AC1524">
        <w:rPr>
          <w:color w:val="auto"/>
          <w:spacing w:val="-2"/>
        </w:rPr>
        <w:t xml:space="preserve"> </w:t>
      </w:r>
      <w:r w:rsidRPr="00AC1524">
        <w:rPr>
          <w:color w:val="auto"/>
        </w:rPr>
        <w:t>год</w:t>
      </w:r>
    </w:p>
    <w:p w:rsidR="00220E00" w:rsidRDefault="00220E00" w:rsidP="00AC1524">
      <w:pPr>
        <w:pStyle w:val="af0"/>
        <w:rPr>
          <w:b/>
          <w:sz w:val="30"/>
        </w:rPr>
      </w:pPr>
    </w:p>
    <w:p w:rsidR="00220E00" w:rsidRDefault="00220E00" w:rsidP="00AC1524">
      <w:pPr>
        <w:pStyle w:val="af0"/>
        <w:tabs>
          <w:tab w:val="left" w:pos="7861"/>
          <w:tab w:val="left" w:pos="9426"/>
        </w:tabs>
        <w:spacing w:before="203" w:line="360" w:lineRule="auto"/>
        <w:ind w:right="253"/>
      </w:pPr>
      <w:r>
        <w:t>Дополнения</w:t>
      </w:r>
      <w:r>
        <w:rPr>
          <w:spacing w:val="56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изменения  к  рабочей</w:t>
      </w:r>
      <w:r>
        <w:rPr>
          <w:spacing w:val="60"/>
        </w:rPr>
        <w:t xml:space="preserve"> </w:t>
      </w:r>
      <w:r>
        <w:t>программе</w:t>
      </w:r>
      <w:r>
        <w:rPr>
          <w:spacing w:val="59"/>
        </w:rPr>
        <w:t xml:space="preserve"> </w:t>
      </w:r>
      <w:r>
        <w:t>на</w:t>
      </w:r>
      <w:r>
        <w:rPr>
          <w:u w:val="single"/>
        </w:rPr>
        <w:tab/>
      </w:r>
      <w:r>
        <w:t>учебный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профессиональному</w:t>
      </w:r>
      <w:r>
        <w:rPr>
          <w:spacing w:val="-11"/>
        </w:rPr>
        <w:t xml:space="preserve"> </w:t>
      </w:r>
      <w:r>
        <w:t>модулю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220E00" w:rsidRDefault="00220E00" w:rsidP="00AC1524">
      <w:pPr>
        <w:pStyle w:val="af0"/>
        <w:spacing w:before="1"/>
      </w:pPr>
      <w:r>
        <w:t>В</w:t>
      </w:r>
      <w:r>
        <w:rPr>
          <w:spacing w:val="-4"/>
        </w:rPr>
        <w:t xml:space="preserve"> </w:t>
      </w:r>
      <w:r>
        <w:t>рабочую</w:t>
      </w:r>
      <w:r>
        <w:rPr>
          <w:spacing w:val="-2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внесены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изменения:</w:t>
      </w:r>
    </w:p>
    <w:p w:rsidR="00220E00" w:rsidRDefault="00220E00" w:rsidP="00AC1524">
      <w:pPr>
        <w:pStyle w:val="af0"/>
        <w:rPr>
          <w:sz w:val="20"/>
        </w:rPr>
      </w:pPr>
    </w:p>
    <w:p w:rsidR="00220E00" w:rsidRDefault="00220E00" w:rsidP="00AC1524">
      <w:pPr>
        <w:pStyle w:val="af0"/>
        <w:spacing w:before="9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6607BAC" wp14:editId="0E7531CE">
                <wp:simplePos x="0" y="0"/>
                <wp:positionH relativeFrom="page">
                  <wp:posOffset>1080770</wp:posOffset>
                </wp:positionH>
                <wp:positionV relativeFrom="paragraph">
                  <wp:posOffset>114300</wp:posOffset>
                </wp:positionV>
                <wp:extent cx="5792470" cy="1270"/>
                <wp:effectExtent l="13970" t="6985" r="13335" b="10795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24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122"/>
                            <a:gd name="T2" fmla="+- 0 10824 1702"/>
                            <a:gd name="T3" fmla="*/ T2 w 91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2">
                              <a:moveTo>
                                <a:pt x="0" y="0"/>
                              </a:moveTo>
                              <a:lnTo>
                                <a:pt x="91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6" o:spid="_x0000_s1026" style="position:absolute;margin-left:85.1pt;margin-top:9pt;width:456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" path="m,l9122,e" filled="f" strokeweight=".48pt">
                <v:path arrowok="t" o:connecttype="custom" o:connectlocs="0,0;579247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10467C7" wp14:editId="610E231E">
                <wp:simplePos x="0" y="0"/>
                <wp:positionH relativeFrom="page">
                  <wp:posOffset>1080770</wp:posOffset>
                </wp:positionH>
                <wp:positionV relativeFrom="paragraph">
                  <wp:posOffset>376555</wp:posOffset>
                </wp:positionV>
                <wp:extent cx="5791200" cy="1270"/>
                <wp:effectExtent l="13970" t="12065" r="5080" b="5715"/>
                <wp:wrapTopAndBottom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120"/>
                            <a:gd name="T2" fmla="+- 0 10822 1702"/>
                            <a:gd name="T3" fmla="*/ T2 w 9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0">
                              <a:moveTo>
                                <a:pt x="0" y="0"/>
                              </a:moveTo>
                              <a:lnTo>
                                <a:pt x="9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5" o:spid="_x0000_s1026" style="position:absolute;margin-left:85.1pt;margin-top:29.65pt;width:45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" path="m,l9120,e" filled="f" strokeweight=".48pt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6663054" wp14:editId="4958FF13">
                <wp:simplePos x="0" y="0"/>
                <wp:positionH relativeFrom="page">
                  <wp:posOffset>1080770</wp:posOffset>
                </wp:positionH>
                <wp:positionV relativeFrom="paragraph">
                  <wp:posOffset>640080</wp:posOffset>
                </wp:positionV>
                <wp:extent cx="5791200" cy="1270"/>
                <wp:effectExtent l="13970" t="8890" r="5080" b="8890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120"/>
                            <a:gd name="T2" fmla="+- 0 10822 1702"/>
                            <a:gd name="T3" fmla="*/ T2 w 9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0">
                              <a:moveTo>
                                <a:pt x="0" y="0"/>
                              </a:moveTo>
                              <a:lnTo>
                                <a:pt x="9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4" o:spid="_x0000_s1026" style="position:absolute;margin-left:85.1pt;margin-top:50.4pt;width:456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" path="m,l9120,e" filled="f" strokeweight=".48pt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63E5FC7" wp14:editId="51ED5A5D">
                <wp:simplePos x="0" y="0"/>
                <wp:positionH relativeFrom="page">
                  <wp:posOffset>1080770</wp:posOffset>
                </wp:positionH>
                <wp:positionV relativeFrom="paragraph">
                  <wp:posOffset>902335</wp:posOffset>
                </wp:positionV>
                <wp:extent cx="5791200" cy="1270"/>
                <wp:effectExtent l="13970" t="13970" r="5080" b="3810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120"/>
                            <a:gd name="T2" fmla="+- 0 10822 1702"/>
                            <a:gd name="T3" fmla="*/ T2 w 9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0">
                              <a:moveTo>
                                <a:pt x="0" y="0"/>
                              </a:moveTo>
                              <a:lnTo>
                                <a:pt x="9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3" o:spid="_x0000_s1026" style="position:absolute;margin-left:85.1pt;margin-top:71.05pt;width:456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" path="m,l9120,e" filled="f" strokeweight=".48pt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9B09268" wp14:editId="25ED537C">
                <wp:simplePos x="0" y="0"/>
                <wp:positionH relativeFrom="page">
                  <wp:posOffset>1080770</wp:posOffset>
                </wp:positionH>
                <wp:positionV relativeFrom="paragraph">
                  <wp:posOffset>1165860</wp:posOffset>
                </wp:positionV>
                <wp:extent cx="5791200" cy="1270"/>
                <wp:effectExtent l="13970" t="10795" r="5080" b="6985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120"/>
                            <a:gd name="T2" fmla="+- 0 10822 1702"/>
                            <a:gd name="T3" fmla="*/ T2 w 9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0">
                              <a:moveTo>
                                <a:pt x="0" y="0"/>
                              </a:moveTo>
                              <a:lnTo>
                                <a:pt x="9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2" o:spid="_x0000_s1026" style="position:absolute;margin-left:85.1pt;margin-top:91.8pt;width:456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" path="m,l9120,e" filled="f" strokeweight=".48pt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</w:p>
    <w:p w:rsidR="00220E00" w:rsidRDefault="00220E00" w:rsidP="00AC1524">
      <w:pPr>
        <w:pStyle w:val="af0"/>
        <w:spacing w:before="1"/>
        <w:rPr>
          <w:sz w:val="29"/>
        </w:rPr>
      </w:pPr>
    </w:p>
    <w:p w:rsidR="00220E00" w:rsidRDefault="00220E00" w:rsidP="00AC1524">
      <w:pPr>
        <w:pStyle w:val="af0"/>
        <w:spacing w:before="3"/>
        <w:rPr>
          <w:sz w:val="29"/>
        </w:rPr>
      </w:pPr>
    </w:p>
    <w:p w:rsidR="00220E00" w:rsidRDefault="00220E00" w:rsidP="00AC1524">
      <w:pPr>
        <w:pStyle w:val="af0"/>
        <w:spacing w:before="108"/>
      </w:pPr>
      <w:r>
        <w:t>Дополнения</w:t>
      </w:r>
      <w:r>
        <w:rPr>
          <w:spacing w:val="11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изменения</w:t>
      </w:r>
      <w:r>
        <w:rPr>
          <w:spacing w:val="72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рабочей</w:t>
      </w:r>
      <w:r>
        <w:rPr>
          <w:spacing w:val="73"/>
        </w:rPr>
        <w:t xml:space="preserve"> </w:t>
      </w:r>
      <w:r>
        <w:t>программе</w:t>
      </w:r>
      <w:r>
        <w:rPr>
          <w:spacing w:val="72"/>
        </w:rPr>
        <w:t xml:space="preserve"> </w:t>
      </w:r>
      <w:r>
        <w:t>обсуждены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заседании</w:t>
      </w:r>
      <w:r>
        <w:rPr>
          <w:spacing w:val="73"/>
        </w:rPr>
        <w:t xml:space="preserve"> </w:t>
      </w:r>
      <w:r>
        <w:t>ПЦК</w:t>
      </w:r>
    </w:p>
    <w:p w:rsidR="00220E00" w:rsidRDefault="00220E00" w:rsidP="00220E00">
      <w:pPr>
        <w:pStyle w:val="af0"/>
        <w:rPr>
          <w:sz w:val="20"/>
        </w:rPr>
      </w:pPr>
    </w:p>
    <w:p w:rsidR="00220E00" w:rsidRDefault="00220E00" w:rsidP="00220E00">
      <w:pPr>
        <w:pStyle w:val="af0"/>
        <w:spacing w:before="10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114935</wp:posOffset>
                </wp:positionV>
                <wp:extent cx="4191000" cy="1270"/>
                <wp:effectExtent l="13970" t="12065" r="5080" b="5715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6600"/>
                            <a:gd name="T2" fmla="+- 0 8302 1702"/>
                            <a:gd name="T3" fmla="*/ T2 w 6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600">
                              <a:moveTo>
                                <a:pt x="0" y="0"/>
                              </a:moveTo>
                              <a:lnTo>
                                <a:pt x="6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1" o:spid="_x0000_s1026" style="position:absolute;margin-left:85.1pt;margin-top:9.05pt;width:330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" path="m,l6600,e" filled="f" strokeweight=".48pt">
                <v:path arrowok="t" o:connecttype="custom" o:connectlocs="0,0;4191000,0" o:connectangles="0,0"/>
                <w10:wrap type="topAndBottom" anchorx="page"/>
              </v:shape>
            </w:pict>
          </mc:Fallback>
        </mc:AlternateContent>
      </w:r>
    </w:p>
    <w:p w:rsidR="00220E00" w:rsidRDefault="00220E00" w:rsidP="00220E00">
      <w:pPr>
        <w:pStyle w:val="af0"/>
        <w:tabs>
          <w:tab w:val="left" w:pos="1023"/>
          <w:tab w:val="left" w:pos="2693"/>
          <w:tab w:val="left" w:pos="3541"/>
          <w:tab w:val="left" w:pos="4366"/>
          <w:tab w:val="left" w:pos="6036"/>
          <w:tab w:val="left" w:pos="6718"/>
        </w:tabs>
        <w:spacing w:before="107" w:line="360" w:lineRule="auto"/>
        <w:ind w:left="302" w:right="3118"/>
      </w:pP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1"/>
        </w:rPr>
        <w:t xml:space="preserve"> </w:t>
      </w:r>
      <w:r>
        <w:t>(протокол №</w:t>
      </w:r>
      <w:r>
        <w:rPr>
          <w:u w:val="single"/>
        </w:rPr>
        <w:tab/>
      </w:r>
      <w:r>
        <w:t>).</w:t>
      </w:r>
      <w:r>
        <w:rPr>
          <w:spacing w:val="1"/>
        </w:rPr>
        <w:t xml:space="preserve"> </w:t>
      </w:r>
      <w:r>
        <w:t>Председатель</w:t>
      </w:r>
      <w:r>
        <w:rPr>
          <w:spacing w:val="56"/>
        </w:rPr>
        <w:t xml:space="preserve"> </w:t>
      </w:r>
      <w:r>
        <w:t>ПЦК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/</w:t>
      </w:r>
    </w:p>
    <w:sectPr w:rsidR="00220E00" w:rsidSect="009D3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359" w:rsidRDefault="00E75359" w:rsidP="000219A9">
      <w:r>
        <w:separator/>
      </w:r>
    </w:p>
  </w:endnote>
  <w:endnote w:type="continuationSeparator" w:id="0">
    <w:p w:rsidR="00E75359" w:rsidRDefault="00E75359" w:rsidP="00021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87" w:rsidRDefault="00597B87">
    <w:pPr>
      <w:pStyle w:val="af0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359" w:rsidRDefault="00E75359" w:rsidP="000219A9">
      <w:r>
        <w:separator/>
      </w:r>
    </w:p>
  </w:footnote>
  <w:footnote w:type="continuationSeparator" w:id="0">
    <w:p w:rsidR="00E75359" w:rsidRDefault="00E75359" w:rsidP="00021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D9F"/>
    <w:multiLevelType w:val="hybridMultilevel"/>
    <w:tmpl w:val="5A306588"/>
    <w:lvl w:ilvl="0" w:tplc="DB502D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723F8"/>
    <w:multiLevelType w:val="hybridMultilevel"/>
    <w:tmpl w:val="667E5B84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485599"/>
    <w:multiLevelType w:val="hybridMultilevel"/>
    <w:tmpl w:val="46D49636"/>
    <w:lvl w:ilvl="0" w:tplc="EB7210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3765D"/>
    <w:multiLevelType w:val="hybridMultilevel"/>
    <w:tmpl w:val="6E2E587A"/>
    <w:lvl w:ilvl="0" w:tplc="9E06B5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6C5CB8"/>
    <w:multiLevelType w:val="multilevel"/>
    <w:tmpl w:val="748C8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6592C"/>
    <w:multiLevelType w:val="hybridMultilevel"/>
    <w:tmpl w:val="51F6C50C"/>
    <w:lvl w:ilvl="0" w:tplc="E90892F6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5326A"/>
    <w:multiLevelType w:val="hybridMultilevel"/>
    <w:tmpl w:val="9FCA7C3E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3617B3"/>
    <w:multiLevelType w:val="hybridMultilevel"/>
    <w:tmpl w:val="CEB48D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B756978"/>
    <w:multiLevelType w:val="hybridMultilevel"/>
    <w:tmpl w:val="EDDA60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7D81C33"/>
    <w:multiLevelType w:val="hybridMultilevel"/>
    <w:tmpl w:val="F0441D56"/>
    <w:lvl w:ilvl="0" w:tplc="013CBDAC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8B11CCB"/>
    <w:multiLevelType w:val="hybridMultilevel"/>
    <w:tmpl w:val="84869BB8"/>
    <w:lvl w:ilvl="0" w:tplc="ADAA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F5A45"/>
    <w:multiLevelType w:val="hybridMultilevel"/>
    <w:tmpl w:val="83CA4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419FA"/>
    <w:multiLevelType w:val="hybridMultilevel"/>
    <w:tmpl w:val="7752E51C"/>
    <w:lvl w:ilvl="0" w:tplc="D7C8A4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FFE0CEC"/>
    <w:multiLevelType w:val="hybridMultilevel"/>
    <w:tmpl w:val="F7AAF776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9939D9"/>
    <w:multiLevelType w:val="hybridMultilevel"/>
    <w:tmpl w:val="0FC2F9F2"/>
    <w:lvl w:ilvl="0" w:tplc="65CA4E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E47944"/>
    <w:multiLevelType w:val="hybridMultilevel"/>
    <w:tmpl w:val="0902DC3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6E66EB"/>
    <w:multiLevelType w:val="hybridMultilevel"/>
    <w:tmpl w:val="2C725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420E34"/>
    <w:multiLevelType w:val="hybridMultilevel"/>
    <w:tmpl w:val="24A66C30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9B0354"/>
    <w:multiLevelType w:val="hybridMultilevel"/>
    <w:tmpl w:val="24D8C0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8E6CA5"/>
    <w:multiLevelType w:val="multilevel"/>
    <w:tmpl w:val="A134F2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6227F04"/>
    <w:multiLevelType w:val="hybridMultilevel"/>
    <w:tmpl w:val="CDAC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4D16A1"/>
    <w:multiLevelType w:val="hybridMultilevel"/>
    <w:tmpl w:val="99B40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C566C25"/>
    <w:multiLevelType w:val="hybridMultilevel"/>
    <w:tmpl w:val="CAC6C40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6" w:hanging="180"/>
      </w:pPr>
      <w:rPr>
        <w:rFonts w:cs="Times New Roman"/>
      </w:rPr>
    </w:lvl>
  </w:abstractNum>
  <w:abstractNum w:abstractNumId="24">
    <w:nsid w:val="72697146"/>
    <w:multiLevelType w:val="hybridMultilevel"/>
    <w:tmpl w:val="02C8FD0C"/>
    <w:lvl w:ilvl="0" w:tplc="460A477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29D3B36"/>
    <w:multiLevelType w:val="hybridMultilevel"/>
    <w:tmpl w:val="2512A5F2"/>
    <w:lvl w:ilvl="0" w:tplc="00000001">
      <w:start w:val="1"/>
      <w:numFmt w:val="bullet"/>
      <w:lvlText w:val=""/>
      <w:lvlJc w:val="left"/>
      <w:pPr>
        <w:ind w:left="945" w:hanging="360"/>
      </w:pPr>
      <w:rPr>
        <w:rFonts w:ascii="Symbol" w:hAnsi="Symbol"/>
        <w:color w:val="auto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6">
    <w:nsid w:val="7B4B3D66"/>
    <w:multiLevelType w:val="hybridMultilevel"/>
    <w:tmpl w:val="7144C014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25"/>
  </w:num>
  <w:num w:numId="5">
    <w:abstractNumId w:val="14"/>
  </w:num>
  <w:num w:numId="6">
    <w:abstractNumId w:val="14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"/>
  </w:num>
  <w:num w:numId="17">
    <w:abstractNumId w:val="13"/>
  </w:num>
  <w:num w:numId="18">
    <w:abstractNumId w:val="5"/>
  </w:num>
  <w:num w:numId="19">
    <w:abstractNumId w:val="23"/>
  </w:num>
  <w:num w:numId="20">
    <w:abstractNumId w:val="21"/>
  </w:num>
  <w:num w:numId="21">
    <w:abstractNumId w:val="20"/>
  </w:num>
  <w:num w:numId="22">
    <w:abstractNumId w:val="7"/>
  </w:num>
  <w:num w:numId="23">
    <w:abstractNumId w:val="6"/>
  </w:num>
  <w:num w:numId="24">
    <w:abstractNumId w:val="11"/>
  </w:num>
  <w:num w:numId="25">
    <w:abstractNumId w:val="10"/>
  </w:num>
  <w:num w:numId="26">
    <w:abstractNumId w:val="0"/>
  </w:num>
  <w:num w:numId="27">
    <w:abstractNumId w:val="15"/>
  </w:num>
  <w:num w:numId="28">
    <w:abstractNumId w:val="22"/>
  </w:num>
  <w:num w:numId="29">
    <w:abstractNumId w:val="18"/>
  </w:num>
  <w:num w:numId="30">
    <w:abstractNumId w:val="26"/>
  </w:num>
  <w:num w:numId="31">
    <w:abstractNumId w:val="17"/>
  </w:num>
  <w:num w:numId="32">
    <w:abstractNumId w:val="8"/>
  </w:num>
  <w:num w:numId="33">
    <w:abstractNumId w:val="9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B6D"/>
    <w:rsid w:val="000052F0"/>
    <w:rsid w:val="00017962"/>
    <w:rsid w:val="000219A9"/>
    <w:rsid w:val="00025709"/>
    <w:rsid w:val="00027B65"/>
    <w:rsid w:val="00027EBF"/>
    <w:rsid w:val="00032976"/>
    <w:rsid w:val="0003402B"/>
    <w:rsid w:val="00035759"/>
    <w:rsid w:val="0004740D"/>
    <w:rsid w:val="000575EE"/>
    <w:rsid w:val="00094077"/>
    <w:rsid w:val="000D336F"/>
    <w:rsid w:val="000F7EA5"/>
    <w:rsid w:val="0011455D"/>
    <w:rsid w:val="001175AE"/>
    <w:rsid w:val="00153BE1"/>
    <w:rsid w:val="001601F8"/>
    <w:rsid w:val="001A6082"/>
    <w:rsid w:val="001E5565"/>
    <w:rsid w:val="00202607"/>
    <w:rsid w:val="002202F9"/>
    <w:rsid w:val="00220842"/>
    <w:rsid w:val="00220E00"/>
    <w:rsid w:val="00223646"/>
    <w:rsid w:val="002620AF"/>
    <w:rsid w:val="002623FF"/>
    <w:rsid w:val="00277217"/>
    <w:rsid w:val="002816E0"/>
    <w:rsid w:val="0028488B"/>
    <w:rsid w:val="00286521"/>
    <w:rsid w:val="0029737D"/>
    <w:rsid w:val="002D4146"/>
    <w:rsid w:val="00320C88"/>
    <w:rsid w:val="003239F7"/>
    <w:rsid w:val="003255AE"/>
    <w:rsid w:val="0033381F"/>
    <w:rsid w:val="00334700"/>
    <w:rsid w:val="00335C2B"/>
    <w:rsid w:val="003375A2"/>
    <w:rsid w:val="00344220"/>
    <w:rsid w:val="0037573E"/>
    <w:rsid w:val="0039016D"/>
    <w:rsid w:val="003941F4"/>
    <w:rsid w:val="003B0AD8"/>
    <w:rsid w:val="003B2705"/>
    <w:rsid w:val="003C14D5"/>
    <w:rsid w:val="003C6F90"/>
    <w:rsid w:val="003D3689"/>
    <w:rsid w:val="00401D89"/>
    <w:rsid w:val="00414042"/>
    <w:rsid w:val="00422179"/>
    <w:rsid w:val="00437869"/>
    <w:rsid w:val="00464FCE"/>
    <w:rsid w:val="00466D13"/>
    <w:rsid w:val="00480C1B"/>
    <w:rsid w:val="004929DE"/>
    <w:rsid w:val="004939A1"/>
    <w:rsid w:val="004E43C8"/>
    <w:rsid w:val="005013C5"/>
    <w:rsid w:val="00517829"/>
    <w:rsid w:val="00537ED2"/>
    <w:rsid w:val="00547F29"/>
    <w:rsid w:val="00561C50"/>
    <w:rsid w:val="0057492A"/>
    <w:rsid w:val="005857D4"/>
    <w:rsid w:val="00593C03"/>
    <w:rsid w:val="005972F6"/>
    <w:rsid w:val="00597B87"/>
    <w:rsid w:val="005A51B4"/>
    <w:rsid w:val="005C13C0"/>
    <w:rsid w:val="005C7D93"/>
    <w:rsid w:val="005D4C2A"/>
    <w:rsid w:val="005D5955"/>
    <w:rsid w:val="005E1524"/>
    <w:rsid w:val="00603A96"/>
    <w:rsid w:val="00605ABA"/>
    <w:rsid w:val="0060657D"/>
    <w:rsid w:val="00637775"/>
    <w:rsid w:val="00646EDA"/>
    <w:rsid w:val="00661646"/>
    <w:rsid w:val="00666B00"/>
    <w:rsid w:val="006853C2"/>
    <w:rsid w:val="00686543"/>
    <w:rsid w:val="006A4460"/>
    <w:rsid w:val="006B4C26"/>
    <w:rsid w:val="006C4AC9"/>
    <w:rsid w:val="006E5EC6"/>
    <w:rsid w:val="007040C7"/>
    <w:rsid w:val="0072038A"/>
    <w:rsid w:val="007312CF"/>
    <w:rsid w:val="00744AAB"/>
    <w:rsid w:val="00744F90"/>
    <w:rsid w:val="00767ABE"/>
    <w:rsid w:val="00775155"/>
    <w:rsid w:val="00795560"/>
    <w:rsid w:val="007A47DB"/>
    <w:rsid w:val="007A6668"/>
    <w:rsid w:val="007B0E19"/>
    <w:rsid w:val="007B48DB"/>
    <w:rsid w:val="007D0EF0"/>
    <w:rsid w:val="00807109"/>
    <w:rsid w:val="00815BA3"/>
    <w:rsid w:val="0082156E"/>
    <w:rsid w:val="0083557F"/>
    <w:rsid w:val="008374E7"/>
    <w:rsid w:val="008633DE"/>
    <w:rsid w:val="00871896"/>
    <w:rsid w:val="008876F7"/>
    <w:rsid w:val="008F5387"/>
    <w:rsid w:val="00912022"/>
    <w:rsid w:val="00933390"/>
    <w:rsid w:val="00946D8B"/>
    <w:rsid w:val="00952BF8"/>
    <w:rsid w:val="009530C8"/>
    <w:rsid w:val="00956C9D"/>
    <w:rsid w:val="009577AB"/>
    <w:rsid w:val="00985226"/>
    <w:rsid w:val="00990C4C"/>
    <w:rsid w:val="00991584"/>
    <w:rsid w:val="009B1093"/>
    <w:rsid w:val="009B244C"/>
    <w:rsid w:val="009B4E52"/>
    <w:rsid w:val="009C5036"/>
    <w:rsid w:val="009D3D62"/>
    <w:rsid w:val="009E0799"/>
    <w:rsid w:val="009F4883"/>
    <w:rsid w:val="00A11249"/>
    <w:rsid w:val="00A12538"/>
    <w:rsid w:val="00A238FF"/>
    <w:rsid w:val="00A30DBC"/>
    <w:rsid w:val="00A32D15"/>
    <w:rsid w:val="00A5399A"/>
    <w:rsid w:val="00A57225"/>
    <w:rsid w:val="00A838EB"/>
    <w:rsid w:val="00A91C96"/>
    <w:rsid w:val="00AA5703"/>
    <w:rsid w:val="00AB1FC1"/>
    <w:rsid w:val="00AC1524"/>
    <w:rsid w:val="00AC5434"/>
    <w:rsid w:val="00AF3AAA"/>
    <w:rsid w:val="00AF6449"/>
    <w:rsid w:val="00B05B3A"/>
    <w:rsid w:val="00B610F1"/>
    <w:rsid w:val="00BA35FC"/>
    <w:rsid w:val="00BB4DE8"/>
    <w:rsid w:val="00BD25B1"/>
    <w:rsid w:val="00BF0A07"/>
    <w:rsid w:val="00C00000"/>
    <w:rsid w:val="00C04AE5"/>
    <w:rsid w:val="00C106E5"/>
    <w:rsid w:val="00C10D84"/>
    <w:rsid w:val="00C12C2C"/>
    <w:rsid w:val="00C14204"/>
    <w:rsid w:val="00C146F4"/>
    <w:rsid w:val="00C147F9"/>
    <w:rsid w:val="00C376C4"/>
    <w:rsid w:val="00C51150"/>
    <w:rsid w:val="00C7069C"/>
    <w:rsid w:val="00C73BE8"/>
    <w:rsid w:val="00CB0F3A"/>
    <w:rsid w:val="00CB6602"/>
    <w:rsid w:val="00CC0550"/>
    <w:rsid w:val="00CD0727"/>
    <w:rsid w:val="00CE09EB"/>
    <w:rsid w:val="00CE3EE1"/>
    <w:rsid w:val="00CE7B8D"/>
    <w:rsid w:val="00D05F87"/>
    <w:rsid w:val="00D447F7"/>
    <w:rsid w:val="00D453FC"/>
    <w:rsid w:val="00D471AF"/>
    <w:rsid w:val="00D62B6D"/>
    <w:rsid w:val="00D97679"/>
    <w:rsid w:val="00DA04BB"/>
    <w:rsid w:val="00DB0DAF"/>
    <w:rsid w:val="00DB791C"/>
    <w:rsid w:val="00DE15B0"/>
    <w:rsid w:val="00DE5F67"/>
    <w:rsid w:val="00E14F0F"/>
    <w:rsid w:val="00E22A08"/>
    <w:rsid w:val="00E66CBF"/>
    <w:rsid w:val="00E75359"/>
    <w:rsid w:val="00EC3BE0"/>
    <w:rsid w:val="00ED7211"/>
    <w:rsid w:val="00EE2D1A"/>
    <w:rsid w:val="00F20117"/>
    <w:rsid w:val="00F276EC"/>
    <w:rsid w:val="00F471B3"/>
    <w:rsid w:val="00F93806"/>
    <w:rsid w:val="00FA37CF"/>
    <w:rsid w:val="00FB7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62B6D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D62B6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6B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000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62B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D62B6D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styleId="a3">
    <w:name w:val="Hyperlink"/>
    <w:unhideWhenUsed/>
    <w:rsid w:val="00D62B6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2B6D"/>
    <w:rPr>
      <w:color w:val="800080" w:themeColor="followedHyperlink"/>
      <w:u w:val="single"/>
    </w:rPr>
  </w:style>
  <w:style w:type="paragraph" w:styleId="a5">
    <w:name w:val="Normal (Web)"/>
    <w:basedOn w:val="a"/>
    <w:link w:val="a6"/>
    <w:uiPriority w:val="99"/>
    <w:unhideWhenUsed/>
    <w:qFormat/>
    <w:rsid w:val="00D62B6D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unhideWhenUsed/>
    <w:rsid w:val="00D62B6D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D62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unhideWhenUsed/>
    <w:rsid w:val="00D62B6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D62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nhideWhenUsed/>
    <w:rsid w:val="00D62B6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basedOn w:val="a0"/>
    <w:link w:val="ab"/>
    <w:rsid w:val="00D62B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footer"/>
    <w:basedOn w:val="a"/>
    <w:link w:val="ae"/>
    <w:uiPriority w:val="99"/>
    <w:unhideWhenUsed/>
    <w:rsid w:val="00D62B6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D62B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List"/>
    <w:basedOn w:val="a"/>
    <w:unhideWhenUsed/>
    <w:rsid w:val="00D62B6D"/>
    <w:pPr>
      <w:ind w:left="283" w:hanging="283"/>
      <w:contextualSpacing/>
    </w:pPr>
  </w:style>
  <w:style w:type="paragraph" w:styleId="21">
    <w:name w:val="List 2"/>
    <w:basedOn w:val="a"/>
    <w:unhideWhenUsed/>
    <w:rsid w:val="00D62B6D"/>
    <w:pPr>
      <w:ind w:left="566" w:hanging="283"/>
    </w:pPr>
  </w:style>
  <w:style w:type="paragraph" w:styleId="af0">
    <w:name w:val="Body Text"/>
    <w:basedOn w:val="a"/>
    <w:link w:val="af1"/>
    <w:semiHidden/>
    <w:unhideWhenUsed/>
    <w:rsid w:val="00D62B6D"/>
    <w:pPr>
      <w:spacing w:after="120"/>
    </w:pPr>
  </w:style>
  <w:style w:type="character" w:customStyle="1" w:styleId="af1">
    <w:name w:val="Основной текст Знак"/>
    <w:basedOn w:val="a0"/>
    <w:link w:val="af0"/>
    <w:semiHidden/>
    <w:rsid w:val="00D62B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next w:val="a"/>
    <w:link w:val="af3"/>
    <w:qFormat/>
    <w:rsid w:val="00D62B6D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basedOn w:val="a0"/>
    <w:link w:val="af2"/>
    <w:rsid w:val="00D62B6D"/>
    <w:rPr>
      <w:rFonts w:ascii="Cambria" w:eastAsia="Times New Roman" w:hAnsi="Cambria" w:cs="Times New Roman"/>
      <w:sz w:val="24"/>
      <w:szCs w:val="24"/>
      <w:lang w:eastAsia="ru-RU"/>
    </w:rPr>
  </w:style>
  <w:style w:type="paragraph" w:styleId="22">
    <w:name w:val="Body Text 2"/>
    <w:basedOn w:val="a"/>
    <w:link w:val="23"/>
    <w:semiHidden/>
    <w:unhideWhenUsed/>
    <w:rsid w:val="00D62B6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semiHidden/>
    <w:rsid w:val="00D62B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semiHidden/>
    <w:unhideWhenUsed/>
    <w:rsid w:val="00D62B6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D62B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annotation subject"/>
    <w:basedOn w:val="a9"/>
    <w:next w:val="a9"/>
    <w:link w:val="af5"/>
    <w:semiHidden/>
    <w:unhideWhenUsed/>
    <w:rsid w:val="00D62B6D"/>
    <w:rPr>
      <w:b/>
      <w:bCs/>
    </w:rPr>
  </w:style>
  <w:style w:type="character" w:customStyle="1" w:styleId="af5">
    <w:name w:val="Тема примечания Знак"/>
    <w:basedOn w:val="aa"/>
    <w:link w:val="af4"/>
    <w:semiHidden/>
    <w:rsid w:val="00D62B6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semiHidden/>
    <w:unhideWhenUsed/>
    <w:rsid w:val="00D62B6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D62B6D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Revision"/>
    <w:uiPriority w:val="99"/>
    <w:semiHidden/>
    <w:rsid w:val="00D62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aliases w:val="Содержание. 2 уровень"/>
    <w:basedOn w:val="a"/>
    <w:link w:val="afa"/>
    <w:uiPriority w:val="99"/>
    <w:qFormat/>
    <w:rsid w:val="00D62B6D"/>
    <w:pPr>
      <w:ind w:left="720"/>
      <w:contextualSpacing/>
    </w:pPr>
  </w:style>
  <w:style w:type="paragraph" w:customStyle="1" w:styleId="26">
    <w:name w:val="Знак2"/>
    <w:basedOn w:val="a"/>
    <w:rsid w:val="00D62B6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Список 21"/>
    <w:basedOn w:val="a"/>
    <w:rsid w:val="00D62B6D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paragraph" w:customStyle="1" w:styleId="afb">
    <w:name w:val="Заголовок"/>
    <w:basedOn w:val="a"/>
    <w:next w:val="af0"/>
    <w:rsid w:val="00D62B6D"/>
    <w:pPr>
      <w:keepNext/>
      <w:suppressAutoHyphens/>
      <w:spacing w:before="240" w:after="120"/>
    </w:pPr>
    <w:rPr>
      <w:rFonts w:ascii="Arial" w:eastAsia="DejaVu Sans" w:hAnsi="Arial" w:cs="DejaVu Sans"/>
      <w:sz w:val="28"/>
      <w:szCs w:val="28"/>
      <w:lang w:eastAsia="ar-SA"/>
    </w:rPr>
  </w:style>
  <w:style w:type="paragraph" w:customStyle="1" w:styleId="211">
    <w:name w:val="Основной текст 21"/>
    <w:basedOn w:val="a"/>
    <w:rsid w:val="00D62B6D"/>
    <w:pPr>
      <w:suppressAutoHyphens/>
      <w:spacing w:after="120" w:line="480" w:lineRule="auto"/>
    </w:pPr>
    <w:rPr>
      <w:rFonts w:ascii="Arial" w:hAnsi="Arial" w:cs="Wingdings"/>
      <w:szCs w:val="28"/>
      <w:lang w:eastAsia="ar-SA"/>
    </w:rPr>
  </w:style>
  <w:style w:type="character" w:styleId="afc">
    <w:name w:val="footnote reference"/>
    <w:uiPriority w:val="99"/>
    <w:unhideWhenUsed/>
    <w:rsid w:val="00D62B6D"/>
    <w:rPr>
      <w:vertAlign w:val="superscript"/>
    </w:rPr>
  </w:style>
  <w:style w:type="character" w:styleId="afd">
    <w:name w:val="annotation reference"/>
    <w:basedOn w:val="a0"/>
    <w:semiHidden/>
    <w:unhideWhenUsed/>
    <w:rsid w:val="00D62B6D"/>
    <w:rPr>
      <w:sz w:val="16"/>
      <w:szCs w:val="16"/>
    </w:rPr>
  </w:style>
  <w:style w:type="character" w:customStyle="1" w:styleId="fontuch">
    <w:name w:val="fontuch"/>
    <w:basedOn w:val="a0"/>
    <w:uiPriority w:val="99"/>
    <w:rsid w:val="00D62B6D"/>
  </w:style>
  <w:style w:type="table" w:styleId="11">
    <w:name w:val="Table Grid 1"/>
    <w:basedOn w:val="a1"/>
    <w:semiHidden/>
    <w:unhideWhenUsed/>
    <w:rsid w:val="00D62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e">
    <w:name w:val="Table Grid"/>
    <w:basedOn w:val="a1"/>
    <w:rsid w:val="00D62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C0000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ff">
    <w:name w:val="Title"/>
    <w:basedOn w:val="a"/>
    <w:link w:val="aff0"/>
    <w:qFormat/>
    <w:rsid w:val="00C00000"/>
    <w:pPr>
      <w:jc w:val="center"/>
    </w:pPr>
    <w:rPr>
      <w:sz w:val="28"/>
      <w:szCs w:val="20"/>
    </w:rPr>
  </w:style>
  <w:style w:type="character" w:customStyle="1" w:styleId="aff0">
    <w:name w:val="Название Знак"/>
    <w:basedOn w:val="a0"/>
    <w:link w:val="aff"/>
    <w:rsid w:val="00C000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1">
    <w:name w:val="Plain Text"/>
    <w:basedOn w:val="a"/>
    <w:link w:val="aff2"/>
    <w:unhideWhenUsed/>
    <w:rsid w:val="00C00000"/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0"/>
    <w:link w:val="aff1"/>
    <w:rsid w:val="00C00000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3">
    <w:name w:val="Placeholder Text"/>
    <w:basedOn w:val="a0"/>
    <w:uiPriority w:val="99"/>
    <w:semiHidden/>
    <w:rsid w:val="00605ABA"/>
    <w:rPr>
      <w:color w:val="808080"/>
    </w:rPr>
  </w:style>
  <w:style w:type="character" w:styleId="aff4">
    <w:name w:val="Strong"/>
    <w:basedOn w:val="a0"/>
    <w:qFormat/>
    <w:rsid w:val="00CE09EB"/>
    <w:rPr>
      <w:b/>
      <w:bCs/>
    </w:rPr>
  </w:style>
  <w:style w:type="character" w:customStyle="1" w:styleId="afa">
    <w:name w:val="Абзац списка Знак"/>
    <w:aliases w:val="Содержание. 2 уровень Знак"/>
    <w:link w:val="af9"/>
    <w:uiPriority w:val="99"/>
    <w:qFormat/>
    <w:locked/>
    <w:rsid w:val="00492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No Spacing"/>
    <w:link w:val="aff6"/>
    <w:uiPriority w:val="1"/>
    <w:qFormat/>
    <w:rsid w:val="004929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-serplistiteminfodomain">
    <w:name w:val="b-serp__list_item_info_domain"/>
    <w:rsid w:val="004929DE"/>
  </w:style>
  <w:style w:type="character" w:customStyle="1" w:styleId="aff6">
    <w:name w:val="Без интервала Знак"/>
    <w:link w:val="aff5"/>
    <w:uiPriority w:val="1"/>
    <w:rsid w:val="004929DE"/>
    <w:rPr>
      <w:rFonts w:ascii="Calibri" w:eastAsia="Times New Roman" w:hAnsi="Calibri" w:cs="Times New Roman"/>
      <w:lang w:eastAsia="ru-RU"/>
    </w:rPr>
  </w:style>
  <w:style w:type="paragraph" w:customStyle="1" w:styleId="aff7">
    <w:name w:val="ПООПобычный"/>
    <w:basedOn w:val="a5"/>
    <w:link w:val="aff8"/>
    <w:qFormat/>
    <w:rsid w:val="000219A9"/>
    <w:pPr>
      <w:widowControl w:val="0"/>
      <w:spacing w:before="0" w:beforeAutospacing="0" w:after="0" w:afterAutospacing="0"/>
    </w:pPr>
    <w:rPr>
      <w:b/>
      <w:lang w:val="en-US" w:eastAsia="nl-NL"/>
    </w:rPr>
  </w:style>
  <w:style w:type="character" w:customStyle="1" w:styleId="aff8">
    <w:name w:val="ПООПобычный Знак"/>
    <w:link w:val="aff7"/>
    <w:rsid w:val="000219A9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character" w:styleId="aff9">
    <w:name w:val="Emphasis"/>
    <w:uiPriority w:val="20"/>
    <w:qFormat/>
    <w:rsid w:val="002620AF"/>
    <w:rPr>
      <w:rFonts w:cs="Times New Roman"/>
      <w:i/>
    </w:rPr>
  </w:style>
  <w:style w:type="character" w:customStyle="1" w:styleId="a6">
    <w:name w:val="Обычный (веб) Знак"/>
    <w:link w:val="a5"/>
    <w:uiPriority w:val="99"/>
    <w:locked/>
    <w:rsid w:val="00284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848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66B0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53B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53BE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affa">
    <w:name w:val="ЛЕНЛЕН текст"/>
    <w:basedOn w:val="a"/>
    <w:qFormat/>
    <w:rsid w:val="00202607"/>
    <w:pPr>
      <w:shd w:val="clear" w:color="auto" w:fill="FFFFFF"/>
      <w:spacing w:line="360" w:lineRule="auto"/>
      <w:ind w:firstLine="709"/>
      <w:jc w:val="both"/>
    </w:pPr>
    <w:rPr>
      <w:bCs/>
      <w:color w:val="00000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62B6D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D62B6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6B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000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62B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D62B6D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styleId="a3">
    <w:name w:val="Hyperlink"/>
    <w:unhideWhenUsed/>
    <w:rsid w:val="00D62B6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2B6D"/>
    <w:rPr>
      <w:color w:val="800080" w:themeColor="followedHyperlink"/>
      <w:u w:val="single"/>
    </w:rPr>
  </w:style>
  <w:style w:type="paragraph" w:styleId="a5">
    <w:name w:val="Normal (Web)"/>
    <w:basedOn w:val="a"/>
    <w:link w:val="a6"/>
    <w:uiPriority w:val="99"/>
    <w:unhideWhenUsed/>
    <w:qFormat/>
    <w:rsid w:val="00D62B6D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unhideWhenUsed/>
    <w:rsid w:val="00D62B6D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D62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unhideWhenUsed/>
    <w:rsid w:val="00D62B6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D62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nhideWhenUsed/>
    <w:rsid w:val="00D62B6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basedOn w:val="a0"/>
    <w:link w:val="ab"/>
    <w:rsid w:val="00D62B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footer"/>
    <w:basedOn w:val="a"/>
    <w:link w:val="ae"/>
    <w:uiPriority w:val="99"/>
    <w:unhideWhenUsed/>
    <w:rsid w:val="00D62B6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D62B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List"/>
    <w:basedOn w:val="a"/>
    <w:unhideWhenUsed/>
    <w:rsid w:val="00D62B6D"/>
    <w:pPr>
      <w:ind w:left="283" w:hanging="283"/>
      <w:contextualSpacing/>
    </w:pPr>
  </w:style>
  <w:style w:type="paragraph" w:styleId="21">
    <w:name w:val="List 2"/>
    <w:basedOn w:val="a"/>
    <w:unhideWhenUsed/>
    <w:rsid w:val="00D62B6D"/>
    <w:pPr>
      <w:ind w:left="566" w:hanging="283"/>
    </w:pPr>
  </w:style>
  <w:style w:type="paragraph" w:styleId="af0">
    <w:name w:val="Body Text"/>
    <w:basedOn w:val="a"/>
    <w:link w:val="af1"/>
    <w:semiHidden/>
    <w:unhideWhenUsed/>
    <w:rsid w:val="00D62B6D"/>
    <w:pPr>
      <w:spacing w:after="120"/>
    </w:pPr>
  </w:style>
  <w:style w:type="character" w:customStyle="1" w:styleId="af1">
    <w:name w:val="Основной текст Знак"/>
    <w:basedOn w:val="a0"/>
    <w:link w:val="af0"/>
    <w:semiHidden/>
    <w:rsid w:val="00D62B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next w:val="a"/>
    <w:link w:val="af3"/>
    <w:qFormat/>
    <w:rsid w:val="00D62B6D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basedOn w:val="a0"/>
    <w:link w:val="af2"/>
    <w:rsid w:val="00D62B6D"/>
    <w:rPr>
      <w:rFonts w:ascii="Cambria" w:eastAsia="Times New Roman" w:hAnsi="Cambria" w:cs="Times New Roman"/>
      <w:sz w:val="24"/>
      <w:szCs w:val="24"/>
      <w:lang w:eastAsia="ru-RU"/>
    </w:rPr>
  </w:style>
  <w:style w:type="paragraph" w:styleId="22">
    <w:name w:val="Body Text 2"/>
    <w:basedOn w:val="a"/>
    <w:link w:val="23"/>
    <w:semiHidden/>
    <w:unhideWhenUsed/>
    <w:rsid w:val="00D62B6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semiHidden/>
    <w:rsid w:val="00D62B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semiHidden/>
    <w:unhideWhenUsed/>
    <w:rsid w:val="00D62B6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D62B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annotation subject"/>
    <w:basedOn w:val="a9"/>
    <w:next w:val="a9"/>
    <w:link w:val="af5"/>
    <w:semiHidden/>
    <w:unhideWhenUsed/>
    <w:rsid w:val="00D62B6D"/>
    <w:rPr>
      <w:b/>
      <w:bCs/>
    </w:rPr>
  </w:style>
  <w:style w:type="character" w:customStyle="1" w:styleId="af5">
    <w:name w:val="Тема примечания Знак"/>
    <w:basedOn w:val="aa"/>
    <w:link w:val="af4"/>
    <w:semiHidden/>
    <w:rsid w:val="00D62B6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semiHidden/>
    <w:unhideWhenUsed/>
    <w:rsid w:val="00D62B6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D62B6D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Revision"/>
    <w:uiPriority w:val="99"/>
    <w:semiHidden/>
    <w:rsid w:val="00D62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aliases w:val="Содержание. 2 уровень"/>
    <w:basedOn w:val="a"/>
    <w:link w:val="afa"/>
    <w:uiPriority w:val="99"/>
    <w:qFormat/>
    <w:rsid w:val="00D62B6D"/>
    <w:pPr>
      <w:ind w:left="720"/>
      <w:contextualSpacing/>
    </w:pPr>
  </w:style>
  <w:style w:type="paragraph" w:customStyle="1" w:styleId="26">
    <w:name w:val="Знак2"/>
    <w:basedOn w:val="a"/>
    <w:rsid w:val="00D62B6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Список 21"/>
    <w:basedOn w:val="a"/>
    <w:rsid w:val="00D62B6D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paragraph" w:customStyle="1" w:styleId="afb">
    <w:name w:val="Заголовок"/>
    <w:basedOn w:val="a"/>
    <w:next w:val="af0"/>
    <w:rsid w:val="00D62B6D"/>
    <w:pPr>
      <w:keepNext/>
      <w:suppressAutoHyphens/>
      <w:spacing w:before="240" w:after="120"/>
    </w:pPr>
    <w:rPr>
      <w:rFonts w:ascii="Arial" w:eastAsia="DejaVu Sans" w:hAnsi="Arial" w:cs="DejaVu Sans"/>
      <w:sz w:val="28"/>
      <w:szCs w:val="28"/>
      <w:lang w:eastAsia="ar-SA"/>
    </w:rPr>
  </w:style>
  <w:style w:type="paragraph" w:customStyle="1" w:styleId="211">
    <w:name w:val="Основной текст 21"/>
    <w:basedOn w:val="a"/>
    <w:rsid w:val="00D62B6D"/>
    <w:pPr>
      <w:suppressAutoHyphens/>
      <w:spacing w:after="120" w:line="480" w:lineRule="auto"/>
    </w:pPr>
    <w:rPr>
      <w:rFonts w:ascii="Arial" w:hAnsi="Arial" w:cs="Wingdings"/>
      <w:szCs w:val="28"/>
      <w:lang w:eastAsia="ar-SA"/>
    </w:rPr>
  </w:style>
  <w:style w:type="character" w:styleId="afc">
    <w:name w:val="footnote reference"/>
    <w:uiPriority w:val="99"/>
    <w:unhideWhenUsed/>
    <w:rsid w:val="00D62B6D"/>
    <w:rPr>
      <w:vertAlign w:val="superscript"/>
    </w:rPr>
  </w:style>
  <w:style w:type="character" w:styleId="afd">
    <w:name w:val="annotation reference"/>
    <w:basedOn w:val="a0"/>
    <w:semiHidden/>
    <w:unhideWhenUsed/>
    <w:rsid w:val="00D62B6D"/>
    <w:rPr>
      <w:sz w:val="16"/>
      <w:szCs w:val="16"/>
    </w:rPr>
  </w:style>
  <w:style w:type="character" w:customStyle="1" w:styleId="fontuch">
    <w:name w:val="fontuch"/>
    <w:basedOn w:val="a0"/>
    <w:uiPriority w:val="99"/>
    <w:rsid w:val="00D62B6D"/>
  </w:style>
  <w:style w:type="table" w:styleId="11">
    <w:name w:val="Table Grid 1"/>
    <w:basedOn w:val="a1"/>
    <w:semiHidden/>
    <w:unhideWhenUsed/>
    <w:rsid w:val="00D62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e">
    <w:name w:val="Table Grid"/>
    <w:basedOn w:val="a1"/>
    <w:rsid w:val="00D62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C0000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ff">
    <w:name w:val="Title"/>
    <w:basedOn w:val="a"/>
    <w:link w:val="aff0"/>
    <w:qFormat/>
    <w:rsid w:val="00C00000"/>
    <w:pPr>
      <w:jc w:val="center"/>
    </w:pPr>
    <w:rPr>
      <w:sz w:val="28"/>
      <w:szCs w:val="20"/>
    </w:rPr>
  </w:style>
  <w:style w:type="character" w:customStyle="1" w:styleId="aff0">
    <w:name w:val="Название Знак"/>
    <w:basedOn w:val="a0"/>
    <w:link w:val="aff"/>
    <w:rsid w:val="00C000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1">
    <w:name w:val="Plain Text"/>
    <w:basedOn w:val="a"/>
    <w:link w:val="aff2"/>
    <w:unhideWhenUsed/>
    <w:rsid w:val="00C00000"/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0"/>
    <w:link w:val="aff1"/>
    <w:rsid w:val="00C00000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3">
    <w:name w:val="Placeholder Text"/>
    <w:basedOn w:val="a0"/>
    <w:uiPriority w:val="99"/>
    <w:semiHidden/>
    <w:rsid w:val="00605ABA"/>
    <w:rPr>
      <w:color w:val="808080"/>
    </w:rPr>
  </w:style>
  <w:style w:type="character" w:styleId="aff4">
    <w:name w:val="Strong"/>
    <w:basedOn w:val="a0"/>
    <w:qFormat/>
    <w:rsid w:val="00CE09EB"/>
    <w:rPr>
      <w:b/>
      <w:bCs/>
    </w:rPr>
  </w:style>
  <w:style w:type="character" w:customStyle="1" w:styleId="afa">
    <w:name w:val="Абзац списка Знак"/>
    <w:aliases w:val="Содержание. 2 уровень Знак"/>
    <w:link w:val="af9"/>
    <w:uiPriority w:val="99"/>
    <w:qFormat/>
    <w:locked/>
    <w:rsid w:val="00492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No Spacing"/>
    <w:link w:val="aff6"/>
    <w:uiPriority w:val="1"/>
    <w:qFormat/>
    <w:rsid w:val="004929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-serplistiteminfodomain">
    <w:name w:val="b-serp__list_item_info_domain"/>
    <w:rsid w:val="004929DE"/>
  </w:style>
  <w:style w:type="character" w:customStyle="1" w:styleId="aff6">
    <w:name w:val="Без интервала Знак"/>
    <w:link w:val="aff5"/>
    <w:uiPriority w:val="1"/>
    <w:rsid w:val="004929DE"/>
    <w:rPr>
      <w:rFonts w:ascii="Calibri" w:eastAsia="Times New Roman" w:hAnsi="Calibri" w:cs="Times New Roman"/>
      <w:lang w:eastAsia="ru-RU"/>
    </w:rPr>
  </w:style>
  <w:style w:type="paragraph" w:customStyle="1" w:styleId="aff7">
    <w:name w:val="ПООПобычный"/>
    <w:basedOn w:val="a5"/>
    <w:link w:val="aff8"/>
    <w:qFormat/>
    <w:rsid w:val="000219A9"/>
    <w:pPr>
      <w:widowControl w:val="0"/>
      <w:spacing w:before="0" w:beforeAutospacing="0" w:after="0" w:afterAutospacing="0"/>
    </w:pPr>
    <w:rPr>
      <w:b/>
      <w:lang w:val="en-US" w:eastAsia="nl-NL"/>
    </w:rPr>
  </w:style>
  <w:style w:type="character" w:customStyle="1" w:styleId="aff8">
    <w:name w:val="ПООПобычный Знак"/>
    <w:link w:val="aff7"/>
    <w:rsid w:val="000219A9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character" w:styleId="aff9">
    <w:name w:val="Emphasis"/>
    <w:uiPriority w:val="20"/>
    <w:qFormat/>
    <w:rsid w:val="002620AF"/>
    <w:rPr>
      <w:rFonts w:cs="Times New Roman"/>
      <w:i/>
    </w:rPr>
  </w:style>
  <w:style w:type="character" w:customStyle="1" w:styleId="a6">
    <w:name w:val="Обычный (веб) Знак"/>
    <w:link w:val="a5"/>
    <w:uiPriority w:val="99"/>
    <w:locked/>
    <w:rsid w:val="00284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848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66B0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53B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53BE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affa">
    <w:name w:val="ЛЕНЛЕН текст"/>
    <w:basedOn w:val="a"/>
    <w:qFormat/>
    <w:rsid w:val="00202607"/>
    <w:pPr>
      <w:shd w:val="clear" w:color="auto" w:fill="FFFFFF"/>
      <w:spacing w:line="360" w:lineRule="auto"/>
      <w:ind w:firstLine="709"/>
      <w:jc w:val="both"/>
    </w:pPr>
    <w:rPr>
      <w:bCs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onsultant.ru/" TargetMode="External"/><Relationship Id="rId18" Type="http://schemas.openxmlformats.org/officeDocument/2006/relationships/hyperlink" Target="https://www.nalog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ffoms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konsultant.ru/" TargetMode="External"/><Relationship Id="rId17" Type="http://schemas.openxmlformats.org/officeDocument/2006/relationships/hyperlink" Target="https://www.minfin.ru/ru/perfomance/" TargetMode="External"/><Relationship Id="rId25" Type="http://schemas.openxmlformats.org/officeDocument/2006/relationships/hyperlink" Target="http://www.edu-al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arant.ru/" TargetMode="External"/><Relationship Id="rId20" Type="http://schemas.openxmlformats.org/officeDocument/2006/relationships/hyperlink" Target="http://fss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onsultant.ru/" TargetMode="External"/><Relationship Id="rId24" Type="http://schemas.openxmlformats.org/officeDocument/2006/relationships/hyperlink" Target="http://www.fir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konsultant.ru/" TargetMode="External"/><Relationship Id="rId23" Type="http://schemas.openxmlformats.org/officeDocument/2006/relationships/hyperlink" Target="http://window.edu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pfrf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konsultant.ru/" TargetMode="External"/><Relationship Id="rId22" Type="http://schemas.openxmlformats.org/officeDocument/2006/relationships/hyperlink" Target="http://www.gks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48449-502E-4501-90FE-299F99D1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31</Pages>
  <Words>8718</Words>
  <Characters>49697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ооо</cp:lastModifiedBy>
  <cp:revision>18</cp:revision>
  <cp:lastPrinted>2022-09-30T05:54:00Z</cp:lastPrinted>
  <dcterms:created xsi:type="dcterms:W3CDTF">2022-09-28T14:59:00Z</dcterms:created>
  <dcterms:modified xsi:type="dcterms:W3CDTF">2022-11-03T02:30:00Z</dcterms:modified>
</cp:coreProperties>
</file>