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36"/>
        <w:gridCol w:w="5738"/>
      </w:tblGrid>
      <w:tr w:rsidR="00154B8F" w:rsidRPr="00D9253F" w:rsidTr="00154B8F">
        <w:trPr>
          <w:trHeight w:val="5245"/>
        </w:trPr>
        <w:tc>
          <w:tcPr>
            <w:tcW w:w="3446" w:type="dxa"/>
            <w:hideMark/>
          </w:tcPr>
          <w:p w:rsidR="00154B8F" w:rsidRPr="00D9253F" w:rsidRDefault="00154B8F" w:rsidP="00154B8F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bookmarkStart w:id="0" w:name="bookmark0"/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C6E433C" wp14:editId="4D161B27">
                  <wp:extent cx="2298700" cy="3187700"/>
                  <wp:effectExtent l="0" t="0" r="0" b="0"/>
                  <wp:docPr id="3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318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6" w:type="dxa"/>
          </w:tcPr>
          <w:p w:rsidR="00154B8F" w:rsidRPr="00D9253F" w:rsidRDefault="00154B8F" w:rsidP="00154B8F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  <w:tab/>
            </w:r>
          </w:p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4B8F" w:rsidRPr="00D9253F" w:rsidRDefault="00154B8F" w:rsidP="00154B8F">
            <w:pPr>
              <w:ind w:left="-108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B8F" w:rsidRPr="00D9253F" w:rsidRDefault="00154B8F" w:rsidP="00154B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B8F" w:rsidRPr="00D9253F" w:rsidRDefault="00154B8F" w:rsidP="00154B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B8F" w:rsidRPr="00D9253F" w:rsidRDefault="00154B8F" w:rsidP="00154B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B8F" w:rsidRDefault="00154B8F" w:rsidP="00154B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B8F" w:rsidRPr="00D9253F" w:rsidRDefault="00154B8F" w:rsidP="00154B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B8F" w:rsidRDefault="00154B8F" w:rsidP="00154B8F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154B8F" w:rsidRDefault="00154B8F" w:rsidP="00154B8F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154B8F" w:rsidRPr="00C03C16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C03C16">
        <w:rPr>
          <w:rFonts w:ascii="Times New Roman" w:hAnsi="Times New Roman" w:cs="Times New Roman"/>
          <w:b/>
          <w:caps/>
          <w:sz w:val="32"/>
          <w:szCs w:val="32"/>
        </w:rPr>
        <w:t xml:space="preserve">Рабочая ПРОГРАММа </w:t>
      </w:r>
    </w:p>
    <w:p w:rsidR="00154B8F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C03C16">
        <w:rPr>
          <w:rFonts w:ascii="Times New Roman" w:hAnsi="Times New Roman" w:cs="Times New Roman"/>
          <w:b/>
          <w:caps/>
          <w:sz w:val="32"/>
          <w:szCs w:val="32"/>
        </w:rPr>
        <w:t>УЧЕБНОЙ ПРАКТИК</w:t>
      </w:r>
      <w:r>
        <w:rPr>
          <w:rFonts w:ascii="Times New Roman" w:hAnsi="Times New Roman" w:cs="Times New Roman"/>
          <w:b/>
          <w:caps/>
          <w:sz w:val="32"/>
          <w:szCs w:val="32"/>
        </w:rPr>
        <w:t>И</w:t>
      </w:r>
    </w:p>
    <w:p w:rsidR="00154B8F" w:rsidRPr="00C03C16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D9253F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профессиональному модулю </w:t>
      </w:r>
    </w:p>
    <w:p w:rsidR="00154B8F" w:rsidRPr="00154B8F" w:rsidRDefault="00154B8F" w:rsidP="00154B8F">
      <w:pPr>
        <w:spacing w:line="36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154B8F">
        <w:rPr>
          <w:rFonts w:ascii="Times New Roman" w:hAnsi="Times New Roman" w:cs="Times New Roman"/>
          <w:b/>
          <w:sz w:val="28"/>
          <w:szCs w:val="28"/>
        </w:rPr>
        <w:t xml:space="preserve">ПМ.05 «ВЫПОЛНЕНИЕ </w:t>
      </w:r>
      <w:r w:rsidRPr="00154B8F">
        <w:rPr>
          <w:rStyle w:val="a7"/>
          <w:rFonts w:ascii="Times New Roman" w:hAnsi="Times New Roman" w:cs="Times New Roman"/>
          <w:b/>
          <w:sz w:val="28"/>
          <w:szCs w:val="28"/>
        </w:rPr>
        <w:t>РАБОТ  ПО ДОЛЖНОСТИ СЛУЖАЩЕГО «КАССИР»</w:t>
      </w:r>
    </w:p>
    <w:p w:rsidR="00154B8F" w:rsidRDefault="00154B8F" w:rsidP="00154B8F">
      <w:pPr>
        <w:suppressLineNumbers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D9253F" w:rsidRDefault="00154B8F" w:rsidP="00154B8F">
      <w:pPr>
        <w:suppressLineNumbers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9253F">
        <w:rPr>
          <w:rFonts w:ascii="Times New Roman" w:hAnsi="Times New Roman" w:cs="Times New Roman"/>
          <w:sz w:val="28"/>
          <w:szCs w:val="28"/>
        </w:rPr>
        <w:t xml:space="preserve">по специальности   </w:t>
      </w:r>
      <w:r w:rsidRPr="00115BF6">
        <w:rPr>
          <w:rFonts w:ascii="Times New Roman" w:hAnsi="Times New Roman" w:cs="Times New Roman"/>
          <w:sz w:val="28"/>
          <w:szCs w:val="28"/>
        </w:rPr>
        <w:t>38.02.01 «Экономика и бухгалтерский учет (по отраслям)</w:t>
      </w:r>
    </w:p>
    <w:p w:rsidR="00154B8F" w:rsidRPr="00D9253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D9253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D9253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D9253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D9253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D9253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D9253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D9253F" w:rsidRDefault="00154B8F" w:rsidP="00154B8F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B8F" w:rsidRPr="001172D5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172D5">
        <w:rPr>
          <w:rFonts w:ascii="Times New Roman" w:hAnsi="Times New Roman" w:cs="Times New Roman"/>
          <w:bCs/>
          <w:color w:val="auto"/>
          <w:sz w:val="28"/>
          <w:szCs w:val="28"/>
        </w:rPr>
        <w:t>Ангарск,</w:t>
      </w:r>
      <w:r w:rsidR="008B2D5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1172D5">
        <w:rPr>
          <w:rFonts w:ascii="Times New Roman" w:hAnsi="Times New Roman" w:cs="Times New Roman"/>
          <w:bCs/>
          <w:color w:val="auto"/>
          <w:sz w:val="28"/>
          <w:szCs w:val="28"/>
        </w:rPr>
        <w:t>20</w:t>
      </w:r>
      <w:r w:rsidR="009376DD">
        <w:rPr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="00115BF6">
        <w:rPr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Pr="001172D5">
        <w:rPr>
          <w:rFonts w:ascii="Times New Roman" w:hAnsi="Times New Roman" w:cs="Times New Roman"/>
          <w:bCs/>
          <w:color w:val="auto"/>
          <w:sz w:val="28"/>
          <w:szCs w:val="28"/>
        </w:rPr>
        <w:t>г.</w:t>
      </w:r>
    </w:p>
    <w:p w:rsidR="00154B8F" w:rsidRPr="001172D5" w:rsidRDefault="00154B8F" w:rsidP="00154B8F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154B8F" w:rsidRPr="00D9253F" w:rsidRDefault="00154B8F" w:rsidP="00154B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1" w:name="_GoBack"/>
      <w:bookmarkEnd w:id="1"/>
      <w:r w:rsidRPr="00D9253F">
        <w:rPr>
          <w:b/>
          <w:sz w:val="28"/>
          <w:szCs w:val="28"/>
        </w:rPr>
        <w:t xml:space="preserve">СОДЕРЖАНИЕ </w:t>
      </w:r>
    </w:p>
    <w:p w:rsidR="00154B8F" w:rsidRPr="00D9253F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54B8F" w:rsidRPr="00D9253F" w:rsidTr="00154B8F">
        <w:trPr>
          <w:trHeight w:val="495"/>
        </w:trPr>
        <w:tc>
          <w:tcPr>
            <w:tcW w:w="7668" w:type="dxa"/>
          </w:tcPr>
          <w:p w:rsidR="00154B8F" w:rsidRPr="00D9253F" w:rsidRDefault="00154B8F" w:rsidP="00154B8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ПАСПОРТ  РАБОЧЕЙ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УЧЕБНОЙ  </w:t>
            </w:r>
            <w:r w:rsidR="009376DD">
              <w:rPr>
                <w:rFonts w:ascii="Times New Roman" w:hAnsi="Times New Roman" w:cs="Times New Roman"/>
                <w:sz w:val="28"/>
                <w:szCs w:val="28"/>
              </w:rPr>
              <w:t xml:space="preserve">И ПРОИЗВОДСТВЕННОЙ </w:t>
            </w: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  <w:p w:rsidR="00154B8F" w:rsidRPr="00D9253F" w:rsidRDefault="00154B8F" w:rsidP="00154B8F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54B8F" w:rsidRPr="00D9253F" w:rsidTr="00154B8F">
        <w:trPr>
          <w:trHeight w:val="318"/>
        </w:trPr>
        <w:tc>
          <w:tcPr>
            <w:tcW w:w="7668" w:type="dxa"/>
            <w:vAlign w:val="center"/>
          </w:tcPr>
          <w:p w:rsidR="009376DD" w:rsidRPr="00D9253F" w:rsidRDefault="00154B8F" w:rsidP="009376DD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СОДЕРЖАНИЕУЧЕБНОЙ</w:t>
            </w:r>
            <w:r w:rsidR="009376DD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ПРОИЗВОДСТВЕННОЙ </w:t>
            </w:r>
            <w:r w:rsidR="009376DD" w:rsidRPr="00D9253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  <w:p w:rsidR="00154B8F" w:rsidRDefault="00154B8F" w:rsidP="00154B8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</w:p>
          <w:p w:rsidR="00154B8F" w:rsidRPr="00D9253F" w:rsidRDefault="00154B8F" w:rsidP="00154B8F">
            <w:pPr>
              <w:widowControl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54B8F" w:rsidRPr="00D9253F" w:rsidTr="00154B8F">
        <w:trPr>
          <w:trHeight w:val="733"/>
        </w:trPr>
        <w:tc>
          <w:tcPr>
            <w:tcW w:w="7668" w:type="dxa"/>
            <w:vAlign w:val="center"/>
          </w:tcPr>
          <w:p w:rsidR="009376DD" w:rsidRPr="00D9253F" w:rsidRDefault="00154B8F" w:rsidP="009376DD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АТИЧЕСКИЙ ПЛАН УЧЕБНОЙ </w:t>
            </w:r>
            <w:r w:rsidR="009376DD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ПРОИЗВОДСТВЕННОЙ </w:t>
            </w:r>
            <w:r w:rsidR="009376DD" w:rsidRPr="00D9253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  <w:p w:rsidR="00154B8F" w:rsidRPr="00D9253F" w:rsidRDefault="00154B8F" w:rsidP="00154B8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903" w:type="dxa"/>
            <w:vAlign w:val="center"/>
          </w:tcPr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54B8F" w:rsidRPr="00D9253F" w:rsidTr="00154B8F">
        <w:trPr>
          <w:trHeight w:val="733"/>
        </w:trPr>
        <w:tc>
          <w:tcPr>
            <w:tcW w:w="7668" w:type="dxa"/>
            <w:vAlign w:val="center"/>
          </w:tcPr>
          <w:p w:rsidR="009376DD" w:rsidRPr="00D9253F" w:rsidRDefault="00154B8F" w:rsidP="009376DD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УЧЕБНОЙ</w:t>
            </w:r>
            <w:r w:rsidR="009376DD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ПРОИЗВОДСТВЕННОЙ </w:t>
            </w:r>
            <w:r w:rsidR="009376DD" w:rsidRPr="00D9253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  <w:p w:rsidR="00154B8F" w:rsidRPr="00D9253F" w:rsidRDefault="00154B8F" w:rsidP="0015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</w:p>
        </w:tc>
        <w:tc>
          <w:tcPr>
            <w:tcW w:w="1903" w:type="dxa"/>
            <w:vAlign w:val="center"/>
          </w:tcPr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54B8F" w:rsidRPr="00D9253F" w:rsidTr="00154B8F">
        <w:trPr>
          <w:trHeight w:val="733"/>
        </w:trPr>
        <w:tc>
          <w:tcPr>
            <w:tcW w:w="7668" w:type="dxa"/>
            <w:vAlign w:val="center"/>
          </w:tcPr>
          <w:p w:rsidR="009376DD" w:rsidRPr="00D9253F" w:rsidRDefault="00154B8F" w:rsidP="009376DD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 ПРОГРАММЫ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УЧЕБНОЙ  </w:t>
            </w:r>
            <w:r w:rsidR="009376DD">
              <w:rPr>
                <w:rFonts w:ascii="Times New Roman" w:hAnsi="Times New Roman" w:cs="Times New Roman"/>
                <w:sz w:val="28"/>
                <w:szCs w:val="28"/>
              </w:rPr>
              <w:t xml:space="preserve">И ПРОИЗВОДСТВЕННОЙ </w:t>
            </w:r>
            <w:r w:rsidR="009376DD" w:rsidRPr="00D9253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  <w:p w:rsidR="00154B8F" w:rsidRPr="00D9253F" w:rsidRDefault="00154B8F" w:rsidP="0015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</w:p>
        </w:tc>
        <w:tc>
          <w:tcPr>
            <w:tcW w:w="1903" w:type="dxa"/>
            <w:vAlign w:val="center"/>
          </w:tcPr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4B8F" w:rsidRPr="00D9253F" w:rsidTr="00154B8F">
        <w:trPr>
          <w:trHeight w:val="733"/>
        </w:trPr>
        <w:tc>
          <w:tcPr>
            <w:tcW w:w="7668" w:type="dxa"/>
            <w:vAlign w:val="center"/>
          </w:tcPr>
          <w:p w:rsidR="00154B8F" w:rsidRPr="00D9253F" w:rsidRDefault="00154B8F" w:rsidP="00154B8F">
            <w:pPr>
              <w:ind w:left="709" w:hanging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  <w:tc>
          <w:tcPr>
            <w:tcW w:w="1903" w:type="dxa"/>
            <w:vAlign w:val="center"/>
          </w:tcPr>
          <w:p w:rsidR="00154B8F" w:rsidRPr="00D9253F" w:rsidRDefault="00154B8F" w:rsidP="0015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154B8F" w:rsidRPr="00D9253F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8"/>
          <w:szCs w:val="28"/>
        </w:rPr>
      </w:pPr>
    </w:p>
    <w:bookmarkEnd w:id="0"/>
    <w:p w:rsidR="00154B8F" w:rsidRPr="006F200A" w:rsidRDefault="00154B8F" w:rsidP="00154B8F">
      <w:pPr>
        <w:rPr>
          <w:rFonts w:ascii="Times New Roman" w:hAnsi="Times New Roman" w:cs="Times New Roman"/>
          <w:color w:val="auto"/>
          <w:sz w:val="18"/>
          <w:szCs w:val="18"/>
        </w:rPr>
        <w:sectPr w:rsidR="00154B8F" w:rsidRPr="006F200A" w:rsidSect="00154B8F"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54B8F" w:rsidRPr="004F43E9" w:rsidRDefault="00154B8F" w:rsidP="00154B8F">
      <w:pPr>
        <w:pStyle w:val="1"/>
        <w:jc w:val="center"/>
        <w:rPr>
          <w:rFonts w:ascii="Times New Roman" w:hAnsi="Times New Roman"/>
          <w:b/>
        </w:rPr>
      </w:pPr>
      <w:r w:rsidRPr="00EE52F4">
        <w:rPr>
          <w:rStyle w:val="2"/>
          <w:bCs w:val="0"/>
        </w:rPr>
        <w:lastRenderedPageBreak/>
        <w:t xml:space="preserve">1. </w:t>
      </w:r>
      <w:r w:rsidRPr="004F43E9">
        <w:rPr>
          <w:rStyle w:val="2"/>
          <w:bCs w:val="0"/>
        </w:rPr>
        <w:t>ПАСПОРТ РАБОЧЕЙ ПРОГРАММЫ УЧЕБНОЙ</w:t>
      </w:r>
      <w:r w:rsidR="009376DD">
        <w:rPr>
          <w:rStyle w:val="2"/>
          <w:bCs w:val="0"/>
        </w:rPr>
        <w:t xml:space="preserve"> И ПРОИЗВОДСТВЕННОЙ </w:t>
      </w:r>
      <w:r w:rsidR="009376DD">
        <w:rPr>
          <w:rFonts w:ascii="Times New Roman" w:hAnsi="Times New Roman"/>
          <w:b/>
        </w:rPr>
        <w:t>ПРАКТИКИ</w:t>
      </w:r>
    </w:p>
    <w:p w:rsidR="00154B8F" w:rsidRPr="00D9253F" w:rsidRDefault="00154B8F" w:rsidP="00154B8F"/>
    <w:p w:rsidR="00154B8F" w:rsidRPr="00154B8F" w:rsidRDefault="00154B8F" w:rsidP="00154B8F">
      <w:pPr>
        <w:pStyle w:val="a6"/>
        <w:jc w:val="both"/>
        <w:rPr>
          <w:rFonts w:ascii="Times New Roman" w:hAnsi="Times New Roman" w:cs="Times New Roman"/>
        </w:rPr>
      </w:pPr>
      <w:r w:rsidRPr="00154B8F">
        <w:rPr>
          <w:rFonts w:ascii="Times New Roman" w:hAnsi="Times New Roman" w:cs="Times New Roman"/>
          <w:b/>
        </w:rPr>
        <w:t>1.1</w:t>
      </w:r>
      <w:r w:rsidRPr="00154B8F">
        <w:rPr>
          <w:rFonts w:ascii="Times New Roman" w:hAnsi="Times New Roman" w:cs="Times New Roman"/>
        </w:rPr>
        <w:t xml:space="preserve"> Рабочая программа учебной </w:t>
      </w:r>
      <w:r w:rsidR="009376DD">
        <w:rPr>
          <w:rFonts w:ascii="Times New Roman" w:hAnsi="Times New Roman" w:cs="Times New Roman"/>
        </w:rPr>
        <w:t>и производственной</w:t>
      </w:r>
      <w:r w:rsidRPr="00154B8F">
        <w:rPr>
          <w:rFonts w:ascii="Times New Roman" w:hAnsi="Times New Roman" w:cs="Times New Roman"/>
        </w:rPr>
        <w:t xml:space="preserve"> практики является частью  программы подготовки специалистов среднего звена в соответствии с ФГОС СПО по специальности 38.02.01 Экономика и бухгалтерский учёт (по отраслям) в части освоения вида профессиональной деятельности – ПМ.05 «</w:t>
      </w:r>
      <w:r>
        <w:rPr>
          <w:rFonts w:ascii="Times New Roman" w:hAnsi="Times New Roman" w:cs="Times New Roman"/>
        </w:rPr>
        <w:t>В</w:t>
      </w:r>
      <w:r w:rsidRPr="00154B8F">
        <w:rPr>
          <w:rFonts w:ascii="Times New Roman" w:hAnsi="Times New Roman" w:cs="Times New Roman"/>
        </w:rPr>
        <w:t>ыполнение работ  по должности служащего «кассир»</w:t>
      </w:r>
      <w:r>
        <w:rPr>
          <w:rFonts w:ascii="Times New Roman" w:hAnsi="Times New Roman" w:cs="Times New Roman"/>
        </w:rPr>
        <w:t>.</w:t>
      </w:r>
    </w:p>
    <w:p w:rsidR="00154B8F" w:rsidRPr="004D4D68" w:rsidRDefault="00154B8F" w:rsidP="004B42E1">
      <w:pPr>
        <w:pStyle w:val="ae"/>
        <w:spacing w:line="276" w:lineRule="auto"/>
        <w:jc w:val="both"/>
      </w:pPr>
      <w:r w:rsidRPr="004D4D68">
        <w:rPr>
          <w:b/>
          <w:bCs/>
        </w:rPr>
        <w:t>1.2.Цель практик: </w:t>
      </w:r>
    </w:p>
    <w:p w:rsidR="00154B8F" w:rsidRPr="00A015D3" w:rsidRDefault="004B42E1" w:rsidP="004B42E1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54B8F" w:rsidRPr="00A015D3">
        <w:rPr>
          <w:rFonts w:ascii="Times New Roman" w:hAnsi="Times New Roman" w:cs="Times New Roman"/>
        </w:rPr>
        <w:t>С целью овладения указанными видами профессиональной деятельности и профессиональными компетенциями модуля в ходе освоения программы практики  обучающийся должен:</w:t>
      </w:r>
    </w:p>
    <w:p w:rsidR="00154B8F" w:rsidRPr="00A015D3" w:rsidRDefault="00154B8F" w:rsidP="004B42E1">
      <w:pPr>
        <w:pStyle w:val="a6"/>
        <w:jc w:val="both"/>
        <w:rPr>
          <w:rFonts w:ascii="Times New Roman" w:hAnsi="Times New Roman" w:cs="Times New Roman"/>
          <w:b/>
        </w:rPr>
      </w:pPr>
      <w:r w:rsidRPr="00A015D3">
        <w:rPr>
          <w:rFonts w:ascii="Times New Roman" w:hAnsi="Times New Roman" w:cs="Times New Roman"/>
          <w:b/>
        </w:rPr>
        <w:t>иметь практический опыт: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 xml:space="preserve">- </w:t>
      </w:r>
      <w:proofErr w:type="gramStart"/>
      <w:r w:rsidRPr="00A015D3">
        <w:rPr>
          <w:rFonts w:ascii="Times New Roman" w:hAnsi="Times New Roman" w:cs="Times New Roman"/>
        </w:rPr>
        <w:t>документировании</w:t>
      </w:r>
      <w:proofErr w:type="gramEnd"/>
      <w:r w:rsidRPr="00A015D3">
        <w:rPr>
          <w:rFonts w:ascii="Times New Roman" w:hAnsi="Times New Roman" w:cs="Times New Roman"/>
        </w:rPr>
        <w:t xml:space="preserve"> хозяйственных операций и ведении бухгалтерского учета активов организации;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 xml:space="preserve">- </w:t>
      </w:r>
      <w:proofErr w:type="gramStart"/>
      <w:r w:rsidRPr="00A015D3">
        <w:rPr>
          <w:rFonts w:ascii="Times New Roman" w:hAnsi="Times New Roman" w:cs="Times New Roman"/>
        </w:rPr>
        <w:t>выполнении</w:t>
      </w:r>
      <w:proofErr w:type="gramEnd"/>
      <w:r w:rsidRPr="00A015D3">
        <w:rPr>
          <w:rFonts w:ascii="Times New Roman" w:hAnsi="Times New Roman" w:cs="Times New Roman"/>
        </w:rPr>
        <w:t xml:space="preserve"> контрольных процедур и их документировании;</w:t>
      </w:r>
    </w:p>
    <w:p w:rsidR="00154B8F" w:rsidRPr="00A015D3" w:rsidRDefault="00A015D3" w:rsidP="004B42E1">
      <w:pPr>
        <w:pStyle w:val="a6"/>
        <w:jc w:val="both"/>
        <w:rPr>
          <w:rFonts w:ascii="Times New Roman" w:hAnsi="Times New Roman" w:cs="Times New Roman"/>
          <w:b/>
        </w:rPr>
      </w:pPr>
      <w:r w:rsidRPr="00A015D3">
        <w:rPr>
          <w:rFonts w:ascii="Times New Roman" w:hAnsi="Times New Roman" w:cs="Times New Roman"/>
        </w:rPr>
        <w:t>- подготовке оформления завершающих материалов по результатам внутреннего контроля</w:t>
      </w:r>
    </w:p>
    <w:p w:rsidR="00154B8F" w:rsidRPr="00A015D3" w:rsidRDefault="00154B8F" w:rsidP="004B42E1">
      <w:pPr>
        <w:pStyle w:val="a6"/>
        <w:jc w:val="both"/>
        <w:rPr>
          <w:rFonts w:ascii="Times New Roman" w:hAnsi="Times New Roman" w:cs="Times New Roman"/>
          <w:b/>
        </w:rPr>
      </w:pPr>
      <w:r w:rsidRPr="00A015D3">
        <w:rPr>
          <w:rFonts w:ascii="Times New Roman" w:hAnsi="Times New Roman" w:cs="Times New Roman"/>
          <w:b/>
          <w:bCs/>
          <w:lang w:eastAsia="en-US"/>
        </w:rPr>
        <w:t>уметь: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 проводить формальную проверку документов, проверку по существу, арифметическую проверку;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организовывать документооборот;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заносить данные по сгруппированным документам в регистры бухгалтерского учета;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передавать первичные бухгалтерские документы в текущий бухгалтерский архив;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исправлять ошибки в первичных бухгалтерских документах;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проводить учет кассовых операций, денежных документов и переводов в пути;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-учитывать особенности учета кассовых операций в иностранной валюте и операций по валютным счетам;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оформлять денежные и кассовые документы;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заполнять кассовую книгу и отчет кассира в бухгалтерию;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руководствоваться нормативными правовыми актами, регулирующими порядок проведения инвентаризации активов;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проводить физический подсчет активов;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:rsidR="00154B8F" w:rsidRPr="00A015D3" w:rsidRDefault="00A015D3" w:rsidP="004B42E1">
      <w:pPr>
        <w:pStyle w:val="a6"/>
        <w:jc w:val="both"/>
        <w:rPr>
          <w:rFonts w:ascii="Times New Roman" w:hAnsi="Times New Roman" w:cs="Times New Roman"/>
          <w:color w:val="auto"/>
          <w:shd w:val="clear" w:color="auto" w:fill="DDD9C3" w:themeFill="background2" w:themeFillShade="E6"/>
        </w:rPr>
      </w:pPr>
      <w:r w:rsidRPr="00A015D3">
        <w:rPr>
          <w:rFonts w:ascii="Times New Roman" w:hAnsi="Times New Roman" w:cs="Times New Roman"/>
          <w:color w:val="auto"/>
          <w:shd w:val="clear" w:color="auto" w:fill="DDD9C3" w:themeFill="background2" w:themeFillShade="E6"/>
        </w:rPr>
        <w:t>- пользоваться компьютерными программами для ведения бухгалтерского учета</w:t>
      </w:r>
    </w:p>
    <w:p w:rsidR="00154B8F" w:rsidRPr="00A015D3" w:rsidRDefault="00154B8F" w:rsidP="004B42E1">
      <w:pPr>
        <w:pStyle w:val="a6"/>
        <w:jc w:val="both"/>
        <w:rPr>
          <w:rFonts w:ascii="Times New Roman" w:hAnsi="Times New Roman" w:cs="Times New Roman"/>
          <w:b/>
          <w:shd w:val="clear" w:color="auto" w:fill="DDD9C3" w:themeFill="background2" w:themeFillShade="E6"/>
        </w:rPr>
      </w:pPr>
      <w:r w:rsidRPr="00A015D3">
        <w:rPr>
          <w:rFonts w:ascii="Times New Roman" w:hAnsi="Times New Roman" w:cs="Times New Roman"/>
          <w:b/>
          <w:bCs/>
          <w:lang w:eastAsia="en-US"/>
        </w:rPr>
        <w:t>знать: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понятие первичной бухгалтерской документации;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определение первичных бухгалтерских документов;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формы первичных бухгалтерских документов, содержащих обязательные реквизиты первичного учетного документа;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порядок составления регистров бухгалтерского учета;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правила и сроки хранения первичной бухгалтерской документации;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учет кассовых операций, денежных документов и переводов в пути;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особенности учета кассовых операций в иностранной валюте и операций по валютным счетам;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lastRenderedPageBreak/>
        <w:t>- порядок оформления денежных и кассовых документов, заполнения кассовой книги;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правила заполнения отчета кассира в бухгалтерию;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нормативные правовые акты, регулирующие порядок проведения инвентаризации активов и обязательств;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основные понятия инвентаризации активов;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характеристику объектов, подлежащих инвентаризации;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процесс подготовки к инвентаризации, порядок подготовки регистров аналитического учета по объектам инвентаризации;</w:t>
      </w:r>
    </w:p>
    <w:p w:rsidR="00A015D3" w:rsidRPr="00A015D3" w:rsidRDefault="00A015D3" w:rsidP="004B42E1">
      <w:pPr>
        <w:pStyle w:val="a6"/>
        <w:jc w:val="both"/>
        <w:rPr>
          <w:rFonts w:ascii="Times New Roman" w:hAnsi="Times New Roman" w:cs="Times New Roman"/>
        </w:rPr>
      </w:pPr>
      <w:r w:rsidRPr="00A015D3">
        <w:rPr>
          <w:rFonts w:ascii="Times New Roman" w:hAnsi="Times New Roman" w:cs="Times New Roman"/>
        </w:rPr>
        <w:t>- приемы физического подсчета активов.</w:t>
      </w:r>
    </w:p>
    <w:p w:rsidR="00154B8F" w:rsidRPr="00A015D3" w:rsidRDefault="00A015D3" w:rsidP="004B42E1">
      <w:pPr>
        <w:pStyle w:val="a6"/>
        <w:jc w:val="both"/>
        <w:rPr>
          <w:rFonts w:ascii="Times New Roman" w:hAnsi="Times New Roman" w:cs="Times New Roman"/>
          <w:color w:val="auto"/>
          <w:shd w:val="clear" w:color="auto" w:fill="DDD9C3" w:themeFill="background2" w:themeFillShade="E6"/>
        </w:rPr>
      </w:pPr>
      <w:r w:rsidRPr="00A015D3">
        <w:rPr>
          <w:rFonts w:ascii="Times New Roman" w:hAnsi="Times New Roman" w:cs="Times New Roman"/>
          <w:color w:val="auto"/>
        </w:rPr>
        <w:t xml:space="preserve">-  </w:t>
      </w:r>
      <w:r w:rsidRPr="00A015D3">
        <w:rPr>
          <w:rFonts w:ascii="Times New Roman" w:hAnsi="Times New Roman" w:cs="Times New Roman"/>
          <w:color w:val="auto"/>
          <w:shd w:val="clear" w:color="auto" w:fill="DDD9C3" w:themeFill="background2" w:themeFillShade="E6"/>
        </w:rPr>
        <w:t>компьютерные программы для ведения  бухучета</w:t>
      </w:r>
    </w:p>
    <w:p w:rsidR="00154B8F" w:rsidRPr="00112B72" w:rsidRDefault="00154B8F" w:rsidP="004B42E1">
      <w:pPr>
        <w:shd w:val="clear" w:color="auto" w:fill="FFFFFF"/>
        <w:jc w:val="both"/>
        <w:rPr>
          <w:rFonts w:ascii="Times New Roman" w:hAnsi="Times New Roman" w:cs="Times New Roman"/>
          <w:b/>
          <w:szCs w:val="28"/>
        </w:rPr>
      </w:pPr>
      <w:r w:rsidRPr="00112B72">
        <w:rPr>
          <w:rFonts w:ascii="Times New Roman" w:hAnsi="Times New Roman" w:cs="Times New Roman"/>
          <w:b/>
          <w:szCs w:val="28"/>
        </w:rPr>
        <w:t>1.3. Организация практик</w:t>
      </w:r>
    </w:p>
    <w:p w:rsidR="00154B8F" w:rsidRPr="00CC3C80" w:rsidRDefault="00154B8F" w:rsidP="004B42E1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 xml:space="preserve">Для проведения  практики  разрабатывается следующая документация: 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рабочая программа практики;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 xml:space="preserve">план-график консультаций и </w:t>
      </w:r>
      <w:proofErr w:type="gramStart"/>
      <w:r w:rsidRPr="00CC3C80">
        <w:rPr>
          <w:rFonts w:ascii="Times New Roman" w:hAnsi="Times New Roman" w:cs="Times New Roman"/>
          <w:szCs w:val="28"/>
        </w:rPr>
        <w:t>контроля за</w:t>
      </w:r>
      <w:proofErr w:type="gramEnd"/>
      <w:r w:rsidRPr="00CC3C80">
        <w:rPr>
          <w:rFonts w:ascii="Times New Roman" w:hAnsi="Times New Roman" w:cs="Times New Roman"/>
          <w:szCs w:val="28"/>
        </w:rPr>
        <w:t xml:space="preserve"> выполнением студентами программы практики;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договоры с предприятиями по проведению практики;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приказ о распределении студентов по базам практики и назначении руководителя практики от образовательного учреждения (ОУ);</w:t>
      </w:r>
    </w:p>
    <w:p w:rsidR="00154B8F" w:rsidRPr="00CC3C80" w:rsidRDefault="00154B8F" w:rsidP="004B42E1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В основные обязанности руководителя практики от ОУ входят: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проведение практики в соответствии с содержанием тематического плана и содержания практики;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установление связи с руководителями производственной практики от организаций;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разработка и согласование с организациями программы, содержания и планируемых результатов практики;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осуществление руководства практикой;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контроль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формирование группы в случае применения групповых форм проведения практики;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разработка и согласование с организациями формы отчетности и оценочного материала прохождения практики;</w:t>
      </w:r>
    </w:p>
    <w:p w:rsidR="00154B8F" w:rsidRPr="00CC3C80" w:rsidRDefault="00154B8F" w:rsidP="004B42E1">
      <w:pPr>
        <w:numPr>
          <w:ilvl w:val="0"/>
          <w:numId w:val="16"/>
        </w:numPr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ind w:hanging="802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оценка результатов   выполнения практикантами  программы практики.</w:t>
      </w:r>
    </w:p>
    <w:p w:rsidR="00154B8F" w:rsidRPr="00CC3C80" w:rsidRDefault="00154B8F" w:rsidP="004B42E1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Студенты при прохождении практики обязаны: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left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полностью выполнять задания, предусмотренные программой практики;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left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соблюдать действующие в организациях правила внутреннего трудового распорядка;</w:t>
      </w:r>
    </w:p>
    <w:p w:rsidR="00154B8F" w:rsidRPr="00CC3C80" w:rsidRDefault="00154B8F" w:rsidP="004B42E1">
      <w:pPr>
        <w:numPr>
          <w:ilvl w:val="0"/>
          <w:numId w:val="16"/>
        </w:numPr>
        <w:tabs>
          <w:tab w:val="clear" w:pos="2056"/>
          <w:tab w:val="left" w:pos="570"/>
        </w:tabs>
        <w:suppressAutoHyphens/>
        <w:autoSpaceDE w:val="0"/>
        <w:ind w:left="570" w:hanging="513"/>
        <w:jc w:val="both"/>
        <w:rPr>
          <w:rFonts w:ascii="Times New Roman" w:hAnsi="Times New Roman" w:cs="Times New Roman"/>
          <w:szCs w:val="28"/>
        </w:rPr>
      </w:pPr>
      <w:r w:rsidRPr="00CC3C80">
        <w:rPr>
          <w:rFonts w:ascii="Times New Roman" w:hAnsi="Times New Roman" w:cs="Times New Roman"/>
          <w:szCs w:val="28"/>
        </w:rPr>
        <w:t>изучать и строго соблюдать нормы охраны труда и правила пожарной безопасности.</w:t>
      </w:r>
    </w:p>
    <w:p w:rsidR="00154B8F" w:rsidRPr="004D4D68" w:rsidRDefault="00154B8F" w:rsidP="004B42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4B8F" w:rsidRPr="000B2D0C" w:rsidRDefault="00154B8F" w:rsidP="004B42E1">
      <w:pPr>
        <w:jc w:val="both"/>
        <w:rPr>
          <w:rFonts w:ascii="Times New Roman" w:hAnsi="Times New Roman" w:cs="Times New Roman"/>
          <w:b/>
        </w:rPr>
      </w:pPr>
      <w:r w:rsidRPr="000B2D0C">
        <w:rPr>
          <w:rFonts w:ascii="Times New Roman" w:hAnsi="Times New Roman" w:cs="Times New Roman"/>
          <w:b/>
        </w:rPr>
        <w:t xml:space="preserve">1.4 Форма контроля: </w:t>
      </w:r>
      <w:r w:rsidRPr="000B2D0C">
        <w:rPr>
          <w:rFonts w:ascii="Times New Roman" w:hAnsi="Times New Roman" w:cs="Times New Roman"/>
        </w:rPr>
        <w:t>дифференцированный зачет</w:t>
      </w:r>
    </w:p>
    <w:p w:rsidR="00154B8F" w:rsidRPr="000B2D0C" w:rsidRDefault="00154B8F" w:rsidP="004B42E1">
      <w:pPr>
        <w:shd w:val="clear" w:color="auto" w:fill="FFFFFF"/>
        <w:ind w:right="38"/>
        <w:jc w:val="both"/>
        <w:rPr>
          <w:rFonts w:ascii="Times New Roman" w:hAnsi="Times New Roman" w:cs="Times New Roman"/>
          <w:b/>
          <w:bCs/>
        </w:rPr>
      </w:pPr>
      <w:r w:rsidRPr="000B2D0C">
        <w:rPr>
          <w:rFonts w:ascii="Times New Roman" w:hAnsi="Times New Roman" w:cs="Times New Roman"/>
          <w:b/>
        </w:rPr>
        <w:t xml:space="preserve">1.5. </w:t>
      </w:r>
      <w:r w:rsidRPr="000B2D0C">
        <w:rPr>
          <w:rFonts w:ascii="Times New Roman" w:hAnsi="Times New Roman" w:cs="Times New Roman"/>
          <w:b/>
          <w:bCs/>
        </w:rPr>
        <w:t>Количество часов</w:t>
      </w:r>
      <w:r w:rsidR="004B42E1">
        <w:rPr>
          <w:rFonts w:ascii="Times New Roman" w:hAnsi="Times New Roman" w:cs="Times New Roman"/>
          <w:b/>
          <w:bCs/>
        </w:rPr>
        <w:t xml:space="preserve"> на освоение программы практики</w:t>
      </w:r>
    </w:p>
    <w:p w:rsidR="00154B8F" w:rsidRPr="000B2D0C" w:rsidRDefault="00154B8F" w:rsidP="004B4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154B8F" w:rsidRPr="000B2D0C" w:rsidRDefault="00154B8F" w:rsidP="004B42E1">
      <w:pPr>
        <w:shd w:val="clear" w:color="auto" w:fill="FFFFFF"/>
        <w:ind w:right="38" w:firstLine="567"/>
        <w:jc w:val="both"/>
        <w:rPr>
          <w:rFonts w:ascii="Times New Roman" w:hAnsi="Times New Roman" w:cs="Times New Roman"/>
          <w:spacing w:val="-1"/>
        </w:rPr>
      </w:pPr>
      <w:r w:rsidRPr="000B2D0C">
        <w:rPr>
          <w:rFonts w:ascii="Times New Roman" w:hAnsi="Times New Roman" w:cs="Times New Roman"/>
          <w:spacing w:val="-1"/>
        </w:rPr>
        <w:t>Согласно ОПОП по специальности практика по профессиональному модулю ПМ.0</w:t>
      </w:r>
      <w:r w:rsidR="008B2D59">
        <w:rPr>
          <w:rFonts w:ascii="Times New Roman" w:hAnsi="Times New Roman" w:cs="Times New Roman"/>
          <w:spacing w:val="-1"/>
        </w:rPr>
        <w:t>5</w:t>
      </w:r>
      <w:r w:rsidRPr="000B2D0C">
        <w:rPr>
          <w:rFonts w:ascii="Times New Roman" w:hAnsi="Times New Roman" w:cs="Times New Roman"/>
          <w:spacing w:val="-1"/>
        </w:rPr>
        <w:t xml:space="preserve">. проводится в </w:t>
      </w:r>
      <w:r w:rsidR="00A015D3">
        <w:rPr>
          <w:rFonts w:ascii="Times New Roman" w:hAnsi="Times New Roman" w:cs="Times New Roman"/>
          <w:spacing w:val="-1"/>
        </w:rPr>
        <w:t>4</w:t>
      </w:r>
      <w:r w:rsidRPr="000B2D0C">
        <w:rPr>
          <w:rFonts w:ascii="Times New Roman" w:hAnsi="Times New Roman" w:cs="Times New Roman"/>
          <w:spacing w:val="-1"/>
        </w:rPr>
        <w:t xml:space="preserve"> семестре и составляет </w:t>
      </w:r>
      <w:r w:rsidR="00A015D3">
        <w:rPr>
          <w:rFonts w:ascii="Times New Roman" w:hAnsi="Times New Roman" w:cs="Times New Roman"/>
          <w:spacing w:val="-1"/>
        </w:rPr>
        <w:t>1</w:t>
      </w:r>
      <w:r>
        <w:rPr>
          <w:rFonts w:ascii="Times New Roman" w:hAnsi="Times New Roman" w:cs="Times New Roman"/>
          <w:spacing w:val="-1"/>
        </w:rPr>
        <w:t xml:space="preserve"> недел</w:t>
      </w:r>
      <w:r w:rsidR="00A015D3">
        <w:rPr>
          <w:rFonts w:ascii="Times New Roman" w:hAnsi="Times New Roman" w:cs="Times New Roman"/>
          <w:spacing w:val="-1"/>
        </w:rPr>
        <w:t>ю учебного времени (36</w:t>
      </w:r>
      <w:r w:rsidRPr="000B2D0C">
        <w:rPr>
          <w:rFonts w:ascii="Times New Roman" w:hAnsi="Times New Roman" w:cs="Times New Roman"/>
          <w:spacing w:val="-1"/>
        </w:rPr>
        <w:t xml:space="preserve"> час</w:t>
      </w:r>
      <w:r w:rsidR="008B2D59">
        <w:rPr>
          <w:rFonts w:ascii="Times New Roman" w:hAnsi="Times New Roman" w:cs="Times New Roman"/>
          <w:spacing w:val="-1"/>
        </w:rPr>
        <w:t>ов</w:t>
      </w:r>
      <w:r w:rsidRPr="000B2D0C">
        <w:rPr>
          <w:rFonts w:ascii="Times New Roman" w:hAnsi="Times New Roman" w:cs="Times New Roman"/>
          <w:spacing w:val="-1"/>
        </w:rPr>
        <w:t>)</w:t>
      </w:r>
      <w:r w:rsidR="009376DD">
        <w:rPr>
          <w:rFonts w:ascii="Times New Roman" w:hAnsi="Times New Roman" w:cs="Times New Roman"/>
          <w:spacing w:val="-1"/>
        </w:rPr>
        <w:t xml:space="preserve"> и производственная практика -36 часов, также в 4 семестре</w:t>
      </w:r>
      <w:r w:rsidRPr="000B2D0C">
        <w:rPr>
          <w:rFonts w:ascii="Times New Roman" w:hAnsi="Times New Roman" w:cs="Times New Roman"/>
          <w:spacing w:val="-1"/>
        </w:rPr>
        <w:t>.</w:t>
      </w:r>
    </w:p>
    <w:p w:rsidR="00154B8F" w:rsidRPr="000B2D0C" w:rsidRDefault="00154B8F" w:rsidP="004B42E1">
      <w:pPr>
        <w:shd w:val="clear" w:color="auto" w:fill="FFFFFF"/>
        <w:ind w:right="38" w:firstLine="567"/>
        <w:jc w:val="both"/>
        <w:rPr>
          <w:rFonts w:ascii="Times New Roman" w:hAnsi="Times New Roman" w:cs="Times New Roman"/>
          <w:spacing w:val="-1"/>
        </w:rPr>
      </w:pPr>
    </w:p>
    <w:tbl>
      <w:tblPr>
        <w:tblW w:w="0" w:type="auto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28"/>
        <w:gridCol w:w="2551"/>
        <w:gridCol w:w="2551"/>
      </w:tblGrid>
      <w:tr w:rsidR="009376DD" w:rsidRPr="000B2D0C" w:rsidTr="009376DD">
        <w:trPr>
          <w:jc w:val="center"/>
        </w:trPr>
        <w:tc>
          <w:tcPr>
            <w:tcW w:w="745" w:type="dxa"/>
            <w:shd w:val="clear" w:color="auto" w:fill="auto"/>
          </w:tcPr>
          <w:p w:rsidR="009376DD" w:rsidRPr="00A015D3" w:rsidRDefault="009376DD" w:rsidP="004B42E1">
            <w:pPr>
              <w:autoSpaceDE w:val="0"/>
              <w:autoSpaceDN w:val="0"/>
              <w:adjustRightInd w:val="0"/>
              <w:ind w:right="38"/>
              <w:jc w:val="both"/>
              <w:rPr>
                <w:rFonts w:ascii="Times New Roman" w:hAnsi="Times New Roman" w:cs="Times New Roman"/>
                <w:spacing w:val="-1"/>
                <w:sz w:val="22"/>
              </w:rPr>
            </w:pPr>
            <w:r w:rsidRPr="00A015D3">
              <w:rPr>
                <w:rFonts w:ascii="Times New Roman" w:hAnsi="Times New Roman" w:cs="Times New Roman"/>
                <w:spacing w:val="-1"/>
                <w:sz w:val="22"/>
              </w:rPr>
              <w:t xml:space="preserve">№ </w:t>
            </w:r>
            <w:proofErr w:type="spellStart"/>
            <w:r w:rsidRPr="00A015D3">
              <w:rPr>
                <w:rFonts w:ascii="Times New Roman" w:hAnsi="Times New Roman" w:cs="Times New Roman"/>
                <w:spacing w:val="-1"/>
                <w:sz w:val="22"/>
              </w:rPr>
              <w:t>п.п</w:t>
            </w:r>
            <w:proofErr w:type="spellEnd"/>
            <w:r w:rsidRPr="00A015D3">
              <w:rPr>
                <w:rFonts w:ascii="Times New Roman" w:hAnsi="Times New Roman" w:cs="Times New Roman"/>
                <w:spacing w:val="-1"/>
                <w:sz w:val="22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9376DD" w:rsidRPr="000B2D0C" w:rsidRDefault="009376DD" w:rsidP="008B2D59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0B2D0C">
              <w:rPr>
                <w:rFonts w:ascii="Times New Roman" w:hAnsi="Times New Roman" w:cs="Times New Roman"/>
                <w:spacing w:val="-1"/>
              </w:rPr>
              <w:t>Наименование междисциплинарного курса ПМ</w:t>
            </w:r>
          </w:p>
        </w:tc>
        <w:tc>
          <w:tcPr>
            <w:tcW w:w="2551" w:type="dxa"/>
            <w:shd w:val="clear" w:color="auto" w:fill="auto"/>
          </w:tcPr>
          <w:p w:rsidR="009376DD" w:rsidRPr="000B2D0C" w:rsidRDefault="009376DD" w:rsidP="008B2D59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0B2D0C">
              <w:rPr>
                <w:rFonts w:ascii="Times New Roman" w:hAnsi="Times New Roman" w:cs="Times New Roman"/>
                <w:spacing w:val="-1"/>
              </w:rPr>
              <w:t>Учебная практика</w:t>
            </w:r>
          </w:p>
        </w:tc>
        <w:tc>
          <w:tcPr>
            <w:tcW w:w="2551" w:type="dxa"/>
          </w:tcPr>
          <w:p w:rsidR="009376DD" w:rsidRPr="000B2D0C" w:rsidRDefault="009376DD" w:rsidP="008B2D59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Производственная практика</w:t>
            </w:r>
          </w:p>
        </w:tc>
      </w:tr>
      <w:tr w:rsidR="009376DD" w:rsidRPr="000B2D0C" w:rsidTr="009376DD">
        <w:trPr>
          <w:jc w:val="center"/>
        </w:trPr>
        <w:tc>
          <w:tcPr>
            <w:tcW w:w="745" w:type="dxa"/>
            <w:shd w:val="clear" w:color="auto" w:fill="auto"/>
          </w:tcPr>
          <w:p w:rsidR="009376DD" w:rsidRPr="000B2D0C" w:rsidRDefault="009376DD" w:rsidP="004B42E1">
            <w:pPr>
              <w:autoSpaceDE w:val="0"/>
              <w:autoSpaceDN w:val="0"/>
              <w:adjustRightInd w:val="0"/>
              <w:ind w:right="38"/>
              <w:jc w:val="both"/>
              <w:rPr>
                <w:rFonts w:ascii="Times New Roman" w:hAnsi="Times New Roman" w:cs="Times New Roman"/>
                <w:spacing w:val="-1"/>
              </w:rPr>
            </w:pPr>
            <w:r w:rsidRPr="000B2D0C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9376DD" w:rsidRPr="000B2D0C" w:rsidRDefault="009376DD" w:rsidP="004B42E1">
            <w:pPr>
              <w:autoSpaceDE w:val="0"/>
              <w:autoSpaceDN w:val="0"/>
              <w:adjustRightInd w:val="0"/>
              <w:ind w:right="38"/>
              <w:jc w:val="both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/>
              </w:rPr>
              <w:t xml:space="preserve">МДК 05.01 </w:t>
            </w:r>
            <w:r w:rsidRPr="00747563">
              <w:rPr>
                <w:rFonts w:ascii="Times New Roman" w:hAnsi="Times New Roman"/>
              </w:rPr>
              <w:t>Выполнение работ по профессии «Кассир»</w:t>
            </w:r>
          </w:p>
        </w:tc>
        <w:tc>
          <w:tcPr>
            <w:tcW w:w="2551" w:type="dxa"/>
            <w:shd w:val="clear" w:color="auto" w:fill="auto"/>
          </w:tcPr>
          <w:p w:rsidR="009376DD" w:rsidRPr="000B2D0C" w:rsidRDefault="009376DD" w:rsidP="004B42E1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36</w:t>
            </w:r>
          </w:p>
          <w:p w:rsidR="009376DD" w:rsidRPr="000B2D0C" w:rsidRDefault="009376DD" w:rsidP="004B42E1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4</w:t>
            </w:r>
            <w:r w:rsidRPr="000B2D0C">
              <w:rPr>
                <w:rFonts w:ascii="Times New Roman" w:hAnsi="Times New Roman" w:cs="Times New Roman"/>
                <w:spacing w:val="-1"/>
              </w:rPr>
              <w:t xml:space="preserve"> семестр</w:t>
            </w:r>
          </w:p>
        </w:tc>
        <w:tc>
          <w:tcPr>
            <w:tcW w:w="2551" w:type="dxa"/>
          </w:tcPr>
          <w:p w:rsidR="009376DD" w:rsidRPr="000B2D0C" w:rsidRDefault="009376DD" w:rsidP="009376DD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36</w:t>
            </w:r>
          </w:p>
          <w:p w:rsidR="009376DD" w:rsidRPr="000B2D0C" w:rsidRDefault="009376DD" w:rsidP="009376DD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4</w:t>
            </w:r>
            <w:r w:rsidRPr="000B2D0C">
              <w:rPr>
                <w:rFonts w:ascii="Times New Roman" w:hAnsi="Times New Roman" w:cs="Times New Roman"/>
                <w:spacing w:val="-1"/>
              </w:rPr>
              <w:t xml:space="preserve"> семестр</w:t>
            </w:r>
          </w:p>
        </w:tc>
      </w:tr>
    </w:tbl>
    <w:p w:rsidR="00154B8F" w:rsidRPr="00112B72" w:rsidRDefault="00154B8F" w:rsidP="004B42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aps/>
        </w:rPr>
      </w:pPr>
      <w:r w:rsidRPr="00112B72">
        <w:rPr>
          <w:rFonts w:ascii="Times New Roman" w:hAnsi="Times New Roman"/>
          <w:b/>
          <w:caps/>
        </w:rPr>
        <w:lastRenderedPageBreak/>
        <w:t xml:space="preserve">2. результаты освоения ПРОГРАММЫ </w:t>
      </w:r>
      <w:r w:rsidR="00204F33">
        <w:rPr>
          <w:rFonts w:ascii="Times New Roman" w:hAnsi="Times New Roman"/>
          <w:b/>
          <w:caps/>
        </w:rPr>
        <w:t xml:space="preserve">УЧЕБНОЙ </w:t>
      </w:r>
      <w:r w:rsidRPr="00112B72">
        <w:rPr>
          <w:rFonts w:ascii="Times New Roman" w:hAnsi="Times New Roman"/>
          <w:b/>
          <w:caps/>
        </w:rPr>
        <w:t>ПРАКТИК</w:t>
      </w:r>
      <w:r w:rsidR="00204F33">
        <w:rPr>
          <w:rFonts w:ascii="Times New Roman" w:hAnsi="Times New Roman"/>
          <w:b/>
          <w:caps/>
        </w:rPr>
        <w:t>И</w:t>
      </w:r>
    </w:p>
    <w:p w:rsidR="00154B8F" w:rsidRPr="000B2D0C" w:rsidRDefault="00154B8F" w:rsidP="004B42E1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  <w:rPr>
          <w:rFonts w:ascii="Times New Roman" w:hAnsi="Times New Roman" w:cs="Times New Roman"/>
        </w:rPr>
      </w:pPr>
      <w:r w:rsidRPr="000B2D0C">
        <w:rPr>
          <w:rFonts w:ascii="Times New Roman" w:hAnsi="Times New Roman" w:cs="Times New Roman"/>
        </w:rPr>
        <w:tab/>
      </w:r>
      <w:r w:rsidRPr="000B2D0C">
        <w:rPr>
          <w:rFonts w:ascii="Times New Roman" w:hAnsi="Times New Roman" w:cs="Times New Roman"/>
        </w:rPr>
        <w:tab/>
      </w:r>
      <w:r w:rsidRPr="000B2D0C">
        <w:rPr>
          <w:rFonts w:ascii="Times New Roman" w:hAnsi="Times New Roman" w:cs="Times New Roman"/>
        </w:rPr>
        <w:tab/>
      </w:r>
      <w:r w:rsidRPr="000B2D0C">
        <w:rPr>
          <w:rFonts w:ascii="Times New Roman" w:hAnsi="Times New Roman" w:cs="Times New Roman"/>
        </w:rPr>
        <w:tab/>
      </w:r>
      <w:r w:rsidRPr="000B2D0C">
        <w:rPr>
          <w:rFonts w:ascii="Times New Roman" w:hAnsi="Times New Roman" w:cs="Times New Roman"/>
        </w:rPr>
        <w:tab/>
      </w:r>
    </w:p>
    <w:p w:rsidR="00154B8F" w:rsidRPr="000B2D0C" w:rsidRDefault="00154B8F" w:rsidP="004B42E1">
      <w:pPr>
        <w:jc w:val="both"/>
        <w:rPr>
          <w:rFonts w:ascii="Times New Roman" w:hAnsi="Times New Roman" w:cs="Times New Roman"/>
        </w:rPr>
      </w:pPr>
      <w:r w:rsidRPr="000B2D0C">
        <w:rPr>
          <w:rFonts w:ascii="Times New Roman" w:hAnsi="Times New Roman" w:cs="Times New Roman"/>
        </w:rPr>
        <w:t xml:space="preserve">Результатом освоения программы </w:t>
      </w:r>
      <w:r w:rsidR="00204F33">
        <w:rPr>
          <w:rFonts w:ascii="Times New Roman" w:hAnsi="Times New Roman" w:cs="Times New Roman"/>
        </w:rPr>
        <w:t xml:space="preserve">учебной </w:t>
      </w:r>
      <w:r w:rsidRPr="000B2D0C">
        <w:rPr>
          <w:rFonts w:ascii="Times New Roman" w:hAnsi="Times New Roman" w:cs="Times New Roman"/>
        </w:rPr>
        <w:t>практик</w:t>
      </w:r>
      <w:r w:rsidR="00204F33">
        <w:rPr>
          <w:rFonts w:ascii="Times New Roman" w:hAnsi="Times New Roman" w:cs="Times New Roman"/>
        </w:rPr>
        <w:t>и</w:t>
      </w:r>
      <w:r w:rsidRPr="000B2D0C">
        <w:rPr>
          <w:rFonts w:ascii="Times New Roman" w:hAnsi="Times New Roman" w:cs="Times New Roman"/>
        </w:rPr>
        <w:t xml:space="preserve"> является освоение обучающимися  профессиональных и общих компетенций в рамках модулей ОПОП по виду профессиональной деятельности (ВПД):</w:t>
      </w:r>
    </w:p>
    <w:p w:rsidR="00154B8F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8330"/>
      </w:tblGrid>
      <w:tr w:rsidR="00204F33" w:rsidRPr="00204F33" w:rsidTr="009376DD">
        <w:trPr>
          <w:trHeight w:val="651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3" w:rsidRPr="00204F33" w:rsidRDefault="00204F33" w:rsidP="00204F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3" w:rsidRPr="00204F33" w:rsidRDefault="00204F33" w:rsidP="00204F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Наименование результата обучения</w:t>
            </w:r>
          </w:p>
        </w:tc>
      </w:tr>
      <w:tr w:rsidR="00204F33" w:rsidRPr="00204F33" w:rsidTr="009376DD">
        <w:trPr>
          <w:trHeight w:val="406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04F33">
              <w:rPr>
                <w:rFonts w:ascii="Times New Roman" w:hAnsi="Times New Roman" w:cs="Times New Roman"/>
              </w:rPr>
              <w:t>ПК 1.1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highlight w:val="yellow"/>
              </w:rPr>
            </w:pPr>
            <w:r w:rsidRPr="00204F33">
              <w:rPr>
                <w:rFonts w:ascii="Times New Roman" w:hAnsi="Times New Roman" w:cs="Times New Roman"/>
              </w:rPr>
              <w:t>Обрабатывать первичные бухгалтерские документы;</w:t>
            </w:r>
          </w:p>
        </w:tc>
      </w:tr>
      <w:tr w:rsidR="00204F33" w:rsidRPr="00204F33" w:rsidTr="009376DD">
        <w:trPr>
          <w:trHeight w:val="406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04F33">
              <w:rPr>
                <w:rFonts w:ascii="Times New Roman" w:hAnsi="Times New Roman" w:cs="Times New Roman"/>
              </w:rPr>
              <w:t>ПК 1.3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документы;</w:t>
            </w:r>
          </w:p>
        </w:tc>
      </w:tr>
      <w:tr w:rsidR="00204F33" w:rsidRPr="00204F33" w:rsidTr="009376DD">
        <w:trPr>
          <w:trHeight w:val="406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04F33">
              <w:rPr>
                <w:rFonts w:ascii="Times New Roman" w:hAnsi="Times New Roman" w:cs="Times New Roman"/>
              </w:rPr>
              <w:t>ПК 2.2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204F33" w:rsidRPr="00204F33" w:rsidTr="009376DD">
        <w:trPr>
          <w:trHeight w:val="406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04F33">
              <w:rPr>
                <w:rFonts w:ascii="Times New Roman" w:hAnsi="Times New Roman" w:cs="Times New Roman"/>
              </w:rPr>
              <w:t>ПК 2.3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204F33" w:rsidRPr="00204F33" w:rsidTr="009376DD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04F33">
              <w:rPr>
                <w:rFonts w:ascii="Times New Roman" w:hAnsi="Times New Roman" w:cs="Times New Roman"/>
              </w:rPr>
              <w:t>ПК 2.4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204F33" w:rsidRPr="00204F33" w:rsidTr="009376DD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204F33">
              <w:rPr>
                <w:rFonts w:ascii="Times New Roman" w:hAnsi="Times New Roman" w:cs="Times New Roman"/>
              </w:rPr>
              <w:t>ОК</w:t>
            </w:r>
            <w:proofErr w:type="gramEnd"/>
            <w:r w:rsidRPr="00204F33">
              <w:rPr>
                <w:rFonts w:ascii="Times New Roman" w:hAnsi="Times New Roman" w:cs="Times New Roman"/>
              </w:rPr>
              <w:t xml:space="preserve"> 01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bCs/>
                <w:i/>
                <w:iCs/>
              </w:rPr>
            </w:pPr>
            <w:r w:rsidRPr="00204F33">
              <w:rPr>
                <w:rFonts w:ascii="Times New Roman" w:hAnsi="Times New Roman" w:cs="Times New Roman"/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04F33" w:rsidRPr="00204F33" w:rsidTr="009376DD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204F33">
              <w:rPr>
                <w:rFonts w:ascii="Times New Roman" w:hAnsi="Times New Roman" w:cs="Times New Roman"/>
              </w:rPr>
              <w:t>ОК</w:t>
            </w:r>
            <w:proofErr w:type="gramEnd"/>
            <w:r w:rsidRPr="00204F33">
              <w:rPr>
                <w:rFonts w:ascii="Times New Roman" w:hAnsi="Times New Roman" w:cs="Times New Roman"/>
              </w:rPr>
              <w:t xml:space="preserve"> 02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04F33" w:rsidRPr="00204F33" w:rsidTr="009376DD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204F33">
              <w:rPr>
                <w:rFonts w:ascii="Times New Roman" w:hAnsi="Times New Roman" w:cs="Times New Roman"/>
              </w:rPr>
              <w:t>ОК</w:t>
            </w:r>
            <w:proofErr w:type="gramEnd"/>
            <w:r w:rsidRPr="00204F33">
              <w:rPr>
                <w:rFonts w:ascii="Times New Roman" w:hAnsi="Times New Roman" w:cs="Times New Roman"/>
              </w:rPr>
              <w:t xml:space="preserve"> 03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04F33" w:rsidRPr="00204F33" w:rsidTr="009376DD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204F33">
              <w:rPr>
                <w:rFonts w:ascii="Times New Roman" w:hAnsi="Times New Roman" w:cs="Times New Roman"/>
              </w:rPr>
              <w:t>ОК</w:t>
            </w:r>
            <w:proofErr w:type="gramEnd"/>
            <w:r w:rsidRPr="00204F33">
              <w:rPr>
                <w:rFonts w:ascii="Times New Roman" w:hAnsi="Times New Roman" w:cs="Times New Roman"/>
              </w:rPr>
              <w:t xml:space="preserve"> 04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iCs/>
              </w:rPr>
            </w:pPr>
            <w:r w:rsidRPr="00204F33">
              <w:rPr>
                <w:rFonts w:ascii="Times New Roman" w:hAnsi="Times New Roman" w:cs="Times New Roman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04F33" w:rsidRPr="00204F33" w:rsidTr="009376DD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204F33">
              <w:rPr>
                <w:rFonts w:ascii="Times New Roman" w:hAnsi="Times New Roman" w:cs="Times New Roman"/>
              </w:rPr>
              <w:t>ОК</w:t>
            </w:r>
            <w:proofErr w:type="gramEnd"/>
            <w:r w:rsidRPr="00204F33">
              <w:rPr>
                <w:rFonts w:ascii="Times New Roman" w:hAnsi="Times New Roman" w:cs="Times New Roman"/>
              </w:rPr>
              <w:t xml:space="preserve"> 05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04F33" w:rsidRPr="00204F33" w:rsidTr="009376DD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204F33">
              <w:rPr>
                <w:rFonts w:ascii="Times New Roman" w:hAnsi="Times New Roman" w:cs="Times New Roman"/>
              </w:rPr>
              <w:t>ОК</w:t>
            </w:r>
            <w:proofErr w:type="gramEnd"/>
            <w:r w:rsidRPr="00204F33">
              <w:rPr>
                <w:rFonts w:ascii="Times New Roman" w:hAnsi="Times New Roman" w:cs="Times New Roman"/>
              </w:rPr>
              <w:t xml:space="preserve"> 09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Использовать информационные технологии в профессиональной деятельности.</w:t>
            </w:r>
          </w:p>
        </w:tc>
      </w:tr>
      <w:tr w:rsidR="00204F33" w:rsidRPr="00204F33" w:rsidTr="009376DD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204F33">
              <w:rPr>
                <w:rFonts w:ascii="Times New Roman" w:hAnsi="Times New Roman" w:cs="Times New Roman"/>
              </w:rPr>
              <w:t>ОК</w:t>
            </w:r>
            <w:proofErr w:type="gramEnd"/>
            <w:r w:rsidRPr="00204F33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  <w:highlight w:val="yellow"/>
              </w:rPr>
            </w:pPr>
            <w:r w:rsidRPr="00204F33">
              <w:rPr>
                <w:rFonts w:ascii="Times New Roman" w:hAnsi="Times New Roman" w:cs="Times New Roman"/>
              </w:rPr>
              <w:t xml:space="preserve">Пользоваться профессиональной документацией на </w:t>
            </w:r>
            <w:proofErr w:type="gramStart"/>
            <w:r w:rsidRPr="00204F33">
              <w:rPr>
                <w:rFonts w:ascii="Times New Roman" w:hAnsi="Times New Roman" w:cs="Times New Roman"/>
              </w:rPr>
              <w:t>государственном</w:t>
            </w:r>
            <w:proofErr w:type="gramEnd"/>
            <w:r w:rsidRPr="00204F33">
              <w:rPr>
                <w:rFonts w:ascii="Times New Roman" w:hAnsi="Times New Roman" w:cs="Times New Roman"/>
              </w:rPr>
              <w:t xml:space="preserve"> и иностранных языках.</w:t>
            </w:r>
          </w:p>
        </w:tc>
      </w:tr>
      <w:tr w:rsidR="00204F33" w:rsidRPr="00204F33" w:rsidTr="009376DD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204F33">
              <w:rPr>
                <w:rFonts w:ascii="Times New Roman" w:hAnsi="Times New Roman" w:cs="Times New Roman"/>
              </w:rPr>
              <w:t>ОК</w:t>
            </w:r>
            <w:proofErr w:type="gramEnd"/>
            <w:r w:rsidRPr="00204F33"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204F33" w:rsidRDefault="00204F33" w:rsidP="00204F33">
            <w:pPr>
              <w:pStyle w:val="a6"/>
              <w:rPr>
                <w:rFonts w:ascii="Times New Roman" w:hAnsi="Times New Roman" w:cs="Times New Roman"/>
              </w:rPr>
            </w:pPr>
            <w:r w:rsidRPr="00204F33">
              <w:rPr>
                <w:rFonts w:ascii="Times New Roman" w:hAnsi="Times New Roman" w:cs="Times New Roman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204F33" w:rsidRPr="004D4D68" w:rsidRDefault="00204F33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154B8F" w:rsidRPr="004D4D68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154B8F" w:rsidRPr="004D4D68" w:rsidRDefault="00154B8F" w:rsidP="00154B8F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154B8F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hd w:val="clear" w:color="auto" w:fill="DDD9C3" w:themeFill="background2" w:themeFillShade="E6"/>
        </w:rPr>
      </w:pPr>
    </w:p>
    <w:p w:rsidR="00154B8F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hd w:val="clear" w:color="auto" w:fill="DDD9C3" w:themeFill="background2" w:themeFillShade="E6"/>
        </w:rPr>
      </w:pPr>
    </w:p>
    <w:p w:rsidR="00154B8F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hd w:val="clear" w:color="auto" w:fill="DDD9C3" w:themeFill="background2" w:themeFillShade="E6"/>
        </w:rPr>
      </w:pPr>
    </w:p>
    <w:p w:rsidR="00154B8F" w:rsidRDefault="00154B8F" w:rsidP="00154B8F">
      <w:pPr>
        <w:pStyle w:val="1"/>
        <w:rPr>
          <w:rStyle w:val="120pt"/>
          <w:b w:val="0"/>
          <w:bCs w:val="0"/>
          <w:spacing w:val="5"/>
        </w:rPr>
      </w:pPr>
      <w:bookmarkStart w:id="2" w:name="bookmark5"/>
    </w:p>
    <w:p w:rsidR="00154B8F" w:rsidRDefault="00154B8F" w:rsidP="00154B8F"/>
    <w:p w:rsidR="00154B8F" w:rsidRDefault="00154B8F" w:rsidP="00154B8F"/>
    <w:p w:rsidR="00154B8F" w:rsidRDefault="00154B8F" w:rsidP="00154B8F"/>
    <w:p w:rsidR="00154B8F" w:rsidRDefault="00154B8F" w:rsidP="00154B8F"/>
    <w:p w:rsidR="00154B8F" w:rsidRDefault="00154B8F" w:rsidP="00154B8F"/>
    <w:p w:rsidR="00154B8F" w:rsidRDefault="00154B8F" w:rsidP="00154B8F"/>
    <w:p w:rsidR="00154B8F" w:rsidRDefault="00154B8F" w:rsidP="00154B8F">
      <w:pPr>
        <w:sectPr w:rsidR="00154B8F" w:rsidSect="00154B8F">
          <w:pgSz w:w="11909" w:h="16838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154B8F" w:rsidRDefault="00154B8F" w:rsidP="00154B8F"/>
    <w:p w:rsidR="00154B8F" w:rsidRDefault="00154B8F" w:rsidP="00154B8F"/>
    <w:p w:rsidR="004B42E1" w:rsidRPr="004D4D68" w:rsidRDefault="004B42E1" w:rsidP="004B42E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D68">
        <w:rPr>
          <w:rFonts w:ascii="Times New Roman" w:hAnsi="Times New Roman" w:cs="Times New Roman"/>
          <w:b/>
          <w:sz w:val="28"/>
          <w:szCs w:val="28"/>
        </w:rPr>
        <w:t>3. С</w:t>
      </w:r>
      <w:r>
        <w:rPr>
          <w:rFonts w:ascii="Times New Roman" w:hAnsi="Times New Roman" w:cs="Times New Roman"/>
          <w:b/>
          <w:sz w:val="28"/>
          <w:szCs w:val="28"/>
        </w:rPr>
        <w:t xml:space="preserve">ТРУКТУРА И СОДЕРЖАНИЕ УЧЕБНОЙ </w:t>
      </w:r>
      <w:r w:rsidRPr="004D4D68">
        <w:rPr>
          <w:rFonts w:ascii="Times New Roman" w:hAnsi="Times New Roman" w:cs="Times New Roman"/>
          <w:b/>
          <w:sz w:val="28"/>
          <w:szCs w:val="28"/>
        </w:rPr>
        <w:t>ПРАКТИК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154B8F" w:rsidRPr="004D4D68" w:rsidRDefault="00154B8F" w:rsidP="00154B8F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</w:rPr>
      </w:pPr>
      <w:r w:rsidRPr="004D4D68">
        <w:rPr>
          <w:rFonts w:ascii="Times New Roman" w:hAnsi="Times New Roman" w:cs="Times New Roman"/>
          <w:b/>
          <w:spacing w:val="1"/>
        </w:rPr>
        <w:t xml:space="preserve">3.1. Тематический план и содержание практики. 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9073"/>
        <w:gridCol w:w="1559"/>
        <w:gridCol w:w="1843"/>
      </w:tblGrid>
      <w:tr w:rsidR="00154B8F" w:rsidRPr="004075C5" w:rsidTr="00154B8F">
        <w:trPr>
          <w:trHeight w:val="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8F" w:rsidRPr="004075C5" w:rsidRDefault="00154B8F" w:rsidP="00154B8F">
            <w:pPr>
              <w:jc w:val="center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№ раздела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8F" w:rsidRPr="004075C5" w:rsidRDefault="00154B8F" w:rsidP="00154B8F">
            <w:pPr>
              <w:jc w:val="center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Наименование  тем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8F" w:rsidRPr="004075C5" w:rsidRDefault="00154B8F" w:rsidP="00154B8F">
            <w:pPr>
              <w:jc w:val="center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8F" w:rsidRPr="004075C5" w:rsidRDefault="00154B8F" w:rsidP="00154B8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075C5">
              <w:rPr>
                <w:rFonts w:ascii="Times New Roman" w:hAnsi="Times New Roman" w:cs="Times New Roman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</w:rPr>
              <w:t>, ПК</w:t>
            </w:r>
          </w:p>
        </w:tc>
      </w:tr>
      <w:tr w:rsidR="002F1656" w:rsidRPr="00485EB4" w:rsidTr="00154B8F">
        <w:trPr>
          <w:cantSplit/>
          <w:trHeight w:val="357"/>
        </w:trPr>
        <w:tc>
          <w:tcPr>
            <w:tcW w:w="1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485EB4" w:rsidRDefault="002F1656" w:rsidP="00154B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Учебная практика УП.05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485EB4" w:rsidRDefault="007D158A" w:rsidP="00154B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Default="002F1656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2F1656" w:rsidRDefault="002F1656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7D158A" w:rsidRDefault="007D158A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7D158A" w:rsidRDefault="007D158A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7D158A" w:rsidRDefault="007D158A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7D158A" w:rsidRDefault="007D158A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2F1656" w:rsidRDefault="002F1656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2F1656" w:rsidRDefault="002F1656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2F1656" w:rsidRPr="002F1656" w:rsidRDefault="002F1656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ПК 1.1</w:t>
            </w:r>
          </w:p>
          <w:p w:rsidR="002F1656" w:rsidRPr="002F1656" w:rsidRDefault="002F1656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ПК 1.3</w:t>
            </w:r>
          </w:p>
          <w:p w:rsidR="002F1656" w:rsidRPr="002F1656" w:rsidRDefault="002F1656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ПК 2.2 – ПК 2.4</w:t>
            </w:r>
          </w:p>
          <w:p w:rsidR="002F1656" w:rsidRPr="002F1656" w:rsidRDefault="002F1656" w:rsidP="002F165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F1656">
              <w:rPr>
                <w:rFonts w:ascii="Times New Roman" w:hAnsi="Times New Roman" w:cs="Times New Roman"/>
              </w:rPr>
              <w:t>ОК</w:t>
            </w:r>
            <w:proofErr w:type="gramEnd"/>
            <w:r w:rsidRPr="002F1656">
              <w:rPr>
                <w:rFonts w:ascii="Times New Roman" w:hAnsi="Times New Roman" w:cs="Times New Roman"/>
              </w:rPr>
              <w:t xml:space="preserve"> 1-ОК 5</w:t>
            </w:r>
          </w:p>
          <w:p w:rsidR="002F1656" w:rsidRPr="002F1656" w:rsidRDefault="002F1656" w:rsidP="002F165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2F1656">
              <w:rPr>
                <w:rFonts w:ascii="Times New Roman" w:hAnsi="Times New Roman" w:cs="Times New Roman"/>
              </w:rPr>
              <w:t>ОК</w:t>
            </w:r>
            <w:proofErr w:type="gramEnd"/>
            <w:r w:rsidRPr="002F1656">
              <w:rPr>
                <w:rFonts w:ascii="Times New Roman" w:hAnsi="Times New Roman" w:cs="Times New Roman"/>
              </w:rPr>
              <w:t xml:space="preserve"> 9-ОК 11</w:t>
            </w:r>
          </w:p>
        </w:tc>
      </w:tr>
      <w:tr w:rsidR="002F1656" w:rsidRPr="006E572F" w:rsidTr="0097231D">
        <w:trPr>
          <w:trHeight w:val="378"/>
        </w:trPr>
        <w:tc>
          <w:tcPr>
            <w:tcW w:w="1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6E572F" w:rsidRDefault="002F1656" w:rsidP="00154B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МДК 05.01 </w:t>
            </w:r>
            <w:r w:rsidRPr="00747563">
              <w:rPr>
                <w:rFonts w:ascii="Times New Roman" w:hAnsi="Times New Roman"/>
              </w:rPr>
              <w:t>Выполнение работ по профессии «Кассир»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6E572F" w:rsidRDefault="002F1656" w:rsidP="00154B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56" w:rsidRPr="006E572F" w:rsidRDefault="002F1656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1656" w:rsidRPr="004075C5" w:rsidTr="00154B8F">
        <w:trPr>
          <w:cantSplit/>
          <w:trHeight w:val="6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4075C5" w:rsidRDefault="002F1656" w:rsidP="00154B8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4075C5" w:rsidRDefault="002F1656" w:rsidP="00154B8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  <w:lang w:eastAsia="en-US"/>
              </w:rPr>
              <w:t xml:space="preserve">Инструктаж. Инструкции по ТБ.  </w:t>
            </w:r>
          </w:p>
          <w:p w:rsidR="002F1656" w:rsidRPr="004075C5" w:rsidRDefault="002F1656" w:rsidP="00154B8F">
            <w:pPr>
              <w:jc w:val="both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  <w:lang w:eastAsia="en-US"/>
              </w:rPr>
              <w:t>Программа учебной практики, ее цели и задачи. Инструкция по оформлению отчета по учебной практике.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4075C5" w:rsidRDefault="007D158A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56" w:rsidRPr="004075C5" w:rsidRDefault="002F1656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F1656" w:rsidRPr="004075C5" w:rsidTr="00154B8F">
        <w:trPr>
          <w:cantSplit/>
          <w:trHeight w:val="46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2F1656">
              <w:rPr>
                <w:rFonts w:ascii="Times New Roman" w:hAnsi="Times New Roman" w:cs="Times New Roman"/>
                <w:bCs/>
                <w:noProof/>
              </w:rPr>
              <w:t>Тема 1.</w:t>
            </w:r>
            <w:r w:rsidRPr="002F1656">
              <w:rPr>
                <w:rFonts w:ascii="Times New Roman" w:hAnsi="Times New Roman" w:cs="Times New Roman"/>
                <w:noProof/>
              </w:rPr>
              <w:t xml:space="preserve"> Правила организации наличного денежного и безналичного обращения  в Российской Федерации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2F1656" w:rsidRDefault="002F1656" w:rsidP="00154B8F">
            <w:pPr>
              <w:overflowPunct w:val="0"/>
              <w:adjustRightInd w:val="0"/>
              <w:spacing w:before="100" w:beforeAutospacing="1" w:afterAutospacing="1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2F1656">
              <w:rPr>
                <w:rFonts w:ascii="Times New Roman" w:hAnsi="Times New Roman" w:cs="Times New Roman"/>
                <w:noProof/>
                <w:szCs w:val="28"/>
              </w:rPr>
              <w:t>Работа с нормативными документами о порядке ведения кассовых операций в РФ. Изучение изменений в учете кассовых операций</w:t>
            </w:r>
          </w:p>
          <w:p w:rsidR="002F1656" w:rsidRPr="002F1656" w:rsidRDefault="002F1656" w:rsidP="002F1656">
            <w:pPr>
              <w:ind w:firstLine="708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4075C5" w:rsidRDefault="007D158A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56" w:rsidRPr="004075C5" w:rsidRDefault="002F1656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F1656" w:rsidRPr="004075C5" w:rsidTr="00154B8F">
        <w:trPr>
          <w:cantSplit/>
          <w:trHeight w:val="6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2F1656">
              <w:rPr>
                <w:rFonts w:ascii="Times New Roman" w:hAnsi="Times New Roman" w:cs="Times New Roman"/>
                <w:bCs/>
                <w:noProof/>
              </w:rPr>
              <w:t>Тема 2.</w:t>
            </w:r>
            <w:r w:rsidRPr="002F1656">
              <w:rPr>
                <w:rFonts w:ascii="Times New Roman" w:hAnsi="Times New Roman" w:cs="Times New Roman"/>
                <w:noProof/>
              </w:rPr>
              <w:t>Организация кассовой работы экономического субъекта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Изучение должностных обязанностей кассира.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Изучение договора о материальной ответственности с кассиром.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Изучение организации кассы на предприятии.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Изучение оформления первичных документов по кассовым операциям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Проверка наличия в первичных бухгалтерских документах обязательных реквизитов. Формальная проверка документов, проверка по существу, арифметическая проверка.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 xml:space="preserve">Проведение группировки первичных бухгалтерских документов по ряду признаков. Проведение таксировки и </w:t>
            </w:r>
            <w:proofErr w:type="spellStart"/>
            <w:r w:rsidRPr="002F1656">
              <w:rPr>
                <w:rFonts w:ascii="Times New Roman" w:hAnsi="Times New Roman" w:cs="Times New Roman"/>
              </w:rPr>
              <w:t>контировки</w:t>
            </w:r>
            <w:proofErr w:type="spellEnd"/>
            <w:r w:rsidRPr="002F1656">
              <w:rPr>
                <w:rFonts w:ascii="Times New Roman" w:hAnsi="Times New Roman" w:cs="Times New Roman"/>
              </w:rPr>
              <w:t xml:space="preserve"> первичных бухгалтерских документов.</w:t>
            </w:r>
            <w:r w:rsidRPr="002F1656">
              <w:rPr>
                <w:rFonts w:ascii="Times New Roman" w:hAnsi="Times New Roman" w:cs="Times New Roman"/>
              </w:rPr>
              <w:tab/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2F1656">
              <w:rPr>
                <w:rFonts w:ascii="Times New Roman" w:hAnsi="Times New Roman" w:cs="Times New Roman"/>
              </w:rPr>
              <w:t>Изучение порядка установления и расчета лимита кассы.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4075C5" w:rsidRDefault="007D158A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56" w:rsidRPr="004075C5" w:rsidRDefault="002F1656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F1656" w:rsidRPr="004075C5" w:rsidTr="00154B8F">
        <w:trPr>
          <w:cantSplit/>
          <w:trHeight w:val="108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noProof/>
              </w:rPr>
            </w:pPr>
            <w:r w:rsidRPr="002F1656">
              <w:rPr>
                <w:rFonts w:ascii="Times New Roman" w:hAnsi="Times New Roman" w:cs="Times New Roman"/>
                <w:bCs/>
                <w:noProof/>
              </w:rPr>
              <w:t xml:space="preserve"> Тема 3.</w:t>
            </w:r>
            <w:r w:rsidRPr="002F1656">
              <w:rPr>
                <w:rFonts w:ascii="Times New Roman" w:hAnsi="Times New Roman" w:cs="Times New Roman"/>
                <w:noProof/>
              </w:rPr>
              <w:t xml:space="preserve"> Правила определения признаков подлинности и платежности  денежных знаков российской валюты  и других государств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6E572F" w:rsidRDefault="002F1656" w:rsidP="002F16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t>Изучение правил</w:t>
            </w:r>
            <w:r w:rsidRPr="002F1656">
              <w:rPr>
                <w:rFonts w:ascii="Times New Roman" w:hAnsi="Times New Roman" w:cs="Times New Roman"/>
                <w:noProof/>
              </w:rPr>
              <w:t xml:space="preserve"> определения признаков подлинности и платежности  денежных знаков российской валюты  и других государств</w:t>
            </w:r>
            <w:r>
              <w:rPr>
                <w:rFonts w:ascii="Times New Roman" w:hAnsi="Times New Roman" w:cs="Times New Roman"/>
                <w:noProof/>
              </w:rPr>
              <w:t xml:space="preserve">. </w:t>
            </w:r>
            <w:r w:rsidRPr="002F1656">
              <w:rPr>
                <w:rFonts w:ascii="Times New Roman" w:hAnsi="Times New Roman" w:cs="Times New Roman"/>
                <w:noProof/>
                <w:szCs w:val="28"/>
              </w:rPr>
              <w:t>Работа с нормативными документами</w:t>
            </w:r>
            <w:r>
              <w:rPr>
                <w:rFonts w:ascii="Times New Roman" w:hAnsi="Times New Roman" w:cs="Times New Roman"/>
                <w:noProof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Default="007D158A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56" w:rsidRPr="004075C5" w:rsidRDefault="002F1656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F1656" w:rsidRPr="002F1656" w:rsidTr="00154B8F">
        <w:trPr>
          <w:cantSplit/>
          <w:trHeight w:val="46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2F1656">
              <w:rPr>
                <w:rFonts w:ascii="Times New Roman" w:hAnsi="Times New Roman" w:cs="Times New Roman"/>
                <w:bCs/>
                <w:noProof/>
              </w:rPr>
              <w:t>Тема 4.</w:t>
            </w:r>
            <w:r w:rsidRPr="002F1656">
              <w:rPr>
                <w:rFonts w:ascii="Times New Roman" w:hAnsi="Times New Roman" w:cs="Times New Roman"/>
                <w:noProof/>
              </w:rPr>
              <w:t>Организация  работы на контрольно -кассовых машинах (ККМ)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Изучение работы на контрольно-кассовой технике.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  <w:bCs/>
              </w:rPr>
              <w:t xml:space="preserve">Изучение правил работы на ККМ. 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  <w:bCs/>
              </w:rPr>
              <w:t xml:space="preserve">Изучение инструкции для кассира. 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  <w:bCs/>
              </w:rPr>
              <w:t>Прохождение  инструктажа  по работе с кассовыми аппаратами.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2F1656">
              <w:rPr>
                <w:rFonts w:ascii="Times New Roman" w:hAnsi="Times New Roman" w:cs="Times New Roman"/>
                <w:bCs/>
              </w:rPr>
              <w:t xml:space="preserve">Изучение проведения оплаты товаров через ККМ. 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2F1656">
              <w:rPr>
                <w:rFonts w:ascii="Times New Roman" w:hAnsi="Times New Roman" w:cs="Times New Roman"/>
                <w:bCs/>
              </w:rPr>
              <w:t>Изучение передачи денежных средств инкассатору. Изучение составления препроводительной ведомости.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56" w:rsidRPr="002F1656" w:rsidRDefault="007D158A" w:rsidP="007D158A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2F1656" w:rsidRPr="00485EB4" w:rsidTr="002F1656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noProof/>
              </w:rPr>
            </w:pPr>
            <w:r w:rsidRPr="002F1656">
              <w:rPr>
                <w:rFonts w:ascii="Times New Roman" w:hAnsi="Times New Roman" w:cs="Times New Roman"/>
                <w:bCs/>
                <w:noProof/>
              </w:rPr>
              <w:lastRenderedPageBreak/>
              <w:t>Тема 5</w:t>
            </w:r>
            <w:r w:rsidRPr="002F1656">
              <w:rPr>
                <w:rFonts w:ascii="Times New Roman" w:hAnsi="Times New Roman" w:cs="Times New Roman"/>
                <w:noProof/>
              </w:rPr>
              <w:t xml:space="preserve">. Ревизия ценностей и проверка организации кассовой работы. 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noProof/>
              </w:rPr>
            </w:pPr>
            <w:r w:rsidRPr="002F1656">
              <w:rPr>
                <w:rFonts w:ascii="Times New Roman" w:hAnsi="Times New Roman" w:cs="Times New Roman"/>
                <w:noProof/>
              </w:rPr>
              <w:t>Ответственность за нарушение кассовой дисциплины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Ознакомление с работой пластиковыми картами.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 xml:space="preserve">Изучение </w:t>
            </w:r>
            <w:proofErr w:type="gramStart"/>
            <w:r w:rsidRPr="002F1656">
              <w:rPr>
                <w:rFonts w:ascii="Times New Roman" w:hAnsi="Times New Roman" w:cs="Times New Roman"/>
              </w:rPr>
              <w:t>порядка проведения ревизии кассы экономического субъекта</w:t>
            </w:r>
            <w:proofErr w:type="gramEnd"/>
            <w:r w:rsidRPr="002F1656">
              <w:rPr>
                <w:rFonts w:ascii="Times New Roman" w:hAnsi="Times New Roman" w:cs="Times New Roman"/>
              </w:rPr>
              <w:t>.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Исправление ошибок в первичных бухгалтерских документах.</w:t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Ознакомление с номенклатурой дел.</w:t>
            </w:r>
            <w:r w:rsidRPr="002F1656">
              <w:rPr>
                <w:rFonts w:ascii="Times New Roman" w:hAnsi="Times New Roman" w:cs="Times New Roman"/>
              </w:rPr>
              <w:tab/>
            </w:r>
          </w:p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2F1656">
              <w:rPr>
                <w:rFonts w:ascii="Times New Roman" w:hAnsi="Times New Roman" w:cs="Times New Roman"/>
              </w:rPr>
              <w:t>Подготовка первичных бухгалтерских документов для передачи в текущий бухгалтерский архив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485EB4" w:rsidRDefault="007D158A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56" w:rsidRPr="00485EB4" w:rsidRDefault="002F1656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F1656" w:rsidRPr="00485EB4" w:rsidTr="009376DD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  <w:bCs/>
                <w:noProof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2F1656" w:rsidRDefault="002F1656" w:rsidP="002F1656">
            <w:pPr>
              <w:pStyle w:val="a6"/>
              <w:rPr>
                <w:rFonts w:ascii="Times New Roman" w:hAnsi="Times New Roman" w:cs="Times New Roman"/>
              </w:rPr>
            </w:pPr>
            <w:r w:rsidRPr="002F1656">
              <w:rPr>
                <w:rFonts w:ascii="Times New Roman" w:hAnsi="Times New Roman" w:cs="Times New Roman"/>
              </w:rPr>
              <w:t>Оформление отчета по практике. Защита отчета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56" w:rsidRPr="00485EB4" w:rsidRDefault="007D158A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F1656" w:rsidRPr="00485EB4" w:rsidRDefault="002F1656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9376DD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9376DD" w:rsidRDefault="009376DD" w:rsidP="002F1656">
            <w:pPr>
              <w:pStyle w:val="a6"/>
              <w:rPr>
                <w:rFonts w:ascii="Times New Roman" w:hAnsi="Times New Roman" w:cs="Times New Roman"/>
                <w:b/>
                <w:bCs/>
                <w:i/>
                <w:noProof/>
                <w:sz w:val="32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9376DD" w:rsidRDefault="009376DD" w:rsidP="009376DD">
            <w:pPr>
              <w:pStyle w:val="a6"/>
              <w:rPr>
                <w:rFonts w:ascii="Times New Roman" w:hAnsi="Times New Roman" w:cs="Times New Roman"/>
                <w:b/>
                <w:i/>
                <w:sz w:val="32"/>
              </w:rPr>
            </w:pPr>
            <w:r w:rsidRPr="009376DD">
              <w:rPr>
                <w:rFonts w:ascii="Times New Roman" w:hAnsi="Times New Roman" w:cs="Times New Roman"/>
                <w:b/>
                <w:i/>
                <w:sz w:val="32"/>
              </w:rPr>
              <w:t>Производственная практика ПП.05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9376DD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i/>
                <w:sz w:val="3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9376DD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i/>
                <w:sz w:val="32"/>
              </w:rPr>
            </w:pPr>
          </w:p>
        </w:tc>
      </w:tr>
      <w:tr w:rsidR="009376DD" w:rsidRPr="00485EB4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2F1656" w:rsidRDefault="009376DD" w:rsidP="009376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A437F7" w:rsidRDefault="009376DD" w:rsidP="00A437F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A437F7">
              <w:rPr>
                <w:rFonts w:ascii="Times New Roman" w:hAnsi="Times New Roman" w:cs="Times New Roman"/>
                <w:lang w:eastAsia="en-US"/>
              </w:rPr>
              <w:t xml:space="preserve">Инструктаж. Инструкции по ТБ.  </w:t>
            </w:r>
          </w:p>
          <w:p w:rsidR="009376DD" w:rsidRPr="00A437F7" w:rsidRDefault="009376DD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Fonts w:ascii="Times New Roman" w:hAnsi="Times New Roman" w:cs="Times New Roman"/>
                <w:lang w:eastAsia="en-US"/>
              </w:rPr>
              <w:t>Программа производственной практики, ее цели и задачи. Инструкция по оформлению отчета по производственной практике.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437F7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A437F7" w:rsidRDefault="009376DD" w:rsidP="009376DD">
            <w:pPr>
              <w:pStyle w:val="a6"/>
              <w:widowControl/>
              <w:rPr>
                <w:rFonts w:ascii="Times New Roman" w:hAnsi="Times New Roman"/>
              </w:rPr>
            </w:pPr>
            <w:r w:rsidRPr="00A437F7">
              <w:rPr>
                <w:rFonts w:ascii="Times New Roman" w:hAnsi="Times New Roman"/>
              </w:rPr>
              <w:t>Тема 1. Краткая характеристика организации</w:t>
            </w:r>
          </w:p>
          <w:p w:rsidR="009376DD" w:rsidRPr="00A437F7" w:rsidRDefault="009376DD" w:rsidP="009376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A437F7" w:rsidRDefault="009376DD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Fonts w:ascii="Times New Roman" w:hAnsi="Times New Roman" w:cs="Times New Roman"/>
              </w:rPr>
              <w:t>Краткая характеристика организации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Изучить и описать кассовое помещение;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Описать степень защиты кассового помещения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Изучить приказы о назначение кассира на должность;</w:t>
            </w:r>
          </w:p>
          <w:p w:rsidR="009376DD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Изучение нормативно-правовых документов по организации кассы на предприятии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A437F7" w:rsidRDefault="009376DD" w:rsidP="009376DD">
            <w:pPr>
              <w:pStyle w:val="a6"/>
              <w:widowControl/>
              <w:rPr>
                <w:rFonts w:ascii="Times New Roman" w:hAnsi="Times New Roman"/>
              </w:rPr>
            </w:pPr>
            <w:r w:rsidRPr="00A437F7">
              <w:rPr>
                <w:rFonts w:ascii="Times New Roman" w:hAnsi="Times New Roman"/>
              </w:rPr>
              <w:t>Тема 2. Ознакомление с документами по ведению кассовых операций. Составление приказа об установлении лимита кассы на текущий год</w:t>
            </w:r>
          </w:p>
          <w:p w:rsidR="009376DD" w:rsidRPr="00A437F7" w:rsidRDefault="009376DD" w:rsidP="009376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Изучение нормативных актов, устанавливающих порядок расчета лимита кассы;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Анализ причин изменения лимита кассы и его величины;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 деятельность по расчету лимита кассы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Fonts w:ascii="Times New Roman" w:hAnsi="Times New Roman" w:cs="Times New Roman"/>
              </w:rPr>
              <w:t>Расчёт установленного лимита остатка наличных денег в кассе организации. Составление приказа об установлении лимита кассы на текущий год</w:t>
            </w:r>
          </w:p>
          <w:p w:rsidR="009376DD" w:rsidRPr="00A437F7" w:rsidRDefault="009376DD" w:rsidP="00A437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016DB6" w:rsidRDefault="00A437F7" w:rsidP="00A437F7">
            <w:pPr>
              <w:pStyle w:val="a6"/>
              <w:widowControl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Тема 3. </w:t>
            </w:r>
            <w:r w:rsidR="009376DD" w:rsidRPr="00016DB6">
              <w:rPr>
                <w:rFonts w:ascii="Times New Roman" w:hAnsi="Times New Roman"/>
                <w:szCs w:val="28"/>
              </w:rPr>
              <w:t>Оформление договора о полной материальной ответственности кассира</w:t>
            </w:r>
          </w:p>
          <w:p w:rsidR="009376DD" w:rsidRPr="002F1656" w:rsidRDefault="009376DD" w:rsidP="009376DD">
            <w:pPr>
              <w:pStyle w:val="a6"/>
              <w:ind w:firstLine="708"/>
              <w:rPr>
                <w:rFonts w:ascii="Times New Roman" w:hAnsi="Times New Roman" w:cs="Times New Roman"/>
                <w:bCs/>
                <w:noProof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Изучение нормативно-правовых документов по порядку оформления материальной ответственности. </w:t>
            </w:r>
            <w:r w:rsidRPr="00A437F7">
              <w:rPr>
                <w:rFonts w:ascii="Times New Roman" w:hAnsi="Times New Roman" w:cs="Times New Roman"/>
              </w:rPr>
              <w:t>Оформление договора о полной материальной ответственности кассира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A437F7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2F1656" w:rsidRDefault="00A437F7" w:rsidP="002F1656">
            <w:pPr>
              <w:pStyle w:val="a6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/>
                <w:szCs w:val="28"/>
              </w:rPr>
              <w:t xml:space="preserve">Тема 4. </w:t>
            </w:r>
            <w:r w:rsidR="009376DD" w:rsidRPr="00016DB6">
              <w:rPr>
                <w:rFonts w:ascii="Times New Roman" w:hAnsi="Times New Roman"/>
                <w:szCs w:val="28"/>
              </w:rPr>
              <w:t>Проверка кассовых операций по существу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76DD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Fonts w:ascii="Times New Roman" w:hAnsi="Times New Roman" w:cs="Times New Roman"/>
              </w:rPr>
              <w:t>Проверка полноты используемых источников, правильность их оформления отсутствие ошибок в арифметических подсчетах и итогах (</w:t>
            </w:r>
            <w:hyperlink r:id="rId9" w:history="1">
              <w:r w:rsidRPr="00A437F7">
                <w:rPr>
                  <w:rStyle w:val="a3"/>
                  <w:rFonts w:ascii="Times New Roman" w:hAnsi="Times New Roman"/>
                  <w:color w:val="000000"/>
                  <w:u w:val="none"/>
                </w:rPr>
                <w:t>счетная проверка</w:t>
              </w:r>
            </w:hyperlink>
            <w:r w:rsidRPr="00A437F7">
              <w:rPr>
                <w:rFonts w:ascii="Times New Roman" w:hAnsi="Times New Roman" w:cs="Times New Roman"/>
              </w:rPr>
              <w:t>) соответствие одних и тех же показателей, приведенных в разных привлекаемых источниках согласованность показателей, повторяющихся в нескольких </w:t>
            </w:r>
            <w:hyperlink r:id="rId10" w:history="1">
              <w:r w:rsidRPr="00A437F7">
                <w:rPr>
                  <w:rStyle w:val="a3"/>
                  <w:rFonts w:ascii="Times New Roman" w:hAnsi="Times New Roman"/>
                  <w:color w:val="000000"/>
                  <w:u w:val="none"/>
                </w:rPr>
                <w:t>формах отчетности</w:t>
              </w:r>
            </w:hyperlink>
            <w:r w:rsidRPr="00A437F7">
              <w:rPr>
                <w:rFonts w:ascii="Times New Roman" w:hAnsi="Times New Roman" w:cs="Times New Roman"/>
              </w:rPr>
              <w:t> преемственность материалов </w:t>
            </w:r>
            <w:hyperlink r:id="rId11" w:history="1">
              <w:r w:rsidRPr="00A437F7">
                <w:rPr>
                  <w:rStyle w:val="a3"/>
                  <w:rFonts w:ascii="Times New Roman" w:hAnsi="Times New Roman"/>
                  <w:color w:val="000000"/>
                  <w:u w:val="none"/>
                </w:rPr>
                <w:t>отчетного периода</w:t>
              </w:r>
            </w:hyperlink>
            <w:r w:rsidRPr="00A437F7">
              <w:rPr>
                <w:rFonts w:ascii="Times New Roman" w:hAnsi="Times New Roman" w:cs="Times New Roman"/>
              </w:rPr>
              <w:t xml:space="preserve"> с данными предшествующего периода. Проверка достоверности материалов и соответствие их объективной действительности.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2F1656" w:rsidRDefault="00A437F7" w:rsidP="00AC4161">
            <w:pPr>
              <w:pStyle w:val="a6"/>
              <w:widowControl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 xml:space="preserve">Тема 5. </w:t>
            </w:r>
            <w:r w:rsidR="009376DD" w:rsidRPr="00016DB6">
              <w:rPr>
                <w:rFonts w:ascii="Times New Roman" w:hAnsi="Times New Roman"/>
                <w:szCs w:val="28"/>
              </w:rPr>
              <w:t>Отражение операций с денежными средствами в журнале хозяйственных операций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Fonts w:ascii="Times New Roman" w:hAnsi="Times New Roman" w:cs="Times New Roman"/>
              </w:rPr>
              <w:t>Работа с Планом счетов, отражение операций в журнале хозяйственных операций</w:t>
            </w:r>
          </w:p>
          <w:p w:rsidR="009376DD" w:rsidRPr="00A437F7" w:rsidRDefault="009376DD" w:rsidP="00A437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016DB6" w:rsidRDefault="00A437F7" w:rsidP="00A437F7">
            <w:pPr>
              <w:pStyle w:val="a6"/>
              <w:widowControl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Тема 6. </w:t>
            </w:r>
            <w:r w:rsidR="009376DD" w:rsidRPr="00016DB6">
              <w:rPr>
                <w:rFonts w:ascii="Times New Roman" w:hAnsi="Times New Roman"/>
                <w:szCs w:val="28"/>
              </w:rPr>
              <w:t>Оформление унифицированных форм</w:t>
            </w:r>
          </w:p>
          <w:p w:rsidR="009376DD" w:rsidRPr="002F1656" w:rsidRDefault="009376DD" w:rsidP="002F1656">
            <w:pPr>
              <w:pStyle w:val="a6"/>
              <w:rPr>
                <w:rFonts w:ascii="Times New Roman" w:hAnsi="Times New Roman" w:cs="Times New Roman"/>
                <w:bCs/>
                <w:noProof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A437F7" w:rsidRDefault="00A437F7" w:rsidP="00A437F7">
            <w:pPr>
              <w:pStyle w:val="a6"/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Изучение и заполнение учетных регистров по операциям с наличными средствами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Оформление первичных документов по кассе;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Оформление первичных документов по банку;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Оформление бланков строгой отчетности;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Получение </w:t>
            </w:r>
            <w:proofErr w:type="gramStart"/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практического</w:t>
            </w:r>
            <w:proofErr w:type="gramEnd"/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опыт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AC4161">
        <w:trPr>
          <w:cantSplit/>
          <w:trHeight w:val="61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2F1656" w:rsidRDefault="00A437F7" w:rsidP="00AC4161">
            <w:pPr>
              <w:pStyle w:val="a6"/>
              <w:widowControl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/>
                <w:szCs w:val="28"/>
              </w:rPr>
              <w:t xml:space="preserve">Тема 7. </w:t>
            </w:r>
            <w:r w:rsidR="009376DD" w:rsidRPr="00016DB6">
              <w:rPr>
                <w:rFonts w:ascii="Times New Roman" w:hAnsi="Times New Roman"/>
                <w:szCs w:val="28"/>
              </w:rPr>
              <w:t>Обработка банковских выписок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Изучение и заполнение учетных регистров по безналичным (банковским) операциям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2F1656" w:rsidRDefault="00A437F7" w:rsidP="002F1656">
            <w:pPr>
              <w:pStyle w:val="a6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/>
                <w:szCs w:val="28"/>
              </w:rPr>
              <w:t xml:space="preserve">Тема 8. </w:t>
            </w:r>
            <w:r w:rsidR="009376DD" w:rsidRPr="00016DB6">
              <w:rPr>
                <w:rFonts w:ascii="Times New Roman" w:hAnsi="Times New Roman"/>
                <w:szCs w:val="28"/>
              </w:rPr>
              <w:t>Заполнение кассовой книги на основании ПКО и РКО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Изучение и заполнение учетных регистров по операциям с наличными средствами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Изучение причин и процесса проведения ревизии (инвентаризации) кассы организации;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Изучение документации по оформлению процесса ревизии кассы;</w:t>
            </w:r>
          </w:p>
          <w:p w:rsidR="009376DD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Изучение и оформление итогов ревизии кассы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2F1656" w:rsidRDefault="00A437F7" w:rsidP="002F1656">
            <w:pPr>
              <w:pStyle w:val="a6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/>
                <w:szCs w:val="28"/>
              </w:rPr>
              <w:t xml:space="preserve">Тема 9. </w:t>
            </w:r>
            <w:r w:rsidR="009376DD" w:rsidRPr="00016DB6">
              <w:rPr>
                <w:rFonts w:ascii="Times New Roman" w:hAnsi="Times New Roman"/>
                <w:szCs w:val="28"/>
              </w:rPr>
              <w:t>Работа с контрольно-кассовой машиной Работа с контрольно-кассовой машиной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Изучение и описание видов, марок контрольно-кассовых машин организации;</w:t>
            </w:r>
          </w:p>
          <w:p w:rsidR="00A437F7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Получение практического опыта в работе с контрольно</w:t>
            </w: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-кассовыми машинами организации;</w:t>
            </w:r>
          </w:p>
          <w:p w:rsidR="009376DD" w:rsidRPr="00A437F7" w:rsidRDefault="00A437F7" w:rsidP="00A437F7">
            <w:pPr>
              <w:pStyle w:val="a6"/>
              <w:rPr>
                <w:rFonts w:ascii="Times New Roman" w:hAnsi="Times New Roman" w:cs="Times New Roman"/>
              </w:rPr>
            </w:pPr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Оформление документов кассира-</w:t>
            </w:r>
            <w:proofErr w:type="spellStart"/>
            <w:r w:rsidRPr="00A437F7"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  <w:t>операциониста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76DD" w:rsidRPr="00485EB4" w:rsidTr="00154B8F">
        <w:trPr>
          <w:cantSplit/>
          <w:trHeight w:val="4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2F1656" w:rsidRDefault="009376DD" w:rsidP="002F1656">
            <w:pPr>
              <w:pStyle w:val="a6"/>
              <w:rPr>
                <w:rFonts w:ascii="Times New Roman" w:hAnsi="Times New Roman" w:cs="Times New Roman"/>
                <w:bCs/>
                <w:noProof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Pr="002F1656" w:rsidRDefault="00AC4161" w:rsidP="002F165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отчета, защита отчета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DD" w:rsidRDefault="00AC4161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76DD" w:rsidRPr="00485EB4" w:rsidRDefault="009376DD" w:rsidP="00154B8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154B8F" w:rsidRDefault="00154B8F" w:rsidP="00154B8F">
      <w:pPr>
        <w:rPr>
          <w:b/>
          <w:bCs/>
          <w:sz w:val="28"/>
          <w:szCs w:val="28"/>
        </w:rPr>
        <w:sectPr w:rsidR="00154B8F" w:rsidSect="00154B8F">
          <w:pgSz w:w="16838" w:h="11906" w:orient="landscape" w:code="9"/>
          <w:pgMar w:top="426" w:right="1134" w:bottom="851" w:left="851" w:header="709" w:footer="709" w:gutter="0"/>
          <w:cols w:space="708"/>
          <w:docGrid w:linePitch="360"/>
        </w:sectPr>
      </w:pPr>
    </w:p>
    <w:bookmarkEnd w:id="2"/>
    <w:p w:rsidR="00154B8F" w:rsidRPr="00210327" w:rsidRDefault="00154B8F" w:rsidP="00154B8F">
      <w:pPr>
        <w:pStyle w:val="a8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rFonts w:ascii="Times New Roman" w:hAnsi="Times New Roman"/>
          <w:b/>
          <w:bCs/>
          <w:color w:val="000000"/>
        </w:rPr>
      </w:pPr>
      <w:r w:rsidRPr="00210327">
        <w:rPr>
          <w:rFonts w:ascii="Times New Roman" w:hAnsi="Times New Roman"/>
          <w:b/>
          <w:bCs/>
          <w:color w:val="000000"/>
        </w:rPr>
        <w:lastRenderedPageBreak/>
        <w:t xml:space="preserve">4. </w:t>
      </w:r>
      <w:r w:rsidRPr="00210327">
        <w:rPr>
          <w:rFonts w:ascii="Times New Roman" w:hAnsi="Times New Roman"/>
          <w:b/>
          <w:caps/>
        </w:rPr>
        <w:t>условия реализации рабочей программы практики</w:t>
      </w:r>
    </w:p>
    <w:p w:rsidR="00154B8F" w:rsidRPr="00210327" w:rsidRDefault="00154B8F" w:rsidP="00154B8F">
      <w:pPr>
        <w:pStyle w:val="a8"/>
        <w:shd w:val="clear" w:color="auto" w:fill="FFFFFF"/>
        <w:spacing w:before="0" w:beforeAutospacing="0" w:after="0" w:afterAutospacing="0" w:line="276" w:lineRule="auto"/>
        <w:ind w:left="-284"/>
        <w:jc w:val="both"/>
        <w:rPr>
          <w:rFonts w:ascii="Times New Roman" w:hAnsi="Times New Roman"/>
          <w:b/>
          <w:bCs/>
          <w:color w:val="000000"/>
        </w:rPr>
      </w:pPr>
    </w:p>
    <w:p w:rsidR="00154B8F" w:rsidRPr="00210327" w:rsidRDefault="00154B8F" w:rsidP="00154B8F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rFonts w:ascii="Times New Roman" w:hAnsi="Times New Roman"/>
          <w:color w:val="000000"/>
        </w:rPr>
      </w:pPr>
      <w:r w:rsidRPr="00210327">
        <w:rPr>
          <w:rFonts w:ascii="Times New Roman" w:hAnsi="Times New Roman"/>
          <w:b/>
          <w:bCs/>
          <w:color w:val="000000"/>
        </w:rPr>
        <w:t>4.1.Требования</w:t>
      </w:r>
      <w:r w:rsidRPr="00210327">
        <w:rPr>
          <w:rFonts w:ascii="Times New Roman" w:hAnsi="Times New Roman"/>
          <w:b/>
        </w:rPr>
        <w:t>к условиям проведения практики</w:t>
      </w:r>
    </w:p>
    <w:p w:rsidR="00154B8F" w:rsidRPr="00210327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Реализация рабочей программы учебной практик</w:t>
      </w:r>
      <w:r w:rsidR="007D158A">
        <w:rPr>
          <w:rFonts w:ascii="Times New Roman" w:hAnsi="Times New Roman" w:cs="Times New Roman"/>
        </w:rPr>
        <w:t>и</w:t>
      </w:r>
      <w:r w:rsidRPr="00210327">
        <w:rPr>
          <w:rFonts w:ascii="Times New Roman" w:hAnsi="Times New Roman" w:cs="Times New Roman"/>
        </w:rPr>
        <w:t xml:space="preserve"> предполагает проведение учебной практики на предприятиях/организациях на основе  прямых договоров, заключаемых между образовательным учреждением и каждым предприятием/организацией, куда направляются обучающиеся. Реализация учебной практики возможно в специализированных учебных мастерских/лабораторий техникума.</w:t>
      </w:r>
    </w:p>
    <w:p w:rsidR="00154B8F" w:rsidRPr="00210327" w:rsidRDefault="00154B8F" w:rsidP="00154B8F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rFonts w:ascii="Times New Roman" w:hAnsi="Times New Roman"/>
          <w:color w:val="000000"/>
        </w:rPr>
      </w:pPr>
    </w:p>
    <w:p w:rsidR="00154B8F" w:rsidRPr="00210327" w:rsidRDefault="00154B8F" w:rsidP="00154B8F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rFonts w:ascii="Times New Roman" w:hAnsi="Times New Roman"/>
          <w:color w:val="000000"/>
        </w:rPr>
      </w:pPr>
      <w:r w:rsidRPr="00210327">
        <w:rPr>
          <w:rFonts w:ascii="Times New Roman" w:hAnsi="Times New Roman"/>
          <w:b/>
          <w:bCs/>
          <w:color w:val="000000"/>
        </w:rPr>
        <w:t xml:space="preserve">4.2. </w:t>
      </w:r>
      <w:r w:rsidRPr="00210327">
        <w:rPr>
          <w:rFonts w:ascii="Times New Roman" w:hAnsi="Times New Roman"/>
          <w:b/>
        </w:rPr>
        <w:t>Общие требования к организации образовательного процесса</w:t>
      </w:r>
    </w:p>
    <w:p w:rsidR="00154B8F" w:rsidRPr="00210327" w:rsidRDefault="00154B8F" w:rsidP="007D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Практика проводится концентрированно в рамках модуля.</w:t>
      </w:r>
    </w:p>
    <w:p w:rsidR="00154B8F" w:rsidRPr="00210327" w:rsidRDefault="00154B8F" w:rsidP="00154B8F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left="-426"/>
        <w:jc w:val="both"/>
        <w:rPr>
          <w:rFonts w:ascii="Times New Roman" w:hAnsi="Times New Roman"/>
          <w:color w:val="000000"/>
        </w:rPr>
      </w:pPr>
    </w:p>
    <w:p w:rsidR="00154B8F" w:rsidRPr="00210327" w:rsidRDefault="00154B8F" w:rsidP="00154B8F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left="-426"/>
        <w:jc w:val="both"/>
        <w:rPr>
          <w:rFonts w:ascii="Times New Roman" w:hAnsi="Times New Roman"/>
          <w:b/>
          <w:color w:val="000000"/>
        </w:rPr>
      </w:pPr>
      <w:r w:rsidRPr="00210327">
        <w:rPr>
          <w:rFonts w:ascii="Times New Roman" w:hAnsi="Times New Roman"/>
          <w:b/>
        </w:rPr>
        <w:t>4.3. Кадровое обеспечение образовательного процесса</w:t>
      </w:r>
    </w:p>
    <w:p w:rsidR="00154B8F" w:rsidRPr="00210327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Руководство практикой осуществляют преподаватели специальных дисциплин/мастера производственного обучения, а также работники предприятий/организаций, закрепленные за </w:t>
      </w:r>
      <w:proofErr w:type="gramStart"/>
      <w:r w:rsidRPr="00210327">
        <w:rPr>
          <w:rFonts w:ascii="Times New Roman" w:hAnsi="Times New Roman" w:cs="Times New Roman"/>
        </w:rPr>
        <w:t>обучающимися</w:t>
      </w:r>
      <w:proofErr w:type="gramEnd"/>
      <w:r w:rsidRPr="00210327">
        <w:rPr>
          <w:rFonts w:ascii="Times New Roman" w:hAnsi="Times New Roman" w:cs="Times New Roman"/>
        </w:rPr>
        <w:t>.</w:t>
      </w:r>
    </w:p>
    <w:p w:rsidR="00154B8F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proofErr w:type="gramStart"/>
      <w:r w:rsidRPr="00210327">
        <w:rPr>
          <w:rFonts w:ascii="Times New Roman" w:hAnsi="Times New Roman" w:cs="Times New Roman"/>
        </w:rPr>
        <w:t>Преподаватели специальных дисциплин, осуществляющие непосредственное руководство практикой обучающихся, должны иметь среднее/высшее профессиональное образование по профилю профессии, проходить обязательную стажировку в профильных организац</w:t>
      </w:r>
      <w:r>
        <w:rPr>
          <w:rFonts w:ascii="Times New Roman" w:hAnsi="Times New Roman" w:cs="Times New Roman"/>
        </w:rPr>
        <w:t>иях не реже 1-го раза в 3 года.</w:t>
      </w:r>
      <w:proofErr w:type="gramEnd"/>
    </w:p>
    <w:p w:rsidR="00154B8F" w:rsidRPr="00112B72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/>
          <w:b/>
          <w:bCs/>
        </w:rPr>
        <w:t>4.4. Перечень учебных изданий, Интернет-ресурсов, дополнительной литературы</w:t>
      </w:r>
    </w:p>
    <w:p w:rsidR="00154B8F" w:rsidRPr="00485EB4" w:rsidRDefault="00154B8F" w:rsidP="00154B8F">
      <w:pPr>
        <w:spacing w:line="360" w:lineRule="auto"/>
        <w:ind w:left="360"/>
        <w:contextualSpacing/>
        <w:jc w:val="both"/>
        <w:rPr>
          <w:rFonts w:ascii="Times New Roman" w:hAnsi="Times New Roman" w:cs="Times New Roman"/>
          <w:b/>
        </w:rPr>
      </w:pPr>
      <w:r w:rsidRPr="00485EB4">
        <w:rPr>
          <w:rFonts w:ascii="Times New Roman" w:hAnsi="Times New Roman" w:cs="Times New Roman"/>
          <w:b/>
        </w:rPr>
        <w:t>Печатные издания</w:t>
      </w:r>
      <w:r w:rsidRPr="00485EB4">
        <w:rPr>
          <w:rFonts w:ascii="Times New Roman" w:hAnsi="Times New Roman" w:cs="Times New Roman"/>
          <w:b/>
          <w:vertAlign w:val="superscript"/>
        </w:rPr>
        <w:footnoteReference w:id="1"/>
      </w:r>
    </w:p>
    <w:p w:rsidR="00154B8F" w:rsidRPr="00485EB4" w:rsidRDefault="00154B8F" w:rsidP="00154B8F">
      <w:pPr>
        <w:ind w:firstLine="349"/>
        <w:jc w:val="both"/>
        <w:rPr>
          <w:rFonts w:ascii="Times New Roman" w:hAnsi="Times New Roman" w:cs="Times New Roman"/>
          <w:b/>
        </w:rPr>
      </w:pPr>
      <w:r w:rsidRPr="00485EB4">
        <w:rPr>
          <w:rFonts w:ascii="Times New Roman" w:hAnsi="Times New Roman" w:cs="Times New Roman"/>
          <w:b/>
        </w:rPr>
        <w:t>Используемая литература:</w:t>
      </w:r>
    </w:p>
    <w:p w:rsidR="007D158A" w:rsidRPr="007D158A" w:rsidRDefault="007D158A" w:rsidP="007D158A">
      <w:pPr>
        <w:pStyle w:val="a6"/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     Основные источники</w:t>
      </w:r>
    </w:p>
    <w:p w:rsidR="007D158A" w:rsidRPr="007D158A" w:rsidRDefault="007D158A" w:rsidP="007D158A">
      <w:pPr>
        <w:pStyle w:val="a6"/>
        <w:numPr>
          <w:ilvl w:val="0"/>
          <w:numId w:val="40"/>
        </w:numPr>
        <w:rPr>
          <w:rFonts w:ascii="Times New Roman" w:eastAsia="Calibri" w:hAnsi="Times New Roman" w:cs="Times New Roman"/>
        </w:rPr>
      </w:pPr>
      <w:r w:rsidRPr="007D158A">
        <w:rPr>
          <w:rFonts w:ascii="Times New Roman" w:eastAsia="Calibri" w:hAnsi="Times New Roman" w:cs="Times New Roman"/>
        </w:rPr>
        <w:t>Богаченко В.М., Кириллова Н.А. Бухгалтерский учет: Учебник. – Ростов н</w:t>
      </w:r>
      <w:proofErr w:type="gramStart"/>
      <w:r w:rsidRPr="007D158A">
        <w:rPr>
          <w:rFonts w:ascii="Times New Roman" w:eastAsia="Calibri" w:hAnsi="Times New Roman" w:cs="Times New Roman"/>
        </w:rPr>
        <w:t>/Д</w:t>
      </w:r>
      <w:proofErr w:type="gramEnd"/>
      <w:r w:rsidRPr="007D158A">
        <w:rPr>
          <w:rFonts w:ascii="Times New Roman" w:eastAsia="Calibri" w:hAnsi="Times New Roman" w:cs="Times New Roman"/>
        </w:rPr>
        <w:t>: Феникс, 2018. - 538 с.</w:t>
      </w:r>
    </w:p>
    <w:p w:rsidR="007D158A" w:rsidRPr="007D158A" w:rsidRDefault="007D158A" w:rsidP="007D158A">
      <w:pPr>
        <w:pStyle w:val="a6"/>
        <w:numPr>
          <w:ilvl w:val="0"/>
          <w:numId w:val="40"/>
        </w:numPr>
        <w:rPr>
          <w:rFonts w:ascii="Times New Roman" w:eastAsia="Calibri" w:hAnsi="Times New Roman" w:cs="Times New Roman"/>
        </w:rPr>
      </w:pPr>
      <w:r w:rsidRPr="007D158A">
        <w:rPr>
          <w:rFonts w:ascii="Times New Roman" w:eastAsia="Calibri" w:hAnsi="Times New Roman" w:cs="Times New Roman"/>
        </w:rPr>
        <w:t>Богаченко В.М. Основы бухгалтерского учета. Учебник.- – Ростов н</w:t>
      </w:r>
      <w:proofErr w:type="gramStart"/>
      <w:r w:rsidRPr="007D158A">
        <w:rPr>
          <w:rFonts w:ascii="Times New Roman" w:eastAsia="Calibri" w:hAnsi="Times New Roman" w:cs="Times New Roman"/>
        </w:rPr>
        <w:t>/Д</w:t>
      </w:r>
      <w:proofErr w:type="gramEnd"/>
      <w:r w:rsidRPr="007D158A">
        <w:rPr>
          <w:rFonts w:ascii="Times New Roman" w:eastAsia="Calibri" w:hAnsi="Times New Roman" w:cs="Times New Roman"/>
        </w:rPr>
        <w:t>: Феникс, 2018. – 334с.</w:t>
      </w:r>
    </w:p>
    <w:p w:rsidR="007D158A" w:rsidRPr="007D158A" w:rsidRDefault="007D158A" w:rsidP="007D158A">
      <w:pPr>
        <w:pStyle w:val="a6"/>
        <w:rPr>
          <w:rFonts w:ascii="Times New Roman" w:hAnsi="Times New Roman" w:cs="Times New Roman"/>
          <w:bCs/>
        </w:rPr>
      </w:pPr>
      <w:r w:rsidRPr="007D158A">
        <w:rPr>
          <w:rFonts w:ascii="Times New Roman" w:hAnsi="Times New Roman" w:cs="Times New Roman"/>
          <w:bCs/>
        </w:rPr>
        <w:t xml:space="preserve">Дополнительные источники </w:t>
      </w:r>
    </w:p>
    <w:p w:rsidR="007D158A" w:rsidRPr="007D158A" w:rsidRDefault="007D158A" w:rsidP="007D158A">
      <w:pPr>
        <w:pStyle w:val="a6"/>
        <w:numPr>
          <w:ilvl w:val="0"/>
          <w:numId w:val="41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Информационно правовой портал </w:t>
      </w:r>
      <w:hyperlink r:id="rId12" w:history="1">
        <w:r w:rsidRPr="007D158A">
          <w:rPr>
            <w:rStyle w:val="a3"/>
            <w:rFonts w:ascii="Times New Roman" w:eastAsiaTheme="majorEastAsia" w:hAnsi="Times New Roman"/>
          </w:rPr>
          <w:t>http://konsultant.ru/</w:t>
        </w:r>
      </w:hyperlink>
    </w:p>
    <w:p w:rsidR="007D158A" w:rsidRPr="007D158A" w:rsidRDefault="007D158A" w:rsidP="007D158A">
      <w:pPr>
        <w:pStyle w:val="a6"/>
        <w:numPr>
          <w:ilvl w:val="0"/>
          <w:numId w:val="41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Информационно правовой портал </w:t>
      </w:r>
      <w:hyperlink r:id="rId13" w:history="1">
        <w:r w:rsidRPr="007D158A">
          <w:rPr>
            <w:rStyle w:val="a3"/>
            <w:rFonts w:ascii="Times New Roman" w:eastAsiaTheme="majorEastAsia" w:hAnsi="Times New Roman"/>
          </w:rPr>
          <w:t>http://www.garant.ru/</w:t>
        </w:r>
      </w:hyperlink>
    </w:p>
    <w:p w:rsidR="007D158A" w:rsidRPr="007D158A" w:rsidRDefault="007D158A" w:rsidP="007D158A">
      <w:pPr>
        <w:pStyle w:val="a6"/>
        <w:numPr>
          <w:ilvl w:val="0"/>
          <w:numId w:val="41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Официальный сайт Министерства Финансов Российской Федерации </w:t>
      </w:r>
      <w:hyperlink r:id="rId14" w:history="1">
        <w:r w:rsidRPr="007D158A">
          <w:rPr>
            <w:rStyle w:val="a3"/>
            <w:rFonts w:ascii="Times New Roman" w:eastAsiaTheme="majorEastAsia" w:hAnsi="Times New Roman"/>
          </w:rPr>
          <w:t>https://www.minfin.ru/</w:t>
        </w:r>
      </w:hyperlink>
    </w:p>
    <w:p w:rsidR="007D158A" w:rsidRPr="007D158A" w:rsidRDefault="007D158A" w:rsidP="007D158A">
      <w:pPr>
        <w:pStyle w:val="a6"/>
        <w:numPr>
          <w:ilvl w:val="0"/>
          <w:numId w:val="41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Официальный сайт Федеральной налоговой службы Российской Федерации </w:t>
      </w:r>
      <w:hyperlink r:id="rId15" w:history="1">
        <w:r w:rsidRPr="007D158A">
          <w:rPr>
            <w:rStyle w:val="a3"/>
            <w:rFonts w:ascii="Times New Roman" w:eastAsiaTheme="majorEastAsia" w:hAnsi="Times New Roman"/>
          </w:rPr>
          <w:t>https://www.nalog.ru/</w:t>
        </w:r>
      </w:hyperlink>
    </w:p>
    <w:p w:rsidR="007D158A" w:rsidRPr="007D158A" w:rsidRDefault="007D158A" w:rsidP="007D158A">
      <w:pPr>
        <w:pStyle w:val="a6"/>
        <w:numPr>
          <w:ilvl w:val="0"/>
          <w:numId w:val="41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Официальный сайт Пенсионного фонда России </w:t>
      </w:r>
      <w:hyperlink r:id="rId16" w:history="1">
        <w:r w:rsidRPr="007D158A">
          <w:rPr>
            <w:rStyle w:val="a3"/>
            <w:rFonts w:ascii="Times New Roman" w:eastAsiaTheme="majorEastAsia" w:hAnsi="Times New Roman"/>
          </w:rPr>
          <w:t>http://www.pfrf.ru/</w:t>
        </w:r>
      </w:hyperlink>
    </w:p>
    <w:p w:rsidR="007D158A" w:rsidRPr="007D158A" w:rsidRDefault="007D158A" w:rsidP="007D158A">
      <w:pPr>
        <w:pStyle w:val="a6"/>
        <w:numPr>
          <w:ilvl w:val="0"/>
          <w:numId w:val="41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Официальный сайт Фонда социального страхования </w:t>
      </w:r>
      <w:hyperlink r:id="rId17" w:history="1">
        <w:r w:rsidRPr="007D158A">
          <w:rPr>
            <w:rStyle w:val="a3"/>
            <w:rFonts w:ascii="Times New Roman" w:eastAsiaTheme="majorEastAsia" w:hAnsi="Times New Roman"/>
          </w:rPr>
          <w:t>http://fss.ru/</w:t>
        </w:r>
      </w:hyperlink>
    </w:p>
    <w:p w:rsidR="007D158A" w:rsidRPr="007D158A" w:rsidRDefault="007D158A" w:rsidP="007D158A">
      <w:pPr>
        <w:pStyle w:val="a6"/>
        <w:numPr>
          <w:ilvl w:val="0"/>
          <w:numId w:val="41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Официальный сайт Фонда обязательного медицинского страхования </w:t>
      </w:r>
      <w:hyperlink r:id="rId18" w:history="1">
        <w:r w:rsidRPr="007D158A">
          <w:rPr>
            <w:rStyle w:val="a3"/>
            <w:rFonts w:ascii="Times New Roman" w:eastAsiaTheme="majorEastAsia" w:hAnsi="Times New Roman"/>
          </w:rPr>
          <w:t>http://www.ffoms.ru/</w:t>
        </w:r>
      </w:hyperlink>
    </w:p>
    <w:p w:rsidR="007D158A" w:rsidRPr="007D158A" w:rsidRDefault="007D158A" w:rsidP="007D158A">
      <w:pPr>
        <w:pStyle w:val="a6"/>
        <w:numPr>
          <w:ilvl w:val="0"/>
          <w:numId w:val="41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Официальный сайт Федеральной службы государственной статистики </w:t>
      </w:r>
      <w:hyperlink r:id="rId19" w:history="1">
        <w:r w:rsidRPr="007D158A">
          <w:rPr>
            <w:rStyle w:val="a3"/>
            <w:rFonts w:ascii="Times New Roman" w:eastAsiaTheme="majorEastAsia" w:hAnsi="Times New Roman"/>
          </w:rPr>
          <w:t>http://www.gks.ru/</w:t>
        </w:r>
      </w:hyperlink>
    </w:p>
    <w:p w:rsidR="007D158A" w:rsidRPr="007D158A" w:rsidRDefault="007D158A" w:rsidP="007D158A">
      <w:pPr>
        <w:pStyle w:val="a6"/>
        <w:rPr>
          <w:rFonts w:ascii="Times New Roman" w:hAnsi="Times New Roman" w:cs="Times New Roman"/>
        </w:rPr>
      </w:pPr>
    </w:p>
    <w:p w:rsidR="007D158A" w:rsidRPr="007D158A" w:rsidRDefault="007D158A" w:rsidP="007D158A">
      <w:pPr>
        <w:pStyle w:val="a6"/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 Печатные издания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Конституция Российской Федерации от 12.12.1993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 xml:space="preserve">Бюджетный кодекс Российской Федерации от 31.07.1998 N 145-ФЗ (действующая </w:t>
      </w:r>
      <w:r w:rsidRPr="007D158A">
        <w:rPr>
          <w:rFonts w:ascii="Times New Roman" w:eastAsia="Calibri" w:hAnsi="Times New Roman" w:cs="Times New Roman"/>
          <w:lang w:eastAsia="en-US"/>
        </w:rPr>
        <w:lastRenderedPageBreak/>
        <w:t>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Гражданский кодекс Российской Федерации в 4 частях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Кодекс Российской Федерации об административных правонарушениях  от 30.12.2001 N 195-ФЗ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Налоговый кодекс Российской Федерации в 2 частях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Таможенный кодекс Таможенного союза 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Трудовой кодекс Российской Федерации от 30.12.2001  N 197-ФЗ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Уголовный кодекс Российской Федерации от 13.06.1996 N 63-ФЗ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26.10.2002 N 127-ФЗ (действующая редакция) «О несостоятельности (банкротстве).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10.12.2003 N 173-ФЗ (действующая редакция) «О валютном регулировании и валютном контроле».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29.07.2004 N 98-ФЗ (действующая редакция) «О коммерческой тайне».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27.07.2006 N 152-ФЗ (действующая редакция) «О персональных данных».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 xml:space="preserve">Федеральный закон от 25.12.2008 </w:t>
      </w:r>
      <w:r w:rsidRPr="007D158A">
        <w:rPr>
          <w:rFonts w:ascii="Times New Roman" w:eastAsia="Calibri" w:hAnsi="Times New Roman" w:cs="Times New Roman"/>
          <w:lang w:val="en-US" w:eastAsia="en-US"/>
        </w:rPr>
        <w:t>N</w:t>
      </w:r>
      <w:r w:rsidRPr="007D158A">
        <w:rPr>
          <w:rFonts w:ascii="Times New Roman" w:eastAsia="Calibri" w:hAnsi="Times New Roman" w:cs="Times New Roman"/>
          <w:lang w:eastAsia="en-US"/>
        </w:rPr>
        <w:t xml:space="preserve"> 273-ФЗ (действующая редакция) «О противодействии коррупции».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30.12.2008 N 307-ФЗ (действующая редакция) «Об аудиторской деятельности».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27.07.2010 N 208-ФЗ (действующая редакция) «О консолидированной финансовой отчетности».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Федеральный закон от 06.12.2011 N 402-ФЗ «О бухгалтерском учете»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 договоров строительного подряда» (ПБУ 2/2008), утв. приказом Минфина России от 24.10.2008 N 116н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lastRenderedPageBreak/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«Бухгалтерская отчетность организации» (ПБУ 4/99), утв. приказом Минфина РФ от 06.07.1999 N 43н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</w:t>
      </w:r>
      <w:proofErr w:type="gramStart"/>
      <w:r w:rsidRPr="007D158A">
        <w:rPr>
          <w:rFonts w:ascii="Times New Roman" w:eastAsia="Calibri" w:hAnsi="Times New Roman" w:cs="Times New Roman"/>
          <w:lang w:eastAsia="en-US"/>
        </w:rPr>
        <w:t xml:space="preserve"> )</w:t>
      </w:r>
      <w:proofErr w:type="gramEnd"/>
      <w:r w:rsidRPr="007D158A">
        <w:rPr>
          <w:rFonts w:ascii="Times New Roman" w:eastAsia="Calibri" w:hAnsi="Times New Roman" w:cs="Times New Roman"/>
          <w:lang w:eastAsia="en-US"/>
        </w:rPr>
        <w:t>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 основных средств» (ПБУ 6/01),    утв. приказом Минфина России от 30.03.2001 N 26н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«События после отчетной даты»  (ПБУ 7/98), утв. приказом Минфина России от 25.11.1998 N 56н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«Доходы организации» (ПБУ 9/99), утв. Приказом Минфина России от 06.05.1999 N 32н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«Расходы организации</w:t>
      </w:r>
      <w:proofErr w:type="gramStart"/>
      <w:r w:rsidRPr="007D158A">
        <w:rPr>
          <w:rFonts w:ascii="Times New Roman" w:eastAsia="Calibri" w:hAnsi="Times New Roman" w:cs="Times New Roman"/>
          <w:lang w:eastAsia="en-US"/>
        </w:rPr>
        <w:t>»(</w:t>
      </w:r>
      <w:proofErr w:type="gramEnd"/>
      <w:r w:rsidRPr="007D158A">
        <w:rPr>
          <w:rFonts w:ascii="Times New Roman" w:eastAsia="Calibri" w:hAnsi="Times New Roman" w:cs="Times New Roman"/>
          <w:lang w:eastAsia="en-US"/>
        </w:rPr>
        <w:t>ПБУ 10/99), утв. приказом Минфина России от 06.05.1999 N 33н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«Информация о связанных сторонах» (ПБУ 11/2008), утв. приказом Минфина России от 29.04.2008 N 48н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«Информация по сегментам» (ПБУ 12/2010), утв. Приказом Минфина РФ от 08.11.2010 N 143н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 xml:space="preserve">Положение по бухгалтерскому учету «Учет затрат на освоение природных ресурсов» </w:t>
      </w:r>
      <w:r w:rsidRPr="007D158A">
        <w:rPr>
          <w:rFonts w:ascii="Times New Roman" w:eastAsia="Calibri" w:hAnsi="Times New Roman" w:cs="Times New Roman"/>
          <w:lang w:eastAsia="en-US"/>
        </w:rPr>
        <w:lastRenderedPageBreak/>
        <w:t>(ПБУ 24/2011), утв. приказом Минфина РФ от 06.10.2011 N 125н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spacing w:val="2"/>
          <w:shd w:val="clear" w:color="auto" w:fill="FFFFFF"/>
          <w:lang w:eastAsia="en-US"/>
        </w:rPr>
        <w:t>Приказ Минфина России от 29.07.1998 N 34н (</w:t>
      </w:r>
      <w:r w:rsidRPr="007D158A">
        <w:rPr>
          <w:rFonts w:ascii="Times New Roman" w:eastAsia="Calibri" w:hAnsi="Times New Roman" w:cs="Times New Roman"/>
          <w:lang w:eastAsia="en-US"/>
        </w:rPr>
        <w:t>действующая редакция</w:t>
      </w:r>
      <w:r w:rsidRPr="007D158A">
        <w:rPr>
          <w:rFonts w:ascii="Times New Roman" w:eastAsia="Calibri" w:hAnsi="Times New Roman" w:cs="Times New Roman"/>
          <w:spacing w:val="2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 xml:space="preserve">Приказ Минфина РФ от 31.10.2000 N 94н «Об утверждении </w:t>
      </w:r>
      <w:proofErr w:type="gramStart"/>
      <w:r w:rsidRPr="007D158A">
        <w:rPr>
          <w:rFonts w:ascii="Times New Roman" w:eastAsia="Calibri" w:hAnsi="Times New Roman" w:cs="Times New Roman"/>
          <w:lang w:eastAsia="en-US"/>
        </w:rPr>
        <w:t>плана счетов бухгалтерского учета финансово-хозяйственной деятельности организаций</w:t>
      </w:r>
      <w:proofErr w:type="gramEnd"/>
      <w:r w:rsidRPr="007D158A">
        <w:rPr>
          <w:rFonts w:ascii="Times New Roman" w:eastAsia="Calibri" w:hAnsi="Times New Roman" w:cs="Times New Roman"/>
          <w:lang w:eastAsia="en-US"/>
        </w:rPr>
        <w:t xml:space="preserve"> и инструкции по его применению»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Приказ Минфина России от 02.07.2010 N 66н «О формах бухгалтерской отчетности организаций»  (действующая редакция).</w:t>
      </w:r>
    </w:p>
    <w:p w:rsidR="007D158A" w:rsidRPr="007D158A" w:rsidRDefault="007D158A" w:rsidP="007D158A">
      <w:pPr>
        <w:pStyle w:val="a6"/>
        <w:numPr>
          <w:ilvl w:val="0"/>
          <w:numId w:val="42"/>
        </w:numPr>
        <w:rPr>
          <w:rFonts w:ascii="Times New Roman" w:eastAsia="Calibri" w:hAnsi="Times New Roman" w:cs="Times New Roman"/>
          <w:lang w:eastAsia="en-US"/>
        </w:rPr>
      </w:pPr>
      <w:r w:rsidRPr="007D158A">
        <w:rPr>
          <w:rFonts w:ascii="Times New Roman" w:eastAsia="Calibri" w:hAnsi="Times New Roman" w:cs="Times New Roman"/>
          <w:lang w:eastAsia="en-US"/>
        </w:rPr>
        <w:t>Международные стандарты аудита (официальный текст).</w:t>
      </w:r>
    </w:p>
    <w:p w:rsidR="007D158A" w:rsidRPr="007D158A" w:rsidRDefault="007D158A" w:rsidP="007D158A">
      <w:pPr>
        <w:pStyle w:val="a6"/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 Электронные издания (электронные ресурсы)</w:t>
      </w:r>
    </w:p>
    <w:p w:rsidR="007D158A" w:rsidRPr="007D158A" w:rsidRDefault="007D158A" w:rsidP="007D158A">
      <w:pPr>
        <w:pStyle w:val="a6"/>
        <w:numPr>
          <w:ilvl w:val="0"/>
          <w:numId w:val="43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Единое окно доступа к образовательным ресурсам </w:t>
      </w:r>
      <w:hyperlink r:id="rId20" w:history="1">
        <w:r w:rsidRPr="007D158A">
          <w:rPr>
            <w:rStyle w:val="a3"/>
            <w:rFonts w:ascii="Times New Roman" w:eastAsiaTheme="majorEastAsia" w:hAnsi="Times New Roman"/>
          </w:rPr>
          <w:t>http://window.edu.ru/</w:t>
        </w:r>
      </w:hyperlink>
    </w:p>
    <w:p w:rsidR="007D158A" w:rsidRPr="007D158A" w:rsidRDefault="007D158A" w:rsidP="007D158A">
      <w:pPr>
        <w:pStyle w:val="a6"/>
        <w:numPr>
          <w:ilvl w:val="0"/>
          <w:numId w:val="43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 xml:space="preserve">Министерство образования и науки РФ ФГАУ «ФИРО» </w:t>
      </w:r>
      <w:hyperlink r:id="rId21" w:history="1">
        <w:r w:rsidRPr="007D158A">
          <w:rPr>
            <w:rStyle w:val="a3"/>
            <w:rFonts w:ascii="Times New Roman" w:eastAsiaTheme="majorEastAsia" w:hAnsi="Times New Roman"/>
          </w:rPr>
          <w:t>http://www.firo.ru/</w:t>
        </w:r>
      </w:hyperlink>
    </w:p>
    <w:p w:rsidR="007D158A" w:rsidRPr="007D158A" w:rsidRDefault="007D158A" w:rsidP="007D158A">
      <w:pPr>
        <w:pStyle w:val="a6"/>
        <w:numPr>
          <w:ilvl w:val="0"/>
          <w:numId w:val="43"/>
        </w:numPr>
        <w:rPr>
          <w:rFonts w:ascii="Times New Roman" w:hAnsi="Times New Roman" w:cs="Times New Roman"/>
        </w:rPr>
      </w:pPr>
      <w:r w:rsidRPr="007D158A">
        <w:rPr>
          <w:rFonts w:ascii="Times New Roman" w:hAnsi="Times New Roman" w:cs="Times New Roman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7D158A">
        <w:rPr>
          <w:rFonts w:ascii="Times New Roman" w:hAnsi="Times New Roman" w:cs="Times New Roman"/>
          <w:bCs/>
        </w:rPr>
        <w:t xml:space="preserve"> –</w:t>
      </w:r>
      <w:hyperlink r:id="rId22" w:history="1">
        <w:r w:rsidRPr="007D158A">
          <w:rPr>
            <w:rStyle w:val="a3"/>
            <w:rFonts w:ascii="Times New Roman" w:eastAsiaTheme="majorEastAsia" w:hAnsi="Times New Roman"/>
          </w:rPr>
          <w:t>http://www.edu-all.ru/</w:t>
        </w:r>
      </w:hyperlink>
    </w:p>
    <w:p w:rsidR="007D158A" w:rsidRPr="007D158A" w:rsidRDefault="007D158A" w:rsidP="007D158A">
      <w:pPr>
        <w:pStyle w:val="a6"/>
        <w:numPr>
          <w:ilvl w:val="0"/>
          <w:numId w:val="43"/>
        </w:numPr>
        <w:rPr>
          <w:rFonts w:ascii="Times New Roman" w:hAnsi="Times New Roman" w:cs="Times New Roman"/>
          <w:bCs/>
        </w:rPr>
      </w:pPr>
      <w:proofErr w:type="spellStart"/>
      <w:r w:rsidRPr="007D158A">
        <w:rPr>
          <w:rFonts w:ascii="Times New Roman" w:hAnsi="Times New Roman" w:cs="Times New Roman"/>
        </w:rPr>
        <w:t>Экономико</w:t>
      </w:r>
      <w:proofErr w:type="spellEnd"/>
      <w:r w:rsidRPr="007D158A">
        <w:rPr>
          <w:rFonts w:ascii="Times New Roman" w:hAnsi="Times New Roman" w:cs="Times New Roman"/>
        </w:rPr>
        <w:t>–правовая библиотека [Электронный ресурс]. — Режим доступа</w:t>
      </w:r>
      <w:proofErr w:type="gramStart"/>
      <w:r w:rsidRPr="007D158A">
        <w:rPr>
          <w:rFonts w:ascii="Times New Roman" w:hAnsi="Times New Roman" w:cs="Times New Roman"/>
          <w:bCs/>
          <w:shd w:val="clear" w:color="auto" w:fill="FAFAF6"/>
        </w:rPr>
        <w:t xml:space="preserve"> :</w:t>
      </w:r>
      <w:proofErr w:type="spellStart"/>
      <w:proofErr w:type="gramEnd"/>
      <w:r w:rsidRPr="007D158A">
        <w:rPr>
          <w:rFonts w:ascii="Times New Roman" w:hAnsi="Times New Roman" w:cs="Times New Roman"/>
        </w:rPr>
        <w:fldChar w:fldCharType="begin"/>
      </w:r>
      <w:r w:rsidRPr="007D158A">
        <w:rPr>
          <w:rFonts w:ascii="Times New Roman" w:hAnsi="Times New Roman" w:cs="Times New Roman"/>
        </w:rPr>
        <w:instrText>HYPERLINK "http://www.vuzlib.net/"</w:instrText>
      </w:r>
      <w:r w:rsidRPr="007D158A">
        <w:rPr>
          <w:rFonts w:ascii="Times New Roman" w:hAnsi="Times New Roman" w:cs="Times New Roman"/>
        </w:rPr>
        <w:fldChar w:fldCharType="separate"/>
      </w:r>
      <w:r w:rsidRPr="007D158A">
        <w:rPr>
          <w:rFonts w:ascii="Times New Roman" w:hAnsi="Times New Roman" w:cs="Times New Roman"/>
        </w:rPr>
        <w:t>http</w:t>
      </w:r>
      <w:proofErr w:type="spellEnd"/>
      <w:r w:rsidRPr="007D158A">
        <w:rPr>
          <w:rFonts w:ascii="Times New Roman" w:hAnsi="Times New Roman" w:cs="Times New Roman"/>
        </w:rPr>
        <w:t>://www.vuzlib.net</w:t>
      </w:r>
      <w:r w:rsidRPr="007D158A">
        <w:rPr>
          <w:rFonts w:ascii="Times New Roman" w:hAnsi="Times New Roman" w:cs="Times New Roman"/>
        </w:rPr>
        <w:fldChar w:fldCharType="end"/>
      </w:r>
      <w:r w:rsidRPr="007D158A">
        <w:rPr>
          <w:rFonts w:ascii="Times New Roman" w:hAnsi="Times New Roman" w:cs="Times New Roman"/>
        </w:rPr>
        <w:t>.</w:t>
      </w:r>
    </w:p>
    <w:p w:rsidR="00154B8F" w:rsidRPr="007D158A" w:rsidRDefault="00154B8F" w:rsidP="007D158A">
      <w:pPr>
        <w:pStyle w:val="a6"/>
        <w:rPr>
          <w:rFonts w:ascii="Times New Roman" w:hAnsi="Times New Roman" w:cs="Times New Roman"/>
          <w:bCs/>
          <w:sz w:val="22"/>
          <w:szCs w:val="22"/>
        </w:rPr>
      </w:pPr>
    </w:p>
    <w:p w:rsidR="00154B8F" w:rsidRPr="007D158A" w:rsidRDefault="00154B8F" w:rsidP="007D158A">
      <w:pPr>
        <w:pStyle w:val="a6"/>
        <w:rPr>
          <w:rFonts w:ascii="Times New Roman" w:hAnsi="Times New Roman" w:cs="Times New Roman"/>
          <w:caps/>
          <w:highlight w:val="yellow"/>
        </w:rPr>
      </w:pPr>
    </w:p>
    <w:p w:rsidR="00154B8F" w:rsidRPr="007D158A" w:rsidRDefault="007D158A" w:rsidP="007D158A">
      <w:pPr>
        <w:widowControl/>
        <w:spacing w:line="360" w:lineRule="auto"/>
        <w:rPr>
          <w:rFonts w:ascii="Times New Roman" w:hAnsi="Times New Roman" w:cs="Times New Roman"/>
          <w:b/>
        </w:rPr>
      </w:pPr>
      <w:r>
        <w:rPr>
          <w:rStyle w:val="a7"/>
          <w:rFonts w:ascii="Times New Roman" w:hAnsi="Times New Roman" w:cs="Times New Roman"/>
          <w:b/>
        </w:rPr>
        <w:t>5.</w:t>
      </w:r>
      <w:r w:rsidR="00154B8F" w:rsidRPr="007D158A">
        <w:rPr>
          <w:rStyle w:val="a7"/>
          <w:rFonts w:ascii="Times New Roman" w:hAnsi="Times New Roman" w:cs="Times New Roman"/>
          <w:b/>
        </w:rPr>
        <w:t>КОНТРОЛЬ И ОЦЕНКА РЕЗУЛЬТАТОВ ОСВОЕНИЯ</w:t>
      </w:r>
      <w:r w:rsidR="00154B8F" w:rsidRPr="007D158A">
        <w:rPr>
          <w:rFonts w:ascii="Times New Roman" w:hAnsi="Times New Roman" w:cs="Times New Roman"/>
          <w:b/>
        </w:rPr>
        <w:t xml:space="preserve"> ПРОФЕССИОНАЛЬНОГО МОДУЛЯ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4435"/>
        <w:gridCol w:w="2652"/>
      </w:tblGrid>
      <w:tr w:rsidR="007D158A" w:rsidRPr="007D158A" w:rsidTr="009376DD">
        <w:trPr>
          <w:trHeight w:val="1098"/>
        </w:trPr>
        <w:tc>
          <w:tcPr>
            <w:tcW w:w="2552" w:type="dxa"/>
          </w:tcPr>
          <w:p w:rsidR="007D158A" w:rsidRPr="007D158A" w:rsidRDefault="007D158A" w:rsidP="009376DD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7D158A">
              <w:rPr>
                <w:rFonts w:ascii="Times New Roman" w:hAnsi="Times New Roman" w:cs="Times New Roman"/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  <w:p w:rsidR="007D158A" w:rsidRPr="007D158A" w:rsidRDefault="007D158A" w:rsidP="009376DD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7D158A"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2652" w:type="dxa"/>
          </w:tcPr>
          <w:p w:rsidR="007D158A" w:rsidRPr="007D158A" w:rsidRDefault="007D158A" w:rsidP="009376DD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  <w:p w:rsidR="007D158A" w:rsidRPr="007D158A" w:rsidRDefault="007D158A" w:rsidP="009376DD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7D158A"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7D158A" w:rsidRPr="007D158A" w:rsidTr="009376DD">
        <w:trPr>
          <w:trHeight w:val="1098"/>
        </w:trPr>
        <w:tc>
          <w:tcPr>
            <w:tcW w:w="2552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  <w:bCs/>
              </w:rPr>
              <w:t>ПК 1.1. Обрабатывать первичные бухгалтерские документы.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435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Демонстрация умений и навыков: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-принимать первичные бухгалтерские документы на бумажном носителе и (или) в виде электронного документа, подписанного </w:t>
            </w:r>
            <w:proofErr w:type="gramStart"/>
            <w:r w:rsidRPr="007D158A">
              <w:t>электронной</w:t>
            </w:r>
            <w:proofErr w:type="gramEnd"/>
            <w:r w:rsidRPr="007D158A">
              <w:t xml:space="preserve"> подпись;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-проверять наличие в произвольных первичных бухгалтерских документах обязательных реквизитов;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-проводить формальную проверку документов, проверку по существу, арифметическую проверку;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-проводить группировку первичных бухгалтерских документов по ряду признаков;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-проводить таксировку и </w:t>
            </w:r>
            <w:proofErr w:type="spellStart"/>
            <w:r w:rsidRPr="007D158A">
              <w:t>контировку</w:t>
            </w:r>
            <w:proofErr w:type="spellEnd"/>
            <w:r w:rsidRPr="007D158A">
              <w:t xml:space="preserve"> первичных бухгалтерских документов;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lastRenderedPageBreak/>
              <w:t xml:space="preserve">-организовывать документооборот;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-разбираться в номенклатуре дел;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-заносить данные по сгруппированным документам в регистры бухгалтерского учета;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-передавать первичные бухгалтерские документы в текущий бухгалтерский архив;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-передавать первичные бухгалтерские документы в постоянный архив по истечении установленного срока хранения; </w:t>
            </w:r>
          </w:p>
          <w:p w:rsidR="007D158A" w:rsidRPr="007D158A" w:rsidRDefault="007D158A" w:rsidP="009376DD">
            <w:pPr>
              <w:suppressAutoHyphens/>
              <w:jc w:val="both"/>
              <w:rPr>
                <w:rFonts w:ascii="Times New Roman" w:hAnsi="Times New Roman" w:cs="Times New Roman"/>
                <w:i/>
              </w:rPr>
            </w:pPr>
            <w:r w:rsidRPr="007D158A">
              <w:rPr>
                <w:rFonts w:ascii="Times New Roman" w:hAnsi="Times New Roman" w:cs="Times New Roman"/>
              </w:rPr>
              <w:t xml:space="preserve">-исправлять ошибки в первичных бухгалтерских документах. </w:t>
            </w:r>
          </w:p>
        </w:tc>
        <w:tc>
          <w:tcPr>
            <w:tcW w:w="2652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lastRenderedPageBreak/>
              <w:t xml:space="preserve">Текущий контроль в форме: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-устного и письменного опроса;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-защиты практических занятий;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-выполнения тестовых заданий;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-контрольных работ по темам. </w:t>
            </w:r>
          </w:p>
          <w:p w:rsidR="007D158A" w:rsidRPr="007D158A" w:rsidRDefault="007D158A" w:rsidP="009376DD">
            <w:pPr>
              <w:pStyle w:val="Default"/>
              <w:jc w:val="both"/>
            </w:pPr>
            <w:proofErr w:type="gramStart"/>
            <w:r w:rsidRPr="007D158A">
              <w:t xml:space="preserve">Решение практико-ориентированных ситуационных) заданий. </w:t>
            </w:r>
            <w:proofErr w:type="gramEnd"/>
          </w:p>
          <w:p w:rsidR="007D158A" w:rsidRPr="007D158A" w:rsidRDefault="007D158A" w:rsidP="00937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  <w:bCs/>
              </w:rPr>
              <w:t>Экзамен по профессиональному модулю.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</w:rPr>
              <w:t xml:space="preserve">Отчет по учебной практике. </w:t>
            </w:r>
          </w:p>
          <w:p w:rsidR="007D158A" w:rsidRPr="007D158A" w:rsidRDefault="007D158A" w:rsidP="00937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7D158A" w:rsidRPr="007D158A" w:rsidTr="009376DD">
        <w:trPr>
          <w:trHeight w:val="1098"/>
        </w:trPr>
        <w:tc>
          <w:tcPr>
            <w:tcW w:w="2552" w:type="dxa"/>
          </w:tcPr>
          <w:p w:rsidR="007D158A" w:rsidRPr="007D158A" w:rsidRDefault="007D158A" w:rsidP="00937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lastRenderedPageBreak/>
              <w:t>ПК 1.3.Проводить учет денежных средств, оформлять денежные и кассовые документы.</w:t>
            </w:r>
          </w:p>
          <w:p w:rsidR="007D158A" w:rsidRPr="007D158A" w:rsidRDefault="007D158A" w:rsidP="00937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35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Демонстрация умений и навыков: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-проводить учет кассовых операций, денежных документов и переводов в пути;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-проводить учет денежных средств на расчетных и специальных счетах;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-учитывать особенности учета кассовых операций в иностранной валюте и операций по валютным счетам;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-оформлять денежные и кассовые документы;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-заполнять кассовую книгу и отчет кассира в бухгалтерию. </w:t>
            </w:r>
          </w:p>
        </w:tc>
        <w:tc>
          <w:tcPr>
            <w:tcW w:w="2652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Текущий контроль в форме: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-устного и письменного опроса;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-защиты практических занятий;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-выполнения тестовых заданий;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-контрольных работ по темам. </w:t>
            </w:r>
          </w:p>
          <w:p w:rsidR="007D158A" w:rsidRPr="007D158A" w:rsidRDefault="007D158A" w:rsidP="009376DD">
            <w:pPr>
              <w:pStyle w:val="Default"/>
              <w:jc w:val="both"/>
            </w:pPr>
            <w:proofErr w:type="gramStart"/>
            <w:r w:rsidRPr="007D158A">
              <w:t xml:space="preserve">Решение практико-ориентированных ситуационных) заданий. </w:t>
            </w:r>
            <w:proofErr w:type="gramEnd"/>
          </w:p>
          <w:p w:rsidR="007D158A" w:rsidRPr="007D158A" w:rsidRDefault="007D158A" w:rsidP="00937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  <w:bCs/>
              </w:rPr>
              <w:t>Экзамен по профессиональному модулю.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</w:rPr>
              <w:t xml:space="preserve">Отчет по учебной практике. </w:t>
            </w:r>
          </w:p>
        </w:tc>
      </w:tr>
      <w:tr w:rsidR="007D158A" w:rsidRPr="007D158A" w:rsidTr="009376DD">
        <w:trPr>
          <w:trHeight w:val="1098"/>
        </w:trPr>
        <w:tc>
          <w:tcPr>
            <w:tcW w:w="2552" w:type="dxa"/>
          </w:tcPr>
          <w:p w:rsidR="007D158A" w:rsidRPr="007D158A" w:rsidRDefault="007D158A" w:rsidP="009376D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>ПК 2.2. Выполнять поручения руководства в составе комиссии по инвентаризации активов в местах их хранения.</w:t>
            </w:r>
          </w:p>
          <w:p w:rsidR="007D158A" w:rsidRPr="007D158A" w:rsidRDefault="007D158A" w:rsidP="009376D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35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  <w:bCs/>
              </w:rPr>
              <w:t xml:space="preserve">Демонстрация навыков по выполнению </w:t>
            </w:r>
            <w:r w:rsidRPr="007D158A">
              <w:rPr>
                <w:rFonts w:ascii="Times New Roman" w:hAnsi="Times New Roman" w:cs="Times New Roman"/>
              </w:rPr>
              <w:t>поручений руководства в составе комиссии по инвентаризации активов в местах их хранения.</w:t>
            </w:r>
          </w:p>
        </w:tc>
        <w:tc>
          <w:tcPr>
            <w:tcW w:w="2652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Текущий контроль в форме: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-устного и письменного опроса;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-защиты практических занятий;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-выполнения тестовых заданий;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-контрольных работ по темам. </w:t>
            </w:r>
          </w:p>
          <w:p w:rsidR="007D158A" w:rsidRPr="007D158A" w:rsidRDefault="007D158A" w:rsidP="009376DD">
            <w:pPr>
              <w:pStyle w:val="Default"/>
              <w:jc w:val="both"/>
            </w:pPr>
            <w:proofErr w:type="gramStart"/>
            <w:r w:rsidRPr="007D158A">
              <w:t xml:space="preserve">Решение практико-ориентированных ситуационных) заданий. </w:t>
            </w:r>
            <w:proofErr w:type="gramEnd"/>
          </w:p>
          <w:p w:rsidR="007D158A" w:rsidRPr="007D158A" w:rsidRDefault="007D158A" w:rsidP="00937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  <w:bCs/>
              </w:rPr>
              <w:t>Экзамен по профессиональному модулю.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</w:rPr>
              <w:t xml:space="preserve">Отчет по учебной практике. </w:t>
            </w:r>
          </w:p>
        </w:tc>
      </w:tr>
      <w:tr w:rsidR="007D158A" w:rsidRPr="007D158A" w:rsidTr="009376DD">
        <w:trPr>
          <w:trHeight w:val="1098"/>
        </w:trPr>
        <w:tc>
          <w:tcPr>
            <w:tcW w:w="2552" w:type="dxa"/>
          </w:tcPr>
          <w:p w:rsidR="007D158A" w:rsidRPr="007D158A" w:rsidRDefault="007D158A" w:rsidP="009376D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lastRenderedPageBreak/>
              <w:t xml:space="preserve"> ПК 2.3.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  <w:bCs/>
              </w:rPr>
              <w:t xml:space="preserve">Демонстрация навыков по проведению подготовки </w:t>
            </w:r>
            <w:r w:rsidRPr="007D158A">
              <w:rPr>
                <w:rFonts w:ascii="Times New Roman" w:hAnsi="Times New Roman" w:cs="Times New Roman"/>
              </w:rPr>
              <w:t xml:space="preserve">к инвентаризации и проверки действительного соответствия фактических данных инвентаризации данным учета, </w:t>
            </w:r>
            <w:r w:rsidRPr="007D158A">
              <w:rPr>
                <w:rFonts w:ascii="Times New Roman" w:hAnsi="Times New Roman" w:cs="Times New Roman"/>
                <w:bCs/>
              </w:rPr>
              <w:t>оформлению фактов хозяйственной жизни экономического субъекта.</w:t>
            </w:r>
          </w:p>
        </w:tc>
        <w:tc>
          <w:tcPr>
            <w:tcW w:w="2652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Текущий контроль в форме: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-устного и письменного опроса;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-защиты практических занятий;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-выполнения тестовых заданий;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-контрольных работ по темам. </w:t>
            </w:r>
          </w:p>
          <w:p w:rsidR="007D158A" w:rsidRPr="007D158A" w:rsidRDefault="007D158A" w:rsidP="009376DD">
            <w:pPr>
              <w:pStyle w:val="Default"/>
              <w:jc w:val="both"/>
            </w:pPr>
            <w:proofErr w:type="gramStart"/>
            <w:r w:rsidRPr="007D158A">
              <w:t xml:space="preserve">Решение практико-ориентированных ситуационных) заданий. </w:t>
            </w:r>
            <w:proofErr w:type="gramEnd"/>
          </w:p>
          <w:p w:rsidR="007D158A" w:rsidRPr="007D158A" w:rsidRDefault="007D158A" w:rsidP="00937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  <w:bCs/>
              </w:rPr>
              <w:t>Экзамен по профессиональному модулю.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</w:rPr>
              <w:t xml:space="preserve">Отчет по учебной практике. </w:t>
            </w:r>
          </w:p>
        </w:tc>
      </w:tr>
      <w:tr w:rsidR="007D158A" w:rsidRPr="007D158A" w:rsidTr="009376DD">
        <w:trPr>
          <w:trHeight w:val="1098"/>
        </w:trPr>
        <w:tc>
          <w:tcPr>
            <w:tcW w:w="2552" w:type="dxa"/>
          </w:tcPr>
          <w:p w:rsidR="007D158A" w:rsidRPr="007D158A" w:rsidRDefault="007D158A" w:rsidP="009376D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  <w:bCs/>
              </w:rPr>
              <w:t xml:space="preserve">Демонстрация навыков по  </w:t>
            </w:r>
            <w:r w:rsidRPr="007D158A">
              <w:rPr>
                <w:rFonts w:ascii="Times New Roman" w:hAnsi="Times New Roman" w:cs="Times New Roman"/>
              </w:rPr>
              <w:t xml:space="preserve">отражению в бухгалтерских проводках зачета и списания недостачи ценностей и </w:t>
            </w:r>
            <w:proofErr w:type="gramStart"/>
            <w:r w:rsidRPr="007D158A">
              <w:rPr>
                <w:rFonts w:ascii="Times New Roman" w:hAnsi="Times New Roman" w:cs="Times New Roman"/>
              </w:rPr>
              <w:t>регулирования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инвентаризационных разниц по результатам инвентаризации.</w:t>
            </w:r>
          </w:p>
        </w:tc>
        <w:tc>
          <w:tcPr>
            <w:tcW w:w="2652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Текущий контроль в форме: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-устного и письменного опроса;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-защиты практических занятий;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-выполнения тестовых заданий;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-контрольных работ по темам. </w:t>
            </w:r>
          </w:p>
          <w:p w:rsidR="007D158A" w:rsidRPr="007D158A" w:rsidRDefault="007D158A" w:rsidP="009376DD">
            <w:pPr>
              <w:pStyle w:val="Default"/>
              <w:jc w:val="both"/>
            </w:pPr>
            <w:proofErr w:type="gramStart"/>
            <w:r w:rsidRPr="007D158A">
              <w:t xml:space="preserve">Решение практико-ориентированных ситуационных) заданий. </w:t>
            </w:r>
            <w:proofErr w:type="gramEnd"/>
          </w:p>
          <w:p w:rsidR="007D158A" w:rsidRPr="007D158A" w:rsidRDefault="007D158A" w:rsidP="00937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  <w:bCs/>
              </w:rPr>
              <w:t>Экзамен по профессиональному модулю.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D158A">
              <w:rPr>
                <w:rFonts w:ascii="Times New Roman" w:hAnsi="Times New Roman" w:cs="Times New Roman"/>
              </w:rPr>
              <w:t xml:space="preserve">Отчет по учебной практике. </w:t>
            </w:r>
          </w:p>
        </w:tc>
      </w:tr>
      <w:tr w:rsidR="007D158A" w:rsidRPr="007D158A" w:rsidTr="009376DD">
        <w:tc>
          <w:tcPr>
            <w:tcW w:w="2552" w:type="dxa"/>
          </w:tcPr>
          <w:p w:rsidR="007D158A" w:rsidRPr="007D158A" w:rsidRDefault="007D158A" w:rsidP="009376DD">
            <w:pPr>
              <w:rPr>
                <w:rFonts w:ascii="Times New Roman" w:hAnsi="Times New Roman" w:cs="Times New Roman"/>
              </w:rPr>
            </w:pPr>
            <w:proofErr w:type="gramStart"/>
            <w:r w:rsidRPr="007D158A">
              <w:rPr>
                <w:rFonts w:ascii="Times New Roman" w:hAnsi="Times New Roman" w:cs="Times New Roman"/>
              </w:rPr>
              <w:t>ОК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01.</w:t>
            </w:r>
            <w:r w:rsidRPr="007D158A">
              <w:rPr>
                <w:rFonts w:ascii="Times New Roman" w:hAnsi="Times New Roman" w:cs="Times New Roman"/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Выбор оптимальных способов решения профессиональных задач применительно к различным контекстам.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D158A">
              <w:rPr>
                <w:rFonts w:ascii="Times New Roman" w:hAnsi="Times New Roman" w:cs="Times New Roman"/>
              </w:rPr>
              <w:t>Оценка эффективности и качества выполнения задач</w:t>
            </w:r>
          </w:p>
        </w:tc>
      </w:tr>
      <w:tr w:rsidR="007D158A" w:rsidRPr="007D158A" w:rsidTr="009376DD">
        <w:tc>
          <w:tcPr>
            <w:tcW w:w="2552" w:type="dxa"/>
          </w:tcPr>
          <w:p w:rsidR="007D158A" w:rsidRPr="007D158A" w:rsidRDefault="007D158A" w:rsidP="009376DD">
            <w:pPr>
              <w:rPr>
                <w:rFonts w:ascii="Times New Roman" w:hAnsi="Times New Roman" w:cs="Times New Roman"/>
              </w:rPr>
            </w:pPr>
            <w:proofErr w:type="gramStart"/>
            <w:r w:rsidRPr="007D158A">
              <w:rPr>
                <w:rFonts w:ascii="Times New Roman" w:hAnsi="Times New Roman" w:cs="Times New Roman"/>
              </w:rPr>
              <w:t>ОК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02. Осуществлять поиск, анализ и интерпретацию информации, необходимой для выполнения задач </w:t>
            </w:r>
            <w:r w:rsidRPr="007D158A">
              <w:rPr>
                <w:rFonts w:ascii="Times New Roman" w:hAnsi="Times New Roman" w:cs="Times New Roman"/>
              </w:rPr>
              <w:lastRenderedPageBreak/>
              <w:t>профессиональной деятельности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lastRenderedPageBreak/>
              <w:t xml:space="preserve">Эффективный поиск необходимой информации, использование различных источников получения информации, включая </w:t>
            </w:r>
            <w:proofErr w:type="spellStart"/>
            <w:r w:rsidRPr="007D158A">
              <w:t>интернет-ресурсы</w:t>
            </w:r>
            <w:proofErr w:type="spellEnd"/>
            <w:r w:rsidRPr="007D158A">
              <w:t>.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>Оценка эффективности и качества выполнения задач</w:t>
            </w:r>
          </w:p>
        </w:tc>
      </w:tr>
      <w:tr w:rsidR="007D158A" w:rsidRPr="007D158A" w:rsidTr="009376DD">
        <w:tc>
          <w:tcPr>
            <w:tcW w:w="2552" w:type="dxa"/>
          </w:tcPr>
          <w:p w:rsidR="007D158A" w:rsidRPr="007D158A" w:rsidRDefault="007D158A" w:rsidP="009376DD">
            <w:pPr>
              <w:rPr>
                <w:rFonts w:ascii="Times New Roman" w:hAnsi="Times New Roman" w:cs="Times New Roman"/>
              </w:rPr>
            </w:pPr>
            <w:proofErr w:type="gramStart"/>
            <w:r w:rsidRPr="007D158A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Умение постановки цели, выбора и применения методов и способов решения профессиональных задач; </w:t>
            </w:r>
          </w:p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Своевременность сдачи практических заданий, отчетов по практике;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Рациональность распределения времени при выполнении практических работ с соблюдением норм и правил внутреннего распорядка.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>Осуществление самообразования, использование современной научной и профессиональной терминологии,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 участие в </w:t>
            </w:r>
            <w:proofErr w:type="gramStart"/>
            <w:r w:rsidRPr="007D158A">
              <w:rPr>
                <w:rFonts w:ascii="Times New Roman" w:hAnsi="Times New Roman" w:cs="Times New Roman"/>
              </w:rPr>
              <w:t>профессиональных</w:t>
            </w:r>
            <w:proofErr w:type="gramEnd"/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D158A">
              <w:rPr>
                <w:rFonts w:ascii="Times New Roman" w:hAnsi="Times New Roman" w:cs="Times New Roman"/>
              </w:rPr>
              <w:t>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  <w:proofErr w:type="gramEnd"/>
          </w:p>
        </w:tc>
      </w:tr>
      <w:tr w:rsidR="007D158A" w:rsidRPr="007D158A" w:rsidTr="009376DD">
        <w:tc>
          <w:tcPr>
            <w:tcW w:w="2552" w:type="dxa"/>
          </w:tcPr>
          <w:p w:rsidR="007D158A" w:rsidRPr="007D158A" w:rsidRDefault="007D158A" w:rsidP="009376DD">
            <w:pPr>
              <w:rPr>
                <w:rFonts w:ascii="Times New Roman" w:hAnsi="Times New Roman" w:cs="Times New Roman"/>
              </w:rPr>
            </w:pPr>
            <w:proofErr w:type="gramStart"/>
            <w:r w:rsidRPr="007D158A">
              <w:rPr>
                <w:rFonts w:ascii="Times New Roman" w:hAnsi="Times New Roman" w:cs="Times New Roman"/>
              </w:rPr>
              <w:t>ОК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Взаимодействие с коллегами, руководством, клиентами, самоанализ и коррекция результатов собственной работы.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7D158A" w:rsidRPr="007D158A" w:rsidTr="009376DD">
        <w:tc>
          <w:tcPr>
            <w:tcW w:w="2552" w:type="dxa"/>
          </w:tcPr>
          <w:p w:rsidR="007D158A" w:rsidRPr="007D158A" w:rsidRDefault="007D158A" w:rsidP="009376DD">
            <w:pPr>
              <w:rPr>
                <w:rFonts w:ascii="Times New Roman" w:hAnsi="Times New Roman" w:cs="Times New Roman"/>
              </w:rPr>
            </w:pPr>
            <w:proofErr w:type="gramStart"/>
            <w:r w:rsidRPr="007D158A">
              <w:rPr>
                <w:rFonts w:ascii="Times New Roman" w:hAnsi="Times New Roman" w:cs="Times New Roman"/>
              </w:rPr>
              <w:t>ОК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Использование механизмов создания и обработки текста, а также ведение деловых бесед, участие в совещаниях, деловая телефонная коммуникация.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7D158A" w:rsidRPr="007D158A" w:rsidTr="009376DD">
        <w:tc>
          <w:tcPr>
            <w:tcW w:w="2552" w:type="dxa"/>
          </w:tcPr>
          <w:p w:rsidR="007D158A" w:rsidRPr="007D158A" w:rsidRDefault="007D158A" w:rsidP="009376DD">
            <w:pPr>
              <w:rPr>
                <w:rFonts w:ascii="Times New Roman" w:hAnsi="Times New Roman" w:cs="Times New Roman"/>
              </w:rPr>
            </w:pPr>
            <w:proofErr w:type="gramStart"/>
            <w:r w:rsidRPr="007D158A">
              <w:rPr>
                <w:rFonts w:ascii="Times New Roman" w:hAnsi="Times New Roman" w:cs="Times New Roman"/>
              </w:rPr>
              <w:t>ОК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Умение использовать в образовательной и профессиональной деятельности электронно-правовые системы, умение применять бухгалтерские программы и осуществлять представление документов в органы статистики через </w:t>
            </w:r>
            <w:r w:rsidRPr="007D158A">
              <w:lastRenderedPageBreak/>
              <w:t xml:space="preserve">телекоммуникационные каналы. </w:t>
            </w: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lastRenderedPageBreak/>
              <w:t xml:space="preserve"> Оценка умения применять средства информационных технологий для решения профессиональных </w:t>
            </w:r>
            <w:r w:rsidRPr="007D158A">
              <w:rPr>
                <w:rFonts w:ascii="Times New Roman" w:hAnsi="Times New Roman" w:cs="Times New Roman"/>
              </w:rPr>
              <w:lastRenderedPageBreak/>
              <w:t>задач и использования современного программного обеспечения</w:t>
            </w:r>
          </w:p>
        </w:tc>
      </w:tr>
      <w:tr w:rsidR="007D158A" w:rsidRPr="007D158A" w:rsidTr="009376DD">
        <w:tc>
          <w:tcPr>
            <w:tcW w:w="2552" w:type="dxa"/>
          </w:tcPr>
          <w:p w:rsidR="007D158A" w:rsidRPr="007D158A" w:rsidRDefault="007D158A" w:rsidP="009376DD">
            <w:pPr>
              <w:rPr>
                <w:rFonts w:ascii="Times New Roman" w:hAnsi="Times New Roman" w:cs="Times New Roman"/>
              </w:rPr>
            </w:pPr>
            <w:proofErr w:type="gramStart"/>
            <w:r w:rsidRPr="007D158A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10. Пользоваться профессиональной документацией на </w:t>
            </w:r>
            <w:proofErr w:type="gramStart"/>
            <w:r w:rsidRPr="007D158A">
              <w:rPr>
                <w:rFonts w:ascii="Times New Roman" w:hAnsi="Times New Roman" w:cs="Times New Roman"/>
              </w:rPr>
              <w:t>государственном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и иностранных языках.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pStyle w:val="Default"/>
              <w:jc w:val="both"/>
            </w:pPr>
            <w:r w:rsidRPr="007D158A">
              <w:t xml:space="preserve">Умение понимать и применять законодательно-нормативные документы, профессиональную литературу, разъяснения и информацию компетентных органов, типовые формы и документы. </w:t>
            </w:r>
          </w:p>
          <w:p w:rsidR="007D158A" w:rsidRPr="007D158A" w:rsidRDefault="007D158A" w:rsidP="009376DD">
            <w:pPr>
              <w:pStyle w:val="Default"/>
              <w:jc w:val="both"/>
            </w:pPr>
          </w:p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2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 xml:space="preserve">Оценка соблюдения  правил оформления документов и построения устных сообщений на государственном языке Российской Федерации и иностранных языках </w:t>
            </w:r>
          </w:p>
        </w:tc>
      </w:tr>
      <w:tr w:rsidR="007D158A" w:rsidRPr="007D158A" w:rsidTr="009376DD">
        <w:tc>
          <w:tcPr>
            <w:tcW w:w="2552" w:type="dxa"/>
          </w:tcPr>
          <w:p w:rsidR="007D158A" w:rsidRPr="007D158A" w:rsidRDefault="007D158A" w:rsidP="009376DD">
            <w:pPr>
              <w:rPr>
                <w:rFonts w:ascii="Times New Roman" w:hAnsi="Times New Roman" w:cs="Times New Roman"/>
              </w:rPr>
            </w:pPr>
            <w:proofErr w:type="gramStart"/>
            <w:r w:rsidRPr="007D158A">
              <w:rPr>
                <w:rFonts w:ascii="Times New Roman" w:hAnsi="Times New Roman" w:cs="Times New Roman"/>
              </w:rPr>
              <w:t>ОК</w:t>
            </w:r>
            <w:proofErr w:type="gramEnd"/>
            <w:r w:rsidRPr="007D158A">
              <w:rPr>
                <w:rFonts w:ascii="Times New Roman" w:hAnsi="Times New Roman" w:cs="Times New Roman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435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2652" w:type="dxa"/>
          </w:tcPr>
          <w:p w:rsidR="007D158A" w:rsidRPr="007D158A" w:rsidRDefault="007D158A" w:rsidP="009376DD">
            <w:pPr>
              <w:jc w:val="both"/>
              <w:rPr>
                <w:rFonts w:ascii="Times New Roman" w:hAnsi="Times New Roman" w:cs="Times New Roman"/>
              </w:rPr>
            </w:pPr>
            <w:r w:rsidRPr="007D158A">
              <w:rPr>
                <w:rFonts w:ascii="Times New Roman" w:hAnsi="Times New Roman" w:cs="Times New Roman"/>
              </w:rPr>
      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      </w:r>
          </w:p>
        </w:tc>
      </w:tr>
    </w:tbl>
    <w:p w:rsidR="00154B8F" w:rsidRPr="00210327" w:rsidRDefault="00154B8F" w:rsidP="00154B8F">
      <w:pPr>
        <w:spacing w:line="36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154B8F" w:rsidRPr="00210327" w:rsidRDefault="00154B8F" w:rsidP="00154B8F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  <w:bCs/>
        </w:rPr>
        <w:t xml:space="preserve">5.1 </w:t>
      </w:r>
      <w:r w:rsidRPr="00210327">
        <w:rPr>
          <w:rFonts w:ascii="Times New Roman" w:hAnsi="Times New Roman" w:cs="Times New Roman"/>
          <w:b/>
        </w:rPr>
        <w:t>АТТЕСТАЦИЯ УЧЕБНОЙ ПРАКТИК</w:t>
      </w:r>
      <w:r w:rsidR="007D158A">
        <w:rPr>
          <w:rFonts w:ascii="Times New Roman" w:hAnsi="Times New Roman" w:cs="Times New Roman"/>
          <w:b/>
        </w:rPr>
        <w:t>И</w:t>
      </w:r>
    </w:p>
    <w:p w:rsidR="00154B8F" w:rsidRPr="00210327" w:rsidRDefault="00154B8F" w:rsidP="00154B8F">
      <w:pPr>
        <w:pStyle w:val="210"/>
        <w:widowControl w:val="0"/>
        <w:suppressAutoHyphens w:val="0"/>
        <w:spacing w:after="0" w:line="240" w:lineRule="auto"/>
        <w:ind w:left="0" w:firstLine="919"/>
        <w:jc w:val="both"/>
        <w:rPr>
          <w:sz w:val="24"/>
          <w:szCs w:val="24"/>
        </w:rPr>
      </w:pPr>
    </w:p>
    <w:p w:rsidR="00154B8F" w:rsidRPr="00210327" w:rsidRDefault="00154B8F" w:rsidP="00154B8F">
      <w:pPr>
        <w:pStyle w:val="210"/>
        <w:widowControl w:val="0"/>
        <w:suppressAutoHyphens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210327">
        <w:rPr>
          <w:sz w:val="24"/>
          <w:szCs w:val="24"/>
        </w:rPr>
        <w:t>Аттестация учебной практик</w:t>
      </w:r>
      <w:r w:rsidR="007D158A">
        <w:rPr>
          <w:sz w:val="24"/>
          <w:szCs w:val="24"/>
        </w:rPr>
        <w:t>и</w:t>
      </w:r>
      <w:r w:rsidRPr="00210327">
        <w:rPr>
          <w:sz w:val="24"/>
          <w:szCs w:val="24"/>
        </w:rPr>
        <w:t xml:space="preserve">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 по профессии.  </w:t>
      </w:r>
    </w:p>
    <w:p w:rsidR="00154B8F" w:rsidRPr="00210327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Формой промежуточной аттестации по итогам практики является дифференцированный зачет. Дифференцированный зачет проводится в последний день практики в виде защиты отчета. </w:t>
      </w:r>
    </w:p>
    <w:p w:rsidR="00154B8F" w:rsidRPr="00210327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К дифференцированному зачету допускаются обучающиеся, выполнившие требования программы практики и предоставившие полный пакет отчетных документов:</w:t>
      </w:r>
    </w:p>
    <w:p w:rsidR="00154B8F" w:rsidRPr="00210327" w:rsidRDefault="00154B8F" w:rsidP="00154B8F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отчет о практике</w:t>
      </w:r>
    </w:p>
    <w:p w:rsidR="00154B8F" w:rsidRPr="00210327" w:rsidRDefault="00154B8F" w:rsidP="00154B8F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аттестационный лист (см. Приложение 1)</w:t>
      </w:r>
    </w:p>
    <w:p w:rsidR="00154B8F" w:rsidRPr="00210327" w:rsidRDefault="00154B8F" w:rsidP="0015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В процессе аттестации проводится экспертиза овладения общими и профессиональными компетенциями. </w:t>
      </w:r>
    </w:p>
    <w:p w:rsidR="00154B8F" w:rsidRPr="00210327" w:rsidRDefault="00154B8F" w:rsidP="00154B8F">
      <w:pPr>
        <w:rPr>
          <w:rFonts w:ascii="Times New Roman" w:hAnsi="Times New Roman" w:cs="Times New Roman"/>
          <w:b/>
          <w:bCs/>
        </w:rPr>
      </w:pPr>
    </w:p>
    <w:p w:rsidR="00154B8F" w:rsidRPr="00210327" w:rsidRDefault="00154B8F" w:rsidP="00154B8F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Содержание отчетов  по учебной практик</w:t>
      </w:r>
      <w:r w:rsidR="006C0037">
        <w:rPr>
          <w:rFonts w:ascii="Times New Roman" w:hAnsi="Times New Roman" w:cs="Times New Roman"/>
          <w:b/>
        </w:rPr>
        <w:t>е</w:t>
      </w:r>
    </w:p>
    <w:p w:rsidR="00154B8F" w:rsidRPr="00210327" w:rsidRDefault="00154B8F" w:rsidP="00154B8F">
      <w:pPr>
        <w:rPr>
          <w:rFonts w:ascii="Times New Roman" w:hAnsi="Times New Roman" w:cs="Times New Roman"/>
          <w:b/>
        </w:rPr>
      </w:pPr>
    </w:p>
    <w:p w:rsidR="00154B8F" w:rsidRPr="004B42E1" w:rsidRDefault="00154B8F" w:rsidP="004B42E1">
      <w:pPr>
        <w:pStyle w:val="a6"/>
        <w:rPr>
          <w:rFonts w:ascii="Times New Roman" w:hAnsi="Times New Roman" w:cs="Times New Roman"/>
        </w:rPr>
      </w:pPr>
      <w:r w:rsidRPr="004B42E1">
        <w:rPr>
          <w:rFonts w:ascii="Times New Roman" w:hAnsi="Times New Roman" w:cs="Times New Roman"/>
        </w:rPr>
        <w:t>Отчет по итогам учебной практик</w:t>
      </w:r>
      <w:r w:rsidR="007D158A" w:rsidRPr="004B42E1">
        <w:rPr>
          <w:rFonts w:ascii="Times New Roman" w:hAnsi="Times New Roman" w:cs="Times New Roman"/>
        </w:rPr>
        <w:t>и</w:t>
      </w:r>
      <w:r w:rsidRPr="004B42E1">
        <w:rPr>
          <w:rFonts w:ascii="Times New Roman" w:hAnsi="Times New Roman" w:cs="Times New Roman"/>
        </w:rPr>
        <w:t xml:space="preserve"> состоит из следующего:</w:t>
      </w:r>
    </w:p>
    <w:p w:rsidR="00154B8F" w:rsidRPr="004B42E1" w:rsidRDefault="00154B8F" w:rsidP="004B42E1">
      <w:pPr>
        <w:pStyle w:val="a6"/>
        <w:numPr>
          <w:ilvl w:val="0"/>
          <w:numId w:val="44"/>
        </w:numPr>
        <w:rPr>
          <w:rFonts w:ascii="Times New Roman" w:hAnsi="Times New Roman" w:cs="Times New Roman"/>
        </w:rPr>
      </w:pPr>
      <w:r w:rsidRPr="004B42E1">
        <w:rPr>
          <w:rFonts w:ascii="Times New Roman" w:hAnsi="Times New Roman" w:cs="Times New Roman"/>
          <w:spacing w:val="-1"/>
        </w:rPr>
        <w:t xml:space="preserve">титульного листа (см. Приложение  </w:t>
      </w:r>
      <w:r w:rsidR="00160E68" w:rsidRPr="004B42E1">
        <w:rPr>
          <w:rFonts w:ascii="Times New Roman" w:hAnsi="Times New Roman" w:cs="Times New Roman"/>
          <w:spacing w:val="-1"/>
        </w:rPr>
        <w:t>2</w:t>
      </w:r>
      <w:r w:rsidRPr="004B42E1">
        <w:rPr>
          <w:rFonts w:ascii="Times New Roman" w:hAnsi="Times New Roman" w:cs="Times New Roman"/>
          <w:spacing w:val="-1"/>
        </w:rPr>
        <w:t>);</w:t>
      </w:r>
    </w:p>
    <w:p w:rsidR="00154B8F" w:rsidRPr="004B42E1" w:rsidRDefault="00154B8F" w:rsidP="004B42E1">
      <w:pPr>
        <w:pStyle w:val="a6"/>
        <w:numPr>
          <w:ilvl w:val="0"/>
          <w:numId w:val="44"/>
        </w:numPr>
        <w:rPr>
          <w:rFonts w:ascii="Times New Roman" w:hAnsi="Times New Roman" w:cs="Times New Roman"/>
        </w:rPr>
      </w:pPr>
      <w:r w:rsidRPr="004B42E1">
        <w:rPr>
          <w:rFonts w:ascii="Times New Roman" w:hAnsi="Times New Roman" w:cs="Times New Roman"/>
          <w:spacing w:val="-1"/>
        </w:rPr>
        <w:t>текста отчета;</w:t>
      </w:r>
    </w:p>
    <w:p w:rsidR="00154B8F" w:rsidRPr="004B42E1" w:rsidRDefault="00154B8F" w:rsidP="004B42E1">
      <w:pPr>
        <w:pStyle w:val="a6"/>
        <w:numPr>
          <w:ilvl w:val="0"/>
          <w:numId w:val="44"/>
        </w:numPr>
        <w:rPr>
          <w:rFonts w:ascii="Times New Roman" w:hAnsi="Times New Roman" w:cs="Times New Roman"/>
        </w:rPr>
      </w:pPr>
      <w:r w:rsidRPr="004B42E1">
        <w:rPr>
          <w:rFonts w:ascii="Times New Roman" w:hAnsi="Times New Roman" w:cs="Times New Roman"/>
          <w:spacing w:val="-1"/>
        </w:rPr>
        <w:t>приложений документов, над которыми работал студент;</w:t>
      </w:r>
    </w:p>
    <w:p w:rsidR="00154B8F" w:rsidRPr="004B42E1" w:rsidRDefault="00154B8F" w:rsidP="004B42E1">
      <w:pPr>
        <w:pStyle w:val="a6"/>
        <w:numPr>
          <w:ilvl w:val="0"/>
          <w:numId w:val="44"/>
        </w:numPr>
        <w:rPr>
          <w:rFonts w:ascii="Times New Roman" w:hAnsi="Times New Roman" w:cs="Times New Roman"/>
          <w:iCs/>
        </w:rPr>
      </w:pPr>
      <w:r w:rsidRPr="004B42E1">
        <w:rPr>
          <w:rFonts w:ascii="Times New Roman" w:hAnsi="Times New Roman" w:cs="Times New Roman"/>
        </w:rPr>
        <w:t>календарного плана прохождения практики.</w:t>
      </w:r>
    </w:p>
    <w:p w:rsidR="00154B8F" w:rsidRPr="00210327" w:rsidRDefault="00154B8F" w:rsidP="00154B8F">
      <w:pPr>
        <w:shd w:val="clear" w:color="auto" w:fill="FFFFFF"/>
        <w:tabs>
          <w:tab w:val="left" w:pos="1013"/>
        </w:tabs>
        <w:autoSpaceDE w:val="0"/>
        <w:autoSpaceDN w:val="0"/>
        <w:adjustRightInd w:val="0"/>
        <w:spacing w:before="322" w:line="322" w:lineRule="exact"/>
        <w:jc w:val="both"/>
        <w:rPr>
          <w:rFonts w:ascii="Times New Roman" w:hAnsi="Times New Roman" w:cs="Times New Roman"/>
          <w:iCs/>
        </w:rPr>
      </w:pPr>
      <w:r w:rsidRPr="00210327">
        <w:rPr>
          <w:rFonts w:ascii="Times New Roman" w:hAnsi="Times New Roman" w:cs="Times New Roman"/>
          <w:iCs/>
        </w:rPr>
        <w:t xml:space="preserve">        Отчет по практике предоставляется в последний день практики.</w:t>
      </w:r>
    </w:p>
    <w:p w:rsidR="00154B8F" w:rsidRPr="00210327" w:rsidRDefault="00154B8F" w:rsidP="00154B8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lastRenderedPageBreak/>
        <w:t>Проверка выполнения программы практик  проводится в форме текущего и итогового контроля.</w:t>
      </w:r>
    </w:p>
    <w:p w:rsidR="00154B8F" w:rsidRPr="00210327" w:rsidRDefault="00154B8F" w:rsidP="00154B8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Текущий контроль осуществляется руководителями практик по каждому рабочему месту на основании собранных материалов в соответствии с программой практик. В целях действенности текущего контроля практиканты должны регулярно заполнять отчёт по практике.</w:t>
      </w:r>
    </w:p>
    <w:p w:rsidR="00154B8F" w:rsidRPr="00210327" w:rsidRDefault="00154B8F" w:rsidP="00154B8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Итоговый контроль производится по представлению отчета о практике. </w:t>
      </w:r>
      <w:r w:rsidRPr="00210327">
        <w:rPr>
          <w:rFonts w:ascii="Times New Roman" w:hAnsi="Times New Roman" w:cs="Times New Roman"/>
          <w:spacing w:val="-1"/>
        </w:rPr>
        <w:t>Формой итогового контроля прохождения учебной практик</w:t>
      </w:r>
      <w:r w:rsidR="007D158A">
        <w:rPr>
          <w:rFonts w:ascii="Times New Roman" w:hAnsi="Times New Roman" w:cs="Times New Roman"/>
          <w:spacing w:val="-1"/>
        </w:rPr>
        <w:t>и</w:t>
      </w:r>
      <w:r w:rsidRPr="00210327">
        <w:rPr>
          <w:rFonts w:ascii="Times New Roman" w:hAnsi="Times New Roman" w:cs="Times New Roman"/>
          <w:spacing w:val="-1"/>
        </w:rPr>
        <w:t xml:space="preserve"> </w:t>
      </w:r>
      <w:r w:rsidRPr="00210327">
        <w:rPr>
          <w:rFonts w:ascii="Times New Roman" w:hAnsi="Times New Roman" w:cs="Times New Roman"/>
        </w:rPr>
        <w:t xml:space="preserve">студентами всех форм обучения является дифференцированный зачет. Критериями оценки являются уровень теоретического осмысления </w:t>
      </w:r>
      <w:r w:rsidRPr="00210327">
        <w:rPr>
          <w:rFonts w:ascii="Times New Roman" w:hAnsi="Times New Roman" w:cs="Times New Roman"/>
          <w:spacing w:val="-1"/>
        </w:rPr>
        <w:t xml:space="preserve">студентами своей практической деятельности (ее целей, задач, содержания, методов); степень и качество приобретенных студентами профессиональных </w:t>
      </w:r>
      <w:r w:rsidRPr="00210327">
        <w:rPr>
          <w:rFonts w:ascii="Times New Roman" w:hAnsi="Times New Roman" w:cs="Times New Roman"/>
          <w:spacing w:val="-2"/>
        </w:rPr>
        <w:t>умений, уровень профессиональной направленности студентов.</w:t>
      </w:r>
    </w:p>
    <w:p w:rsidR="00154B8F" w:rsidRPr="00210327" w:rsidRDefault="00154B8F" w:rsidP="00154B8F">
      <w:pPr>
        <w:shd w:val="clear" w:color="auto" w:fill="FFFFFF"/>
        <w:spacing w:line="322" w:lineRule="exact"/>
        <w:ind w:left="38" w:right="29"/>
        <w:jc w:val="both"/>
        <w:rPr>
          <w:rFonts w:ascii="Times New Roman" w:hAnsi="Times New Roman" w:cs="Times New Roman"/>
          <w:spacing w:val="-2"/>
        </w:rPr>
      </w:pPr>
      <w:r w:rsidRPr="00210327">
        <w:rPr>
          <w:rFonts w:ascii="Times New Roman" w:hAnsi="Times New Roman" w:cs="Times New Roman"/>
        </w:rPr>
        <w:t xml:space="preserve">       Студенты, не выполнившие программу практик по уважительной причине, а также получившие отрицательный отзыв о работе или неудовлетворительную оценку при защите отчетов, проходят практику </w:t>
      </w:r>
      <w:r w:rsidRPr="00210327">
        <w:rPr>
          <w:rFonts w:ascii="Times New Roman" w:hAnsi="Times New Roman" w:cs="Times New Roman"/>
          <w:spacing w:val="-2"/>
        </w:rPr>
        <w:t>повторно, в свободное от учебы время, или могут быть отчислены как имеющие академическую задолженность.</w:t>
      </w:r>
    </w:p>
    <w:p w:rsidR="00154B8F" w:rsidRDefault="00154B8F" w:rsidP="00154B8F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pStyle w:val="a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Pr="00AC4161">
        <w:rPr>
          <w:rFonts w:ascii="Times New Roman" w:hAnsi="Times New Roman" w:cs="Times New Roman"/>
          <w:b/>
        </w:rPr>
        <w:t xml:space="preserve">.2 </w:t>
      </w:r>
      <w:r>
        <w:rPr>
          <w:rFonts w:ascii="Times New Roman" w:hAnsi="Times New Roman" w:cs="Times New Roman"/>
          <w:b/>
        </w:rPr>
        <w:t xml:space="preserve">АТТЕСТАЦИЯ </w:t>
      </w:r>
      <w:r w:rsidRPr="00AC4161">
        <w:rPr>
          <w:rFonts w:ascii="Times New Roman" w:hAnsi="Times New Roman" w:cs="Times New Roman"/>
          <w:b/>
        </w:rPr>
        <w:t>ПРОИЗВОДСТВЕНН</w:t>
      </w:r>
      <w:r>
        <w:rPr>
          <w:rFonts w:ascii="Times New Roman" w:hAnsi="Times New Roman" w:cs="Times New Roman"/>
          <w:b/>
        </w:rPr>
        <w:t>ОЙ ПРАКТИКИ</w:t>
      </w: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  <w:b/>
        </w:rPr>
      </w:pPr>
    </w:p>
    <w:p w:rsidR="00AC4161" w:rsidRPr="00AC4161" w:rsidRDefault="00AC4161" w:rsidP="00AC4161">
      <w:pPr>
        <w:pStyle w:val="a6"/>
        <w:jc w:val="both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 xml:space="preserve">       Дифференцированный зачет по производственной практике выставляется на основании данных аттестационного листа (характеристики профессиональной деятельности студента на практике) с указанием видов работ, выполненных  во время практики, их объема, качества выполнения в соответствии с технологией и  требованиями организации, в которой проходила практика. </w:t>
      </w:r>
    </w:p>
    <w:p w:rsidR="00AC4161" w:rsidRPr="00AC4161" w:rsidRDefault="00AC4161" w:rsidP="00AC4161">
      <w:pPr>
        <w:pStyle w:val="a6"/>
        <w:jc w:val="both"/>
        <w:rPr>
          <w:rStyle w:val="FontStyle35"/>
          <w:sz w:val="24"/>
        </w:rPr>
      </w:pPr>
      <w:r>
        <w:rPr>
          <w:rStyle w:val="FontStyle35"/>
          <w:sz w:val="24"/>
        </w:rPr>
        <w:t xml:space="preserve">        </w:t>
      </w:r>
      <w:r w:rsidRPr="00AC4161">
        <w:rPr>
          <w:rStyle w:val="FontStyle35"/>
          <w:sz w:val="24"/>
        </w:rPr>
        <w:t>Формой отчетности  студента по производственной  практике является письменный отчет о выполнении работ и приложений к отчету, свидетельствующих о закреплении знаний, умений, приобретении практического опыта, формировании общих и профессиональных компетенций, освоении профессионального модуля, заполненного дневника и оценочного листа.</w:t>
      </w:r>
    </w:p>
    <w:p w:rsidR="00AC4161" w:rsidRPr="00AC4161" w:rsidRDefault="00AC4161" w:rsidP="00AC4161">
      <w:pPr>
        <w:pStyle w:val="a6"/>
        <w:jc w:val="both"/>
        <w:rPr>
          <w:rStyle w:val="FontStyle35"/>
          <w:sz w:val="24"/>
        </w:rPr>
      </w:pPr>
      <w:r>
        <w:rPr>
          <w:rStyle w:val="FontStyle35"/>
          <w:sz w:val="24"/>
        </w:rPr>
        <w:t xml:space="preserve">      </w:t>
      </w:r>
      <w:r w:rsidRPr="00AC4161">
        <w:rPr>
          <w:rStyle w:val="FontStyle35"/>
          <w:sz w:val="24"/>
        </w:rPr>
        <w:t>Студент после прохождения  практики по графику защищает отчет по практике.  По результатам защиты студентами отчетов выставляется зачет по практике.</w:t>
      </w:r>
    </w:p>
    <w:p w:rsidR="00AC4161" w:rsidRDefault="00AC4161" w:rsidP="00AC4161">
      <w:pPr>
        <w:pStyle w:val="a6"/>
        <w:jc w:val="both"/>
        <w:rPr>
          <w:rStyle w:val="FontStyle35"/>
          <w:sz w:val="24"/>
        </w:rPr>
      </w:pPr>
      <w:r w:rsidRPr="00AC4161">
        <w:rPr>
          <w:rStyle w:val="FontStyle35"/>
          <w:sz w:val="24"/>
        </w:rPr>
        <w:t xml:space="preserve">     Работа над  отчетом по  практике  должна позволить руководителю оценить уровень развития  общих  компетенций выпускника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 отчетов  по производственной практике</w:t>
      </w:r>
    </w:p>
    <w:p w:rsidR="00AC4161" w:rsidRPr="004B42E1" w:rsidRDefault="00AC4161" w:rsidP="00AC4161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B42E1">
        <w:rPr>
          <w:rFonts w:ascii="Times New Roman" w:hAnsi="Times New Roman" w:cs="Times New Roman"/>
        </w:rPr>
        <w:t xml:space="preserve">Отчет по итогам </w:t>
      </w:r>
      <w:r>
        <w:rPr>
          <w:rFonts w:ascii="Times New Roman" w:hAnsi="Times New Roman" w:cs="Times New Roman"/>
        </w:rPr>
        <w:t xml:space="preserve">производственной </w:t>
      </w:r>
      <w:r w:rsidRPr="004B42E1">
        <w:rPr>
          <w:rFonts w:ascii="Times New Roman" w:hAnsi="Times New Roman" w:cs="Times New Roman"/>
        </w:rPr>
        <w:t xml:space="preserve"> практики состоит из следующего:</w:t>
      </w:r>
    </w:p>
    <w:p w:rsidR="00AC4161" w:rsidRPr="004B42E1" w:rsidRDefault="00AC4161" w:rsidP="00AC4161">
      <w:pPr>
        <w:pStyle w:val="a6"/>
        <w:numPr>
          <w:ilvl w:val="0"/>
          <w:numId w:val="44"/>
        </w:numPr>
        <w:rPr>
          <w:rFonts w:ascii="Times New Roman" w:hAnsi="Times New Roman" w:cs="Times New Roman"/>
        </w:rPr>
      </w:pPr>
      <w:r w:rsidRPr="004B42E1">
        <w:rPr>
          <w:rFonts w:ascii="Times New Roman" w:hAnsi="Times New Roman" w:cs="Times New Roman"/>
          <w:spacing w:val="-1"/>
        </w:rPr>
        <w:t xml:space="preserve">титульного листа (см. Приложение  </w:t>
      </w:r>
      <w:r w:rsidR="00825421">
        <w:rPr>
          <w:rFonts w:ascii="Times New Roman" w:hAnsi="Times New Roman" w:cs="Times New Roman"/>
          <w:spacing w:val="-1"/>
        </w:rPr>
        <w:t>4</w:t>
      </w:r>
      <w:r w:rsidRPr="004B42E1">
        <w:rPr>
          <w:rFonts w:ascii="Times New Roman" w:hAnsi="Times New Roman" w:cs="Times New Roman"/>
          <w:spacing w:val="-1"/>
        </w:rPr>
        <w:t>);</w:t>
      </w:r>
    </w:p>
    <w:p w:rsidR="00AC4161" w:rsidRPr="004B42E1" w:rsidRDefault="00AC4161" w:rsidP="00AC4161">
      <w:pPr>
        <w:pStyle w:val="a6"/>
        <w:numPr>
          <w:ilvl w:val="0"/>
          <w:numId w:val="44"/>
        </w:numPr>
        <w:rPr>
          <w:rFonts w:ascii="Times New Roman" w:hAnsi="Times New Roman" w:cs="Times New Roman"/>
        </w:rPr>
      </w:pPr>
      <w:r w:rsidRPr="004B42E1">
        <w:rPr>
          <w:rFonts w:ascii="Times New Roman" w:hAnsi="Times New Roman" w:cs="Times New Roman"/>
          <w:spacing w:val="-1"/>
        </w:rPr>
        <w:t>текста отчета;</w:t>
      </w:r>
    </w:p>
    <w:p w:rsidR="00AC4161" w:rsidRPr="004B42E1" w:rsidRDefault="00AC4161" w:rsidP="00AC4161">
      <w:pPr>
        <w:pStyle w:val="a6"/>
        <w:numPr>
          <w:ilvl w:val="0"/>
          <w:numId w:val="44"/>
        </w:numPr>
        <w:rPr>
          <w:rFonts w:ascii="Times New Roman" w:hAnsi="Times New Roman" w:cs="Times New Roman"/>
        </w:rPr>
      </w:pPr>
      <w:r w:rsidRPr="004B42E1">
        <w:rPr>
          <w:rFonts w:ascii="Times New Roman" w:hAnsi="Times New Roman" w:cs="Times New Roman"/>
          <w:spacing w:val="-1"/>
        </w:rPr>
        <w:t>приложений документов, над которыми работал студент;</w:t>
      </w:r>
    </w:p>
    <w:p w:rsidR="00AC4161" w:rsidRPr="004B42E1" w:rsidRDefault="00AC4161" w:rsidP="00AC4161">
      <w:pPr>
        <w:pStyle w:val="a6"/>
        <w:numPr>
          <w:ilvl w:val="0"/>
          <w:numId w:val="44"/>
        </w:numPr>
        <w:rPr>
          <w:rFonts w:ascii="Times New Roman" w:hAnsi="Times New Roman" w:cs="Times New Roman"/>
          <w:iCs/>
        </w:rPr>
      </w:pPr>
      <w:r w:rsidRPr="004B42E1">
        <w:rPr>
          <w:rFonts w:ascii="Times New Roman" w:hAnsi="Times New Roman" w:cs="Times New Roman"/>
        </w:rPr>
        <w:t>календарного плана прохождения практики.</w:t>
      </w:r>
    </w:p>
    <w:p w:rsidR="00AC4161" w:rsidRPr="00210327" w:rsidRDefault="00AC4161" w:rsidP="00AC4161">
      <w:pPr>
        <w:shd w:val="clear" w:color="auto" w:fill="FFFFFF"/>
        <w:tabs>
          <w:tab w:val="left" w:pos="1013"/>
        </w:tabs>
        <w:autoSpaceDE w:val="0"/>
        <w:autoSpaceDN w:val="0"/>
        <w:adjustRightInd w:val="0"/>
        <w:spacing w:before="322" w:line="322" w:lineRule="exact"/>
        <w:jc w:val="both"/>
        <w:rPr>
          <w:rFonts w:ascii="Times New Roman" w:hAnsi="Times New Roman" w:cs="Times New Roman"/>
          <w:iCs/>
        </w:rPr>
      </w:pPr>
      <w:r w:rsidRPr="00210327">
        <w:rPr>
          <w:rFonts w:ascii="Times New Roman" w:hAnsi="Times New Roman" w:cs="Times New Roman"/>
          <w:iCs/>
        </w:rPr>
        <w:t xml:space="preserve">        Отчет по практике предоставляется в последний день практики.</w:t>
      </w:r>
    </w:p>
    <w:p w:rsidR="00AC4161" w:rsidRPr="00AC4161" w:rsidRDefault="00AC4161" w:rsidP="00AC4161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AC4161">
        <w:rPr>
          <w:rFonts w:ascii="Times New Roman" w:hAnsi="Times New Roman" w:cs="Times New Roman"/>
        </w:rPr>
        <w:t xml:space="preserve">Форма аттестационного  листа </w:t>
      </w:r>
      <w:r>
        <w:rPr>
          <w:rFonts w:ascii="Times New Roman" w:hAnsi="Times New Roman" w:cs="Times New Roman"/>
        </w:rPr>
        <w:t xml:space="preserve">(Приложение 3) </w:t>
      </w:r>
      <w:r w:rsidRPr="00AC4161">
        <w:rPr>
          <w:rFonts w:ascii="Times New Roman" w:hAnsi="Times New Roman" w:cs="Times New Roman"/>
        </w:rPr>
        <w:t>(характеристика профессиональной деятельности обучающегося/студента во время производственной практики)</w:t>
      </w:r>
    </w:p>
    <w:p w:rsidR="00154B8F" w:rsidRPr="00AC4161" w:rsidRDefault="00154B8F" w:rsidP="00AC4161">
      <w:pPr>
        <w:pStyle w:val="a6"/>
        <w:rPr>
          <w:rFonts w:ascii="Times New Roman" w:hAnsi="Times New Roman" w:cs="Times New Roman"/>
        </w:rPr>
      </w:pPr>
    </w:p>
    <w:p w:rsidR="00154B8F" w:rsidRPr="00AC4161" w:rsidRDefault="00154B8F" w:rsidP="00AC4161">
      <w:pPr>
        <w:pStyle w:val="a6"/>
        <w:rPr>
          <w:rFonts w:ascii="Times New Roman" w:hAnsi="Times New Roman" w:cs="Times New Roman"/>
        </w:rPr>
      </w:pPr>
    </w:p>
    <w:p w:rsidR="00154B8F" w:rsidRDefault="00154B8F" w:rsidP="00154B8F">
      <w:pPr>
        <w:jc w:val="center"/>
        <w:rPr>
          <w:rFonts w:ascii="Times New Roman" w:hAnsi="Times New Roman" w:cs="Times New Roman"/>
          <w:b/>
        </w:rPr>
      </w:pPr>
    </w:p>
    <w:p w:rsidR="00154B8F" w:rsidRDefault="00154B8F" w:rsidP="00154B8F">
      <w:pPr>
        <w:jc w:val="center"/>
        <w:rPr>
          <w:rFonts w:ascii="Times New Roman" w:hAnsi="Times New Roman" w:cs="Times New Roman"/>
          <w:b/>
        </w:rPr>
      </w:pPr>
    </w:p>
    <w:p w:rsidR="00154B8F" w:rsidRDefault="00154B8F" w:rsidP="00154B8F">
      <w:pPr>
        <w:jc w:val="center"/>
        <w:rPr>
          <w:rFonts w:ascii="Times New Roman" w:hAnsi="Times New Roman" w:cs="Times New Roman"/>
          <w:b/>
        </w:rPr>
      </w:pPr>
    </w:p>
    <w:p w:rsidR="00825421" w:rsidRDefault="00825421" w:rsidP="00154B8F">
      <w:pPr>
        <w:jc w:val="center"/>
        <w:rPr>
          <w:rFonts w:ascii="Times New Roman" w:hAnsi="Times New Roman" w:cs="Times New Roman"/>
          <w:b/>
        </w:rPr>
      </w:pPr>
    </w:p>
    <w:p w:rsidR="00154B8F" w:rsidRDefault="00154B8F" w:rsidP="00154B8F">
      <w:pPr>
        <w:jc w:val="center"/>
        <w:rPr>
          <w:rFonts w:ascii="Times New Roman" w:hAnsi="Times New Roman" w:cs="Times New Roman"/>
          <w:b/>
        </w:rPr>
      </w:pPr>
    </w:p>
    <w:p w:rsidR="00154B8F" w:rsidRDefault="00154B8F" w:rsidP="00154B8F">
      <w:pPr>
        <w:jc w:val="center"/>
        <w:rPr>
          <w:rFonts w:ascii="Times New Roman" w:hAnsi="Times New Roman" w:cs="Times New Roman"/>
          <w:b/>
        </w:rPr>
      </w:pPr>
    </w:p>
    <w:p w:rsidR="00154B8F" w:rsidRPr="00210327" w:rsidRDefault="00154B8F" w:rsidP="00154B8F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П</w:t>
      </w:r>
      <w:r w:rsidRPr="00210327">
        <w:rPr>
          <w:rFonts w:ascii="Times New Roman" w:hAnsi="Times New Roman" w:cs="Times New Roman"/>
          <w:b/>
          <w:bCs/>
        </w:rPr>
        <w:t>риложение 1</w:t>
      </w:r>
    </w:p>
    <w:p w:rsidR="00154B8F" w:rsidRPr="00210327" w:rsidRDefault="00154B8F" w:rsidP="00154B8F">
      <w:pPr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Форма аттестационного листа по учебной практике</w:t>
      </w:r>
    </w:p>
    <w:p w:rsidR="00154B8F" w:rsidRPr="00210327" w:rsidRDefault="00154B8F" w:rsidP="00154B8F">
      <w:pPr>
        <w:rPr>
          <w:rFonts w:ascii="Times New Roman" w:hAnsi="Times New Roman" w:cs="Times New Roman"/>
        </w:rPr>
      </w:pPr>
    </w:p>
    <w:p w:rsidR="00154B8F" w:rsidRPr="00210327" w:rsidRDefault="00154B8F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center"/>
        <w:rPr>
          <w:rFonts w:ascii="Times New Roman" w:hAnsi="Times New Roman" w:cs="Times New Roman"/>
          <w:b/>
          <w:caps/>
        </w:rPr>
      </w:pPr>
      <w:r w:rsidRPr="00210327">
        <w:rPr>
          <w:rFonts w:ascii="Times New Roman" w:hAnsi="Times New Roman" w:cs="Times New Roman"/>
          <w:b/>
          <w:iCs/>
          <w:caps/>
        </w:rPr>
        <w:t>аттестационный лист по учебной практике</w:t>
      </w:r>
    </w:p>
    <w:p w:rsidR="00154B8F" w:rsidRPr="00210327" w:rsidRDefault="00154B8F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Петровская Марина Викторовна,</w:t>
      </w:r>
    </w:p>
    <w:p w:rsidR="00154B8F" w:rsidRPr="00210327" w:rsidRDefault="00154B8F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студентка    </w:t>
      </w:r>
      <w:r w:rsidR="00160E68">
        <w:rPr>
          <w:rFonts w:ascii="Times New Roman" w:hAnsi="Times New Roman" w:cs="Times New Roman"/>
        </w:rPr>
        <w:t>2</w:t>
      </w:r>
      <w:r w:rsidRPr="00210327">
        <w:rPr>
          <w:rFonts w:ascii="Times New Roman" w:hAnsi="Times New Roman" w:cs="Times New Roman"/>
        </w:rPr>
        <w:t xml:space="preserve">   курса группы Б-</w:t>
      </w:r>
      <w:r w:rsidR="00AC4161">
        <w:rPr>
          <w:rFonts w:ascii="Times New Roman" w:hAnsi="Times New Roman" w:cs="Times New Roman"/>
        </w:rPr>
        <w:t>20</w:t>
      </w:r>
      <w:r w:rsidRPr="00210327">
        <w:rPr>
          <w:rFonts w:ascii="Times New Roman" w:hAnsi="Times New Roman" w:cs="Times New Roman"/>
        </w:rPr>
        <w:t>-1  по  специальности СПО</w:t>
      </w:r>
    </w:p>
    <w:p w:rsidR="00154B8F" w:rsidRPr="00210327" w:rsidRDefault="00154B8F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  <w:u w:val="single"/>
        </w:rPr>
      </w:pPr>
      <w:r w:rsidRPr="00210327">
        <w:rPr>
          <w:rFonts w:ascii="Times New Roman" w:hAnsi="Times New Roman" w:cs="Times New Roman"/>
          <w:u w:val="single"/>
        </w:rPr>
        <w:t>38.02.01 «Экономика и бухгалтерский учет (по отраслям)»</w:t>
      </w:r>
    </w:p>
    <w:p w:rsidR="00154B8F" w:rsidRDefault="00154B8F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успешно проше</w:t>
      </w:r>
      <w:proofErr w:type="gramStart"/>
      <w:r w:rsidRPr="00210327">
        <w:rPr>
          <w:rFonts w:ascii="Times New Roman" w:hAnsi="Times New Roman" w:cs="Times New Roman"/>
        </w:rPr>
        <w:t>л(</w:t>
      </w:r>
      <w:proofErr w:type="gramEnd"/>
      <w:r w:rsidRPr="00210327">
        <w:rPr>
          <w:rFonts w:ascii="Times New Roman" w:hAnsi="Times New Roman" w:cs="Times New Roman"/>
        </w:rPr>
        <w:t>ла) учебную практику по профессиональному модулю</w:t>
      </w:r>
    </w:p>
    <w:p w:rsidR="00160E68" w:rsidRPr="00210327" w:rsidRDefault="00160E68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154B8F">
        <w:rPr>
          <w:rFonts w:ascii="Times New Roman" w:hAnsi="Times New Roman" w:cs="Times New Roman"/>
        </w:rPr>
        <w:t>ПМ.05 «</w:t>
      </w:r>
      <w:r>
        <w:rPr>
          <w:rFonts w:ascii="Times New Roman" w:hAnsi="Times New Roman" w:cs="Times New Roman"/>
        </w:rPr>
        <w:t>В</w:t>
      </w:r>
      <w:r w:rsidRPr="00154B8F">
        <w:rPr>
          <w:rFonts w:ascii="Times New Roman" w:hAnsi="Times New Roman" w:cs="Times New Roman"/>
        </w:rPr>
        <w:t>ыполнение работ  по должности служащего «кассир»</w:t>
      </w:r>
      <w:r>
        <w:rPr>
          <w:rFonts w:ascii="Times New Roman" w:hAnsi="Times New Roman" w:cs="Times New Roman"/>
        </w:rPr>
        <w:t>.</w:t>
      </w:r>
    </w:p>
    <w:p w:rsidR="00154B8F" w:rsidRPr="00210327" w:rsidRDefault="00AC4161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В</w:t>
      </w:r>
      <w:r w:rsidR="00154B8F" w:rsidRPr="00210327">
        <w:rPr>
          <w:rFonts w:ascii="Times New Roman" w:hAnsi="Times New Roman" w:cs="Times New Roman"/>
        </w:rPr>
        <w:t xml:space="preserve"> объеме  </w:t>
      </w:r>
      <w:r w:rsidR="00160E68">
        <w:rPr>
          <w:rFonts w:ascii="Times New Roman" w:hAnsi="Times New Roman" w:cs="Times New Roman"/>
        </w:rPr>
        <w:t>36</w:t>
      </w:r>
      <w:r w:rsidR="00154B8F" w:rsidRPr="00210327">
        <w:rPr>
          <w:rFonts w:ascii="Times New Roman" w:hAnsi="Times New Roman" w:cs="Times New Roman"/>
        </w:rPr>
        <w:t xml:space="preserve"> часов:</w:t>
      </w:r>
    </w:p>
    <w:p w:rsidR="00154B8F" w:rsidRPr="00210327" w:rsidRDefault="00154B8F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с «_____ »___________20 ___ г.   </w:t>
      </w:r>
      <w:r w:rsidR="00AC4161" w:rsidRPr="00210327">
        <w:rPr>
          <w:rFonts w:ascii="Times New Roman" w:hAnsi="Times New Roman" w:cs="Times New Roman"/>
        </w:rPr>
        <w:t>П</w:t>
      </w:r>
      <w:r w:rsidRPr="00210327">
        <w:rPr>
          <w:rFonts w:ascii="Times New Roman" w:hAnsi="Times New Roman" w:cs="Times New Roman"/>
        </w:rPr>
        <w:t>о « _____ »___________ 20 ___ г.</w:t>
      </w:r>
    </w:p>
    <w:p w:rsidR="00154B8F" w:rsidRPr="00210327" w:rsidRDefault="00AC4161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  <w:u w:val="single"/>
        </w:rPr>
      </w:pPr>
      <w:r w:rsidRPr="00210327">
        <w:rPr>
          <w:rFonts w:ascii="Times New Roman" w:hAnsi="Times New Roman" w:cs="Times New Roman"/>
        </w:rPr>
        <w:t>В</w:t>
      </w:r>
      <w:r w:rsidR="00154B8F" w:rsidRPr="00210327">
        <w:rPr>
          <w:rFonts w:ascii="Times New Roman" w:hAnsi="Times New Roman" w:cs="Times New Roman"/>
        </w:rPr>
        <w:t xml:space="preserve"> организации: </w:t>
      </w:r>
      <w:r w:rsidR="00154B8F" w:rsidRPr="00210327">
        <w:rPr>
          <w:rFonts w:ascii="Times New Roman" w:hAnsi="Times New Roman" w:cs="Times New Roman"/>
          <w:u w:val="single"/>
        </w:rPr>
        <w:t>ГБПОУ ИО «АПТ», Иркутская область, г. Ангарск, квартал 52   дом 1</w:t>
      </w:r>
    </w:p>
    <w:p w:rsidR="00154B8F" w:rsidRPr="00210327" w:rsidRDefault="00154B8F" w:rsidP="001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Виды и качество выполнения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5103"/>
        <w:gridCol w:w="1701"/>
      </w:tblGrid>
      <w:tr w:rsidR="00154B8F" w:rsidRPr="00160E68" w:rsidTr="00154B8F">
        <w:tc>
          <w:tcPr>
            <w:tcW w:w="3227" w:type="dxa"/>
          </w:tcPr>
          <w:p w:rsidR="00154B8F" w:rsidRPr="00160E68" w:rsidRDefault="00154B8F" w:rsidP="00154B8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60E68">
              <w:rPr>
                <w:rFonts w:ascii="Times New Roman" w:hAnsi="Times New Roman" w:cs="Times New Roman"/>
              </w:rPr>
              <w:t xml:space="preserve">Виды и объем работ, выполненных </w:t>
            </w:r>
            <w:proofErr w:type="gramStart"/>
            <w:r w:rsidRPr="00160E68">
              <w:rPr>
                <w:rFonts w:ascii="Times New Roman" w:hAnsi="Times New Roman" w:cs="Times New Roman"/>
              </w:rPr>
              <w:t>обучающимся</w:t>
            </w:r>
            <w:proofErr w:type="gramEnd"/>
            <w:r w:rsidRPr="00160E68">
              <w:rPr>
                <w:rFonts w:ascii="Times New Roman" w:hAnsi="Times New Roman" w:cs="Times New Roman"/>
              </w:rPr>
              <w:t xml:space="preserve"> во время практики</w:t>
            </w:r>
          </w:p>
        </w:tc>
        <w:tc>
          <w:tcPr>
            <w:tcW w:w="5103" w:type="dxa"/>
          </w:tcPr>
          <w:p w:rsidR="00154B8F" w:rsidRPr="00160E68" w:rsidRDefault="00154B8F" w:rsidP="00154B8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54B8F" w:rsidRPr="00160E68" w:rsidRDefault="00154B8F" w:rsidP="00154B8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60E68">
              <w:rPr>
                <w:rFonts w:ascii="Times New Roman" w:hAnsi="Times New Roman" w:cs="Times New Roman"/>
              </w:rPr>
              <w:t>Качество выполнения работ в соответствии с   требованиями организации, в которой проходила практика</w:t>
            </w:r>
          </w:p>
        </w:tc>
        <w:tc>
          <w:tcPr>
            <w:tcW w:w="1701" w:type="dxa"/>
          </w:tcPr>
          <w:p w:rsidR="00154B8F" w:rsidRPr="00160E68" w:rsidRDefault="00154B8F" w:rsidP="00154B8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54B8F" w:rsidRPr="00160E68" w:rsidRDefault="00154B8F" w:rsidP="00154B8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60E68">
              <w:rPr>
                <w:rFonts w:ascii="Times New Roman" w:hAnsi="Times New Roman" w:cs="Times New Roman"/>
              </w:rPr>
              <w:t>Выполнение</w:t>
            </w:r>
          </w:p>
          <w:p w:rsidR="00154B8F" w:rsidRPr="00160E68" w:rsidRDefault="00154B8F" w:rsidP="00154B8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60E68">
              <w:rPr>
                <w:rFonts w:ascii="Times New Roman" w:hAnsi="Times New Roman" w:cs="Times New Roman"/>
              </w:rPr>
              <w:t>да/нет</w:t>
            </w:r>
          </w:p>
        </w:tc>
      </w:tr>
      <w:tr w:rsidR="00160E68" w:rsidRPr="00160E68" w:rsidTr="00154B8F">
        <w:trPr>
          <w:trHeight w:val="228"/>
        </w:trPr>
        <w:tc>
          <w:tcPr>
            <w:tcW w:w="3227" w:type="dxa"/>
          </w:tcPr>
          <w:p w:rsidR="00160E68" w:rsidRPr="00160E68" w:rsidRDefault="00160E68" w:rsidP="00160E6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60E68">
              <w:rPr>
                <w:rFonts w:ascii="Times New Roman" w:hAnsi="Times New Roman" w:cs="Times New Roman"/>
                <w:bCs/>
              </w:rPr>
              <w:t>ПК 1.1. Обрабатывать первичные бухгалтерские документы.</w:t>
            </w:r>
          </w:p>
        </w:tc>
        <w:tc>
          <w:tcPr>
            <w:tcW w:w="5103" w:type="dxa"/>
          </w:tcPr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 принима</w:t>
            </w:r>
            <w:r>
              <w:t>ет к учету</w:t>
            </w:r>
            <w:r w:rsidRPr="00747563">
              <w:t xml:space="preserve">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</w:t>
            </w:r>
            <w:r w:rsidRPr="00747563">
              <w:t>принима</w:t>
            </w:r>
            <w:r>
              <w:t>ет</w:t>
            </w:r>
            <w:r w:rsidRPr="00747563">
              <w:t xml:space="preserve"> первичные бухгалтерские документы на бумажном носителе и (или) в виде электронного документа, подписанного </w:t>
            </w:r>
            <w:proofErr w:type="gramStart"/>
            <w:r w:rsidRPr="00747563">
              <w:t>электронной</w:t>
            </w:r>
            <w:proofErr w:type="gramEnd"/>
            <w:r w:rsidRPr="00747563">
              <w:t xml:space="preserve"> подпись;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</w:t>
            </w:r>
            <w:r w:rsidRPr="00747563">
              <w:t>проверя</w:t>
            </w:r>
            <w:r>
              <w:t>ет</w:t>
            </w:r>
            <w:r w:rsidRPr="00747563">
              <w:t xml:space="preserve"> наличие в произвольных первичных бухгалтерских документах обязательных реквизитов;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</w:t>
            </w:r>
            <w:r w:rsidRPr="00747563">
              <w:t xml:space="preserve">проводит формальную проверку документов, проверку по существу, арифметическую проверку;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</w:t>
            </w:r>
            <w:r w:rsidRPr="00747563">
              <w:t xml:space="preserve">проводит группировку первичных бухгалтерских документов по ряду признаков;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</w:t>
            </w:r>
            <w:r w:rsidRPr="00747563">
              <w:t xml:space="preserve">проводит таксировку и </w:t>
            </w:r>
            <w:proofErr w:type="spellStart"/>
            <w:r w:rsidRPr="00747563">
              <w:t>контировку</w:t>
            </w:r>
            <w:proofErr w:type="spellEnd"/>
            <w:r w:rsidRPr="00747563">
              <w:t xml:space="preserve"> первичных бухгалтерских документов;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</w:t>
            </w:r>
            <w:r w:rsidRPr="00747563">
              <w:t>организовыва</w:t>
            </w:r>
            <w:r>
              <w:t>е</w:t>
            </w:r>
            <w:r w:rsidRPr="00747563">
              <w:t xml:space="preserve">т документооборот;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</w:t>
            </w:r>
            <w:r w:rsidRPr="00747563">
              <w:t>разбира</w:t>
            </w:r>
            <w:r>
              <w:t>ет</w:t>
            </w:r>
            <w:r w:rsidRPr="00747563">
              <w:t xml:space="preserve">ся в номенклатуре дел;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заносит</w:t>
            </w:r>
            <w:r w:rsidRPr="00747563">
              <w:t xml:space="preserve"> данные по сгруппированным документам в регистры бухгалтерского учета;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передае</w:t>
            </w:r>
            <w:r w:rsidRPr="00747563">
              <w:t xml:space="preserve">т первичные бухгалтерские документы в текущий бухгалтерский архив; </w:t>
            </w:r>
          </w:p>
          <w:p w:rsidR="00160E68" w:rsidRPr="00747563" w:rsidRDefault="00160E68" w:rsidP="00160E68">
            <w:pPr>
              <w:pStyle w:val="Default"/>
              <w:jc w:val="both"/>
            </w:pPr>
            <w:r w:rsidRPr="00747563">
              <w:t>-</w:t>
            </w:r>
            <w:r>
              <w:t xml:space="preserve"> </w:t>
            </w:r>
            <w:r w:rsidRPr="00747563">
              <w:t>переда</w:t>
            </w:r>
            <w:r>
              <w:t>е</w:t>
            </w:r>
            <w:r w:rsidRPr="00747563">
              <w:t xml:space="preserve">т первичные бухгалтерские документы в постоянный архив по истечении установленного срока хранения; </w:t>
            </w:r>
          </w:p>
          <w:p w:rsidR="00160E68" w:rsidRPr="00160E68" w:rsidRDefault="00160E68" w:rsidP="00160E68">
            <w:pPr>
              <w:tabs>
                <w:tab w:val="left" w:pos="1560"/>
              </w:tabs>
              <w:rPr>
                <w:lang w:eastAsia="nl-NL"/>
              </w:rPr>
            </w:pPr>
            <w:r w:rsidRPr="00747563">
              <w:t>-</w:t>
            </w:r>
            <w:r w:rsidRPr="00160E68">
              <w:rPr>
                <w:rFonts w:ascii="Times New Roman" w:hAnsi="Times New Roman" w:cs="Times New Roman"/>
              </w:rPr>
              <w:t>исправля</w:t>
            </w:r>
            <w:r>
              <w:rPr>
                <w:rFonts w:ascii="Times New Roman" w:hAnsi="Times New Roman" w:cs="Times New Roman"/>
              </w:rPr>
              <w:t>е</w:t>
            </w:r>
            <w:r w:rsidRPr="00160E68">
              <w:rPr>
                <w:rFonts w:ascii="Times New Roman" w:hAnsi="Times New Roman" w:cs="Times New Roman"/>
              </w:rPr>
              <w:t>т ошибки в первичных бухгалтерских документах.</w:t>
            </w:r>
          </w:p>
        </w:tc>
        <w:tc>
          <w:tcPr>
            <w:tcW w:w="1701" w:type="dxa"/>
          </w:tcPr>
          <w:p w:rsidR="00160E68" w:rsidRPr="00160E68" w:rsidRDefault="00160E68" w:rsidP="00154B8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0E68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160E68" w:rsidRPr="00160E68" w:rsidTr="00154B8F">
        <w:trPr>
          <w:trHeight w:val="84"/>
        </w:trPr>
        <w:tc>
          <w:tcPr>
            <w:tcW w:w="3227" w:type="dxa"/>
          </w:tcPr>
          <w:p w:rsidR="00160E68" w:rsidRPr="00160E68" w:rsidRDefault="00160E68" w:rsidP="00160E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160E68">
              <w:rPr>
                <w:rFonts w:ascii="Times New Roman" w:hAnsi="Times New Roman" w:cs="Times New Roman"/>
              </w:rPr>
              <w:t xml:space="preserve">ПК 1.3.Проводить учет денежных средств, </w:t>
            </w:r>
            <w:r w:rsidRPr="00160E68">
              <w:rPr>
                <w:rFonts w:ascii="Times New Roman" w:hAnsi="Times New Roman" w:cs="Times New Roman"/>
              </w:rPr>
              <w:lastRenderedPageBreak/>
              <w:t>оформлять денежные и кассовые документы.</w:t>
            </w:r>
          </w:p>
        </w:tc>
        <w:tc>
          <w:tcPr>
            <w:tcW w:w="5103" w:type="dxa"/>
          </w:tcPr>
          <w:p w:rsidR="006C0037" w:rsidRPr="00747563" w:rsidRDefault="006C0037" w:rsidP="006C0037">
            <w:pPr>
              <w:pStyle w:val="Default"/>
              <w:jc w:val="both"/>
            </w:pPr>
            <w:r>
              <w:lastRenderedPageBreak/>
              <w:t xml:space="preserve">- грамотно проводит </w:t>
            </w:r>
            <w:r w:rsidRPr="00747563">
              <w:t xml:space="preserve">учет кассовых операций, денежных документов и переводов в пути; </w:t>
            </w:r>
          </w:p>
          <w:p w:rsidR="006C0037" w:rsidRPr="00747563" w:rsidRDefault="006C0037" w:rsidP="006C0037">
            <w:pPr>
              <w:pStyle w:val="Default"/>
              <w:jc w:val="both"/>
            </w:pPr>
            <w:r w:rsidRPr="00747563">
              <w:lastRenderedPageBreak/>
              <w:t>-</w:t>
            </w:r>
            <w:r>
              <w:t xml:space="preserve"> </w:t>
            </w:r>
            <w:r w:rsidRPr="00747563">
              <w:t xml:space="preserve">проводит учет денежных средств на расчетных и специальных счетах; </w:t>
            </w:r>
          </w:p>
          <w:p w:rsidR="006C0037" w:rsidRPr="00747563" w:rsidRDefault="006C0037" w:rsidP="006C0037">
            <w:pPr>
              <w:pStyle w:val="Default"/>
              <w:jc w:val="both"/>
            </w:pPr>
            <w:r w:rsidRPr="00747563">
              <w:t>-учитыва</w:t>
            </w:r>
            <w:r>
              <w:t>ет</w:t>
            </w:r>
            <w:r w:rsidRPr="00747563">
              <w:t xml:space="preserve"> особенности учета кассовых операций в иностранной валюте и операций по валютным счетам; </w:t>
            </w:r>
          </w:p>
          <w:p w:rsidR="006C0037" w:rsidRPr="00747563" w:rsidRDefault="006C0037" w:rsidP="006C0037">
            <w:pPr>
              <w:pStyle w:val="Default"/>
              <w:jc w:val="both"/>
            </w:pPr>
            <w:r w:rsidRPr="00747563">
              <w:t>-</w:t>
            </w:r>
            <w:r>
              <w:t xml:space="preserve"> </w:t>
            </w:r>
            <w:r w:rsidRPr="00747563">
              <w:t>оформля</w:t>
            </w:r>
            <w:r>
              <w:t>е</w:t>
            </w:r>
            <w:r w:rsidRPr="00747563">
              <w:t xml:space="preserve">т денежные и кассовые документы; </w:t>
            </w:r>
          </w:p>
          <w:p w:rsidR="00160E68" w:rsidRPr="006C0037" w:rsidRDefault="006C0037" w:rsidP="006C0037">
            <w:pPr>
              <w:pStyle w:val="af4"/>
              <w:rPr>
                <w:rStyle w:val="af2"/>
                <w:b w:val="0"/>
                <w:i w:val="0"/>
                <w:lang w:val="ru-RU"/>
              </w:rPr>
            </w:pPr>
            <w:r w:rsidRPr="006C0037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r w:rsidRPr="006C0037">
              <w:rPr>
                <w:b w:val="0"/>
                <w:lang w:val="ru-RU"/>
              </w:rPr>
              <w:t>заполняет кассовую книгу и отчет кассира в бухгалтерию.</w:t>
            </w:r>
          </w:p>
        </w:tc>
        <w:tc>
          <w:tcPr>
            <w:tcW w:w="1701" w:type="dxa"/>
          </w:tcPr>
          <w:p w:rsidR="00160E68" w:rsidRPr="00160E68" w:rsidRDefault="00160E68" w:rsidP="00154B8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0E68">
              <w:rPr>
                <w:rFonts w:ascii="Times New Roman" w:hAnsi="Times New Roman" w:cs="Times New Roman"/>
                <w:color w:val="auto"/>
              </w:rPr>
              <w:lastRenderedPageBreak/>
              <w:t>ДА</w:t>
            </w:r>
          </w:p>
        </w:tc>
      </w:tr>
      <w:tr w:rsidR="00160E68" w:rsidRPr="00160E68" w:rsidTr="00154B8F">
        <w:trPr>
          <w:trHeight w:val="134"/>
        </w:trPr>
        <w:tc>
          <w:tcPr>
            <w:tcW w:w="3227" w:type="dxa"/>
          </w:tcPr>
          <w:p w:rsidR="00160E68" w:rsidRPr="00160E68" w:rsidRDefault="00160E68" w:rsidP="00160E6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160E68">
              <w:rPr>
                <w:rFonts w:ascii="Times New Roman" w:hAnsi="Times New Roman" w:cs="Times New Roman"/>
              </w:rPr>
              <w:lastRenderedPageBreak/>
              <w:t>ПК 2.2. Выполнять поручения руководства в составе комиссии по инвентаризации активов в местах их хранения.</w:t>
            </w:r>
          </w:p>
        </w:tc>
        <w:tc>
          <w:tcPr>
            <w:tcW w:w="5103" w:type="dxa"/>
          </w:tcPr>
          <w:p w:rsidR="00160E68" w:rsidRPr="006C0037" w:rsidRDefault="006C0037" w:rsidP="006C0037">
            <w:pPr>
              <w:pStyle w:val="af4"/>
              <w:rPr>
                <w:rStyle w:val="af2"/>
                <w:b w:val="0"/>
                <w:i w:val="0"/>
                <w:lang w:val="ru-RU"/>
              </w:rPr>
            </w:pPr>
            <w:r>
              <w:rPr>
                <w:b w:val="0"/>
                <w:bCs/>
                <w:lang w:val="ru-RU"/>
              </w:rPr>
              <w:t>- д</w:t>
            </w:r>
            <w:r w:rsidRPr="006C0037">
              <w:rPr>
                <w:b w:val="0"/>
                <w:bCs/>
                <w:lang w:val="ru-RU"/>
              </w:rPr>
              <w:t>емонстр</w:t>
            </w:r>
            <w:r>
              <w:rPr>
                <w:b w:val="0"/>
                <w:bCs/>
                <w:lang w:val="ru-RU"/>
              </w:rPr>
              <w:t>ирует</w:t>
            </w:r>
            <w:r w:rsidRPr="006C0037">
              <w:rPr>
                <w:b w:val="0"/>
                <w:bCs/>
                <w:lang w:val="ru-RU"/>
              </w:rPr>
              <w:t xml:space="preserve"> навык</w:t>
            </w:r>
            <w:r>
              <w:rPr>
                <w:b w:val="0"/>
                <w:bCs/>
                <w:lang w:val="ru-RU"/>
              </w:rPr>
              <w:t>и</w:t>
            </w:r>
            <w:r w:rsidRPr="006C0037">
              <w:rPr>
                <w:b w:val="0"/>
                <w:bCs/>
                <w:lang w:val="ru-RU"/>
              </w:rPr>
              <w:t xml:space="preserve"> по выполнению </w:t>
            </w:r>
            <w:r w:rsidRPr="006C0037">
              <w:rPr>
                <w:b w:val="0"/>
                <w:lang w:val="ru-RU"/>
              </w:rPr>
              <w:t>поручений руководства в составе комиссии по инвентаризации активов в местах их хранения</w:t>
            </w:r>
          </w:p>
        </w:tc>
        <w:tc>
          <w:tcPr>
            <w:tcW w:w="1701" w:type="dxa"/>
          </w:tcPr>
          <w:p w:rsidR="00160E68" w:rsidRPr="00160E68" w:rsidRDefault="00160E68" w:rsidP="00154B8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0E68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160E68" w:rsidRPr="00160E68" w:rsidTr="00154B8F">
        <w:trPr>
          <w:trHeight w:val="134"/>
        </w:trPr>
        <w:tc>
          <w:tcPr>
            <w:tcW w:w="3227" w:type="dxa"/>
          </w:tcPr>
          <w:p w:rsidR="00160E68" w:rsidRPr="00160E68" w:rsidRDefault="00160E68" w:rsidP="009376D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160E68">
              <w:rPr>
                <w:rFonts w:ascii="Times New Roman" w:hAnsi="Times New Roman" w:cs="Times New Roman"/>
              </w:rPr>
              <w:t xml:space="preserve"> ПК 2.3.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5103" w:type="dxa"/>
          </w:tcPr>
          <w:p w:rsidR="00160E68" w:rsidRPr="006C0037" w:rsidRDefault="006C0037" w:rsidP="006C0037">
            <w:pPr>
              <w:pStyle w:val="af4"/>
              <w:rPr>
                <w:rStyle w:val="af2"/>
                <w:b w:val="0"/>
                <w:i w:val="0"/>
                <w:lang w:val="ru-RU"/>
              </w:rPr>
            </w:pPr>
            <w:r>
              <w:rPr>
                <w:b w:val="0"/>
                <w:bCs/>
                <w:lang w:val="ru-RU"/>
              </w:rPr>
              <w:t>- д</w:t>
            </w:r>
            <w:r w:rsidRPr="006C0037">
              <w:rPr>
                <w:b w:val="0"/>
                <w:bCs/>
                <w:lang w:val="ru-RU"/>
              </w:rPr>
              <w:t>емонстр</w:t>
            </w:r>
            <w:r>
              <w:rPr>
                <w:b w:val="0"/>
                <w:bCs/>
                <w:lang w:val="ru-RU"/>
              </w:rPr>
              <w:t>ирует</w:t>
            </w:r>
            <w:r w:rsidRPr="006C0037">
              <w:rPr>
                <w:b w:val="0"/>
                <w:bCs/>
                <w:lang w:val="ru-RU"/>
              </w:rPr>
              <w:t xml:space="preserve"> навык</w:t>
            </w:r>
            <w:r>
              <w:rPr>
                <w:b w:val="0"/>
                <w:bCs/>
                <w:lang w:val="ru-RU"/>
              </w:rPr>
              <w:t>и</w:t>
            </w:r>
            <w:r w:rsidRPr="006C0037">
              <w:rPr>
                <w:b w:val="0"/>
                <w:bCs/>
                <w:lang w:val="ru-RU"/>
              </w:rPr>
              <w:t xml:space="preserve"> по проведению подготовки </w:t>
            </w:r>
            <w:r w:rsidRPr="006C0037">
              <w:rPr>
                <w:b w:val="0"/>
                <w:lang w:val="ru-RU"/>
              </w:rPr>
              <w:t xml:space="preserve">к инвентаризации и проверки действительного соответствия фактических данных инвентаризации данным учета, </w:t>
            </w:r>
            <w:r w:rsidRPr="006C0037">
              <w:rPr>
                <w:b w:val="0"/>
                <w:bCs/>
                <w:lang w:val="ru-RU"/>
              </w:rPr>
              <w:t>оформлению фактов хозяйственной жизни экономического субъекта.</w:t>
            </w:r>
          </w:p>
        </w:tc>
        <w:tc>
          <w:tcPr>
            <w:tcW w:w="1701" w:type="dxa"/>
          </w:tcPr>
          <w:p w:rsidR="00160E68" w:rsidRPr="00160E68" w:rsidRDefault="00160E68" w:rsidP="00154B8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0E68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160E68" w:rsidRPr="00160E68" w:rsidTr="00154B8F">
        <w:trPr>
          <w:trHeight w:val="134"/>
        </w:trPr>
        <w:tc>
          <w:tcPr>
            <w:tcW w:w="3227" w:type="dxa"/>
          </w:tcPr>
          <w:p w:rsidR="00160E68" w:rsidRPr="00160E68" w:rsidRDefault="00160E68" w:rsidP="009376D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160E68">
              <w:rPr>
                <w:rFonts w:ascii="Times New Roman" w:hAnsi="Times New Roman" w:cs="Times New Roman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5103" w:type="dxa"/>
          </w:tcPr>
          <w:p w:rsidR="00160E68" w:rsidRPr="006C0037" w:rsidRDefault="006C0037" w:rsidP="006C0037">
            <w:pPr>
              <w:pStyle w:val="af4"/>
              <w:rPr>
                <w:rStyle w:val="af2"/>
                <w:b w:val="0"/>
                <w:i w:val="0"/>
                <w:lang w:val="ru-RU"/>
              </w:rPr>
            </w:pPr>
            <w:r w:rsidRPr="006C0037">
              <w:rPr>
                <w:b w:val="0"/>
                <w:lang w:val="ru-RU"/>
              </w:rPr>
              <w:t xml:space="preserve">- грамотно отражает в бухгалтерских проводках зачет и списание недостач ценностей и </w:t>
            </w:r>
            <w:proofErr w:type="gramStart"/>
            <w:r w:rsidRPr="006C0037">
              <w:rPr>
                <w:b w:val="0"/>
                <w:lang w:val="ru-RU"/>
              </w:rPr>
              <w:t>регулирования</w:t>
            </w:r>
            <w:proofErr w:type="gramEnd"/>
            <w:r w:rsidRPr="006C0037">
              <w:rPr>
                <w:b w:val="0"/>
                <w:lang w:val="ru-RU"/>
              </w:rPr>
              <w:t xml:space="preserve"> инвентаризационных разниц по результатам инвентаризации</w:t>
            </w:r>
          </w:p>
        </w:tc>
        <w:tc>
          <w:tcPr>
            <w:tcW w:w="1701" w:type="dxa"/>
          </w:tcPr>
          <w:p w:rsidR="00160E68" w:rsidRPr="00160E68" w:rsidRDefault="00160E68" w:rsidP="00154B8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0E68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</w:tbl>
    <w:p w:rsidR="00160E68" w:rsidRDefault="00154B8F" w:rsidP="00154B8F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Характеристика учебной и профессиональной деятельности  </w:t>
      </w:r>
      <w:proofErr w:type="gramStart"/>
      <w:r w:rsidRPr="00210327">
        <w:rPr>
          <w:rFonts w:ascii="Times New Roman" w:hAnsi="Times New Roman" w:cs="Times New Roman"/>
        </w:rPr>
        <w:t>обучающегося</w:t>
      </w:r>
      <w:proofErr w:type="gramEnd"/>
      <w:r w:rsidRPr="00210327">
        <w:rPr>
          <w:rFonts w:ascii="Times New Roman" w:hAnsi="Times New Roman" w:cs="Times New Roman"/>
        </w:rPr>
        <w:t xml:space="preserve"> </w:t>
      </w:r>
    </w:p>
    <w:p w:rsidR="00154B8F" w:rsidRPr="00210327" w:rsidRDefault="00154B8F" w:rsidP="00154B8F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center"/>
        <w:rPr>
          <w:rFonts w:ascii="Times New Roman" w:hAnsi="Times New Roman" w:cs="Times New Roman"/>
          <w:i/>
        </w:rPr>
      </w:pPr>
      <w:r w:rsidRPr="00210327">
        <w:rPr>
          <w:rFonts w:ascii="Times New Roman" w:hAnsi="Times New Roman" w:cs="Times New Roman"/>
        </w:rPr>
        <w:t xml:space="preserve">             во время учебной  практики  </w:t>
      </w:r>
      <w:r w:rsidRPr="00210327">
        <w:rPr>
          <w:rFonts w:ascii="Times New Roman" w:hAnsi="Times New Roman" w:cs="Times New Roman"/>
          <w:i/>
        </w:rPr>
        <w:t>__________________________________________________________________________________________________________________________________________________________________</w:t>
      </w:r>
    </w:p>
    <w:p w:rsidR="00154B8F" w:rsidRPr="00210327" w:rsidRDefault="00154B8F" w:rsidP="00154B8F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Дата «___»________20____      ____________ Подпись руководителя практики </w:t>
      </w:r>
    </w:p>
    <w:p w:rsidR="00154B8F" w:rsidRPr="00210327" w:rsidRDefault="00154B8F" w:rsidP="00154B8F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right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___________________/ ФИО, должность                                                                                       Подпись ответственного лица организации (базы практики)_________________/ ФИО, должность </w:t>
      </w:r>
    </w:p>
    <w:p w:rsidR="00154B8F" w:rsidRPr="00210327" w:rsidRDefault="00154B8F" w:rsidP="00154B8F">
      <w:pPr>
        <w:spacing w:line="276" w:lineRule="auto"/>
        <w:rPr>
          <w:rFonts w:ascii="Times New Roman" w:hAnsi="Times New Roman" w:cs="Times New Roman"/>
        </w:rPr>
      </w:pPr>
    </w:p>
    <w:p w:rsidR="00154B8F" w:rsidRDefault="00154B8F" w:rsidP="00154B8F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154B8F" w:rsidRDefault="00154B8F" w:rsidP="00154B8F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154B8F" w:rsidRDefault="00154B8F" w:rsidP="00154B8F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154B8F" w:rsidRDefault="00154B8F" w:rsidP="00154B8F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154B8F" w:rsidRDefault="00154B8F" w:rsidP="00154B8F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154B8F" w:rsidRDefault="00154B8F" w:rsidP="00154B8F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154B8F" w:rsidRDefault="00154B8F" w:rsidP="00154B8F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154B8F" w:rsidRDefault="00154B8F" w:rsidP="00154B8F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154B8F" w:rsidRPr="00210327" w:rsidRDefault="00154B8F" w:rsidP="00154B8F">
      <w:pPr>
        <w:jc w:val="center"/>
        <w:rPr>
          <w:rFonts w:ascii="Times New Roman" w:hAnsi="Times New Roman" w:cs="Times New Roman"/>
        </w:rPr>
        <w:sectPr w:rsidR="00154B8F" w:rsidRPr="00210327" w:rsidSect="00154B8F">
          <w:footerReference w:type="even" r:id="rId23"/>
          <w:footerReference w:type="default" r:id="rId24"/>
          <w:pgSz w:w="11906" w:h="16838" w:code="9"/>
          <w:pgMar w:top="1134" w:right="566" w:bottom="851" w:left="1560" w:header="709" w:footer="709" w:gutter="0"/>
          <w:cols w:space="708"/>
          <w:docGrid w:linePitch="360"/>
        </w:sectPr>
      </w:pPr>
    </w:p>
    <w:p w:rsidR="00154B8F" w:rsidRDefault="00154B8F" w:rsidP="00154B8F">
      <w:pPr>
        <w:jc w:val="right"/>
        <w:rPr>
          <w:rFonts w:ascii="Times New Roman" w:hAnsi="Times New Roman" w:cs="Times New Roman"/>
          <w:b/>
          <w:bCs/>
        </w:rPr>
      </w:pPr>
      <w:r w:rsidRPr="00210327">
        <w:rPr>
          <w:rFonts w:ascii="Times New Roman" w:hAnsi="Times New Roman" w:cs="Times New Roman"/>
          <w:b/>
          <w:bCs/>
        </w:rPr>
        <w:lastRenderedPageBreak/>
        <w:t xml:space="preserve">Приложение </w:t>
      </w:r>
      <w:r w:rsidR="004B42E1">
        <w:rPr>
          <w:rFonts w:ascii="Times New Roman" w:hAnsi="Times New Roman" w:cs="Times New Roman"/>
          <w:b/>
          <w:bCs/>
        </w:rPr>
        <w:t>2</w:t>
      </w:r>
    </w:p>
    <w:p w:rsidR="00AC4161" w:rsidRDefault="00AC4161" w:rsidP="00154B8F">
      <w:pPr>
        <w:jc w:val="right"/>
        <w:rPr>
          <w:rFonts w:ascii="Times New Roman" w:hAnsi="Times New Roman" w:cs="Times New Roman"/>
          <w:b/>
          <w:bCs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МИНИСТЕРСТВО ОБРАЗОВАНИЯ ИРКУТСКОЙ ОБЛАСТИ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 xml:space="preserve">Государственное бюджетное профессиональное образовательное учреждение 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Иркутской области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Ангарский политехнический техникум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  <w:iCs/>
        </w:rPr>
      </w:pPr>
      <w:r w:rsidRPr="00210327">
        <w:rPr>
          <w:rFonts w:ascii="Times New Roman" w:hAnsi="Times New Roman" w:cs="Times New Roman"/>
          <w:b/>
        </w:rPr>
        <w:t xml:space="preserve">Специальность </w:t>
      </w:r>
      <w:r w:rsidRPr="00210327">
        <w:rPr>
          <w:rFonts w:ascii="Times New Roman" w:hAnsi="Times New Roman" w:cs="Times New Roman"/>
          <w:b/>
          <w:u w:val="single"/>
        </w:rPr>
        <w:t>38.02.01  «Экономика и бухгалтерский учет (по отраслям)</w:t>
      </w: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rPr>
          <w:rFonts w:ascii="Times New Roman" w:hAnsi="Times New Roman" w:cs="Times New Roman"/>
          <w:b/>
        </w:rPr>
      </w:pPr>
    </w:p>
    <w:p w:rsidR="00AC4161" w:rsidRPr="00112B72" w:rsidRDefault="00AC4161" w:rsidP="00AC4161">
      <w:pPr>
        <w:jc w:val="center"/>
        <w:rPr>
          <w:rFonts w:ascii="Times New Roman" w:hAnsi="Times New Roman" w:cs="Times New Roman"/>
          <w:b/>
          <w:sz w:val="28"/>
        </w:rPr>
      </w:pPr>
      <w:r w:rsidRPr="00112B72">
        <w:rPr>
          <w:rFonts w:ascii="Times New Roman" w:hAnsi="Times New Roman" w:cs="Times New Roman"/>
          <w:b/>
          <w:sz w:val="28"/>
        </w:rPr>
        <w:t>ОТЧЕТ</w:t>
      </w:r>
    </w:p>
    <w:p w:rsidR="00AC4161" w:rsidRPr="00112B72" w:rsidRDefault="00AC4161" w:rsidP="00AC4161">
      <w:pPr>
        <w:jc w:val="center"/>
        <w:rPr>
          <w:rFonts w:ascii="Times New Roman" w:hAnsi="Times New Roman" w:cs="Times New Roman"/>
          <w:b/>
          <w:sz w:val="28"/>
        </w:rPr>
      </w:pPr>
    </w:p>
    <w:p w:rsidR="00AC4161" w:rsidRPr="00112B72" w:rsidRDefault="00AC4161" w:rsidP="00AC4161">
      <w:pPr>
        <w:pStyle w:val="ae"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по учебной</w:t>
      </w:r>
      <w:r w:rsidRPr="00112B72">
        <w:rPr>
          <w:b/>
          <w:sz w:val="28"/>
        </w:rPr>
        <w:t xml:space="preserve"> </w:t>
      </w:r>
      <w:r>
        <w:rPr>
          <w:b/>
          <w:sz w:val="28"/>
        </w:rPr>
        <w:t>практике</w:t>
      </w:r>
    </w:p>
    <w:p w:rsidR="00AC4161" w:rsidRPr="00112B72" w:rsidRDefault="00AC4161" w:rsidP="00AC4161">
      <w:pPr>
        <w:pStyle w:val="a8"/>
        <w:suppressLineNumbers/>
        <w:jc w:val="center"/>
        <w:rPr>
          <w:rFonts w:ascii="Times New Roman" w:hAnsi="Times New Roman"/>
          <w:b/>
        </w:rPr>
      </w:pPr>
      <w:r w:rsidRPr="00112B72">
        <w:rPr>
          <w:rFonts w:ascii="Times New Roman" w:hAnsi="Times New Roman"/>
          <w:b/>
          <w:sz w:val="28"/>
        </w:rPr>
        <w:t xml:space="preserve">по </w:t>
      </w:r>
      <w:r w:rsidRPr="00160E68">
        <w:rPr>
          <w:rFonts w:ascii="Times New Roman" w:hAnsi="Times New Roman"/>
          <w:b/>
          <w:sz w:val="28"/>
        </w:rPr>
        <w:t>ПМ.05 «Выполнение работ  по должности служащего «кассир</w:t>
      </w:r>
      <w:r>
        <w:rPr>
          <w:rFonts w:ascii="Times New Roman" w:hAnsi="Times New Roman"/>
          <w:b/>
          <w:sz w:val="28"/>
        </w:rPr>
        <w:t>»</w:t>
      </w: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Выполнял студент ___________________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vertAlign w:val="superscript"/>
        </w:rPr>
      </w:pPr>
      <w:r w:rsidRPr="00112B7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(фамилия</w:t>
      </w:r>
      <w:r w:rsidRPr="00112B72">
        <w:rPr>
          <w:rFonts w:ascii="Times New Roman" w:hAnsi="Times New Roman" w:cs="Times New Roman"/>
          <w:b/>
          <w:i/>
          <w:vertAlign w:val="superscript"/>
        </w:rPr>
        <w:t xml:space="preserve">, </w:t>
      </w:r>
      <w:r w:rsidRPr="00112B72">
        <w:rPr>
          <w:rFonts w:ascii="Times New Roman" w:hAnsi="Times New Roman" w:cs="Times New Roman"/>
          <w:i/>
          <w:vertAlign w:val="superscript"/>
        </w:rPr>
        <w:t>инициалы)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sz w:val="28"/>
        </w:rPr>
      </w:pPr>
    </w:p>
    <w:p w:rsidR="00AC4161" w:rsidRPr="00112B72" w:rsidRDefault="00AC4161" w:rsidP="00AC4161">
      <w:pPr>
        <w:rPr>
          <w:rFonts w:ascii="Times New Roman" w:hAnsi="Times New Roman" w:cs="Times New Roman"/>
          <w:b/>
        </w:rPr>
      </w:pPr>
      <w:r w:rsidRPr="00112B72">
        <w:rPr>
          <w:rFonts w:ascii="Times New Roman" w:hAnsi="Times New Roman" w:cs="Times New Roman"/>
          <w:b/>
        </w:rPr>
        <w:t xml:space="preserve">Оценка </w:t>
      </w:r>
    </w:p>
    <w:p w:rsidR="00AC4161" w:rsidRPr="00112B72" w:rsidRDefault="00AC4161" w:rsidP="00AC4161">
      <w:pPr>
        <w:rPr>
          <w:rFonts w:ascii="Times New Roman" w:hAnsi="Times New Roman" w:cs="Times New Roman"/>
          <w:b/>
        </w:rPr>
      </w:pPr>
      <w:r w:rsidRPr="00112B72">
        <w:rPr>
          <w:rFonts w:ascii="Times New Roman" w:hAnsi="Times New Roman" w:cs="Times New Roman"/>
          <w:b/>
        </w:rPr>
        <w:t>руководителя практики</w:t>
      </w:r>
    </w:p>
    <w:p w:rsidR="00AC4161" w:rsidRPr="00112B72" w:rsidRDefault="00AC4161" w:rsidP="00AC4161">
      <w:pPr>
        <w:rPr>
          <w:rFonts w:ascii="Times New Roman" w:hAnsi="Times New Roman" w:cs="Times New Roman"/>
          <w:sz w:val="28"/>
        </w:rPr>
      </w:pPr>
      <w:r w:rsidRPr="00112B72">
        <w:rPr>
          <w:rFonts w:ascii="Times New Roman" w:hAnsi="Times New Roman" w:cs="Times New Roman"/>
          <w:b/>
        </w:rPr>
        <w:t>от техникума</w:t>
      </w:r>
      <w:r w:rsidRPr="00112B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112B72">
        <w:rPr>
          <w:rFonts w:ascii="Times New Roman" w:hAnsi="Times New Roman" w:cs="Times New Roman"/>
          <w:sz w:val="28"/>
        </w:rPr>
        <w:t>______________________________________________________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vertAlign w:val="superscript"/>
        </w:rPr>
      </w:pPr>
      <w:r w:rsidRPr="00112B7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</w:t>
      </w:r>
      <w:r w:rsidRPr="00112B72">
        <w:rPr>
          <w:rFonts w:ascii="Times New Roman" w:hAnsi="Times New Roman" w:cs="Times New Roman"/>
          <w:i/>
          <w:vertAlign w:val="superscript"/>
        </w:rPr>
        <w:t xml:space="preserve">   (отлично, хорошо, удовлетворительно)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sz w:val="28"/>
          <w:vertAlign w:val="superscript"/>
        </w:rPr>
      </w:pPr>
    </w:p>
    <w:p w:rsidR="00AC4161" w:rsidRPr="00112B72" w:rsidRDefault="00AC4161" w:rsidP="00AC4161">
      <w:pPr>
        <w:jc w:val="center"/>
        <w:rPr>
          <w:rFonts w:ascii="Times New Roman" w:hAnsi="Times New Roman" w:cs="Times New Roman"/>
          <w:sz w:val="28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Ангарск, 20___</w:t>
      </w:r>
      <w:r w:rsidRPr="00210327">
        <w:rPr>
          <w:rFonts w:ascii="Times New Roman" w:hAnsi="Times New Roman" w:cs="Times New Roman"/>
        </w:rPr>
        <w:t>г.</w:t>
      </w: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pStyle w:val="a6"/>
        <w:jc w:val="right"/>
        <w:rPr>
          <w:rFonts w:ascii="Times New Roman" w:hAnsi="Times New Roman" w:cs="Times New Roman"/>
          <w:b/>
        </w:rPr>
      </w:pPr>
      <w:r w:rsidRPr="00AC4161">
        <w:rPr>
          <w:rFonts w:ascii="Times New Roman" w:hAnsi="Times New Roman" w:cs="Times New Roman"/>
          <w:b/>
        </w:rPr>
        <w:lastRenderedPageBreak/>
        <w:t>Приложение 3</w:t>
      </w:r>
    </w:p>
    <w:p w:rsidR="00AC4161" w:rsidRPr="00AC4161" w:rsidRDefault="00AC4161" w:rsidP="00AC4161">
      <w:pPr>
        <w:pStyle w:val="a6"/>
        <w:jc w:val="right"/>
        <w:rPr>
          <w:rFonts w:ascii="Times New Roman" w:hAnsi="Times New Roman" w:cs="Times New Roman"/>
          <w:b/>
        </w:rPr>
      </w:pP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  <w:b/>
          <w:caps/>
        </w:rPr>
      </w:pPr>
      <w:r w:rsidRPr="00AC4161">
        <w:rPr>
          <w:rFonts w:ascii="Times New Roman" w:hAnsi="Times New Roman" w:cs="Times New Roman"/>
          <w:b/>
          <w:iCs/>
          <w:caps/>
        </w:rPr>
        <w:t>аттестационный лист по производственной практике</w:t>
      </w:r>
    </w:p>
    <w:p w:rsidR="00AC4161" w:rsidRPr="00AC4161" w:rsidRDefault="00AC4161" w:rsidP="00AC4161">
      <w:pPr>
        <w:pStyle w:val="a6"/>
        <w:rPr>
          <w:rFonts w:ascii="Times New Roman" w:hAnsi="Times New Roman" w:cs="Times New Roman"/>
        </w:rPr>
      </w:pP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>__________________ФИО студента___________________,</w:t>
      </w: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>студен</w:t>
      </w:r>
      <w:r>
        <w:rPr>
          <w:rFonts w:ascii="Times New Roman" w:hAnsi="Times New Roman" w:cs="Times New Roman"/>
        </w:rPr>
        <w:t>т (ка)    3   курса группы   Б-20</w:t>
      </w:r>
      <w:r w:rsidRPr="00AC4161">
        <w:rPr>
          <w:rFonts w:ascii="Times New Roman" w:hAnsi="Times New Roman" w:cs="Times New Roman"/>
        </w:rPr>
        <w:t>-1  по  специальности СПО</w:t>
      </w: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  <w:u w:val="single"/>
        </w:rPr>
        <w:t>38.02.01 «Экономика и бухгалтерский учет (по отраслям)»</w:t>
      </w: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>успешно проше</w:t>
      </w:r>
      <w:proofErr w:type="gramStart"/>
      <w:r w:rsidRPr="00AC4161">
        <w:rPr>
          <w:rFonts w:ascii="Times New Roman" w:hAnsi="Times New Roman" w:cs="Times New Roman"/>
        </w:rPr>
        <w:t>л(</w:t>
      </w:r>
      <w:proofErr w:type="gramEnd"/>
      <w:r w:rsidRPr="00AC4161">
        <w:rPr>
          <w:rFonts w:ascii="Times New Roman" w:hAnsi="Times New Roman" w:cs="Times New Roman"/>
        </w:rPr>
        <w:t>ла) производственную  практику по профессиональному модулю</w:t>
      </w: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>Выполнение работ по должности служащего «Кассир»</w:t>
      </w: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 xml:space="preserve">в объеме  </w:t>
      </w:r>
      <w:r>
        <w:rPr>
          <w:rFonts w:ascii="Times New Roman" w:hAnsi="Times New Roman" w:cs="Times New Roman"/>
        </w:rPr>
        <w:t>36</w:t>
      </w:r>
      <w:r w:rsidRPr="00AC4161">
        <w:rPr>
          <w:rFonts w:ascii="Times New Roman" w:hAnsi="Times New Roman" w:cs="Times New Roman"/>
          <w:u w:val="single"/>
        </w:rPr>
        <w:t xml:space="preserve"> </w:t>
      </w:r>
      <w:r w:rsidRPr="00AC4161">
        <w:rPr>
          <w:rFonts w:ascii="Times New Roman" w:hAnsi="Times New Roman" w:cs="Times New Roman"/>
        </w:rPr>
        <w:t>часов:  с «____»________  20_г. по «____» _________ 20_ г.;</w:t>
      </w: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>в организации:</w:t>
      </w: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  <w:u w:val="single"/>
        </w:rPr>
      </w:pPr>
      <w:r w:rsidRPr="00AC4161">
        <w:rPr>
          <w:rFonts w:ascii="Times New Roman" w:hAnsi="Times New Roman" w:cs="Times New Roman"/>
          <w:u w:val="single"/>
        </w:rPr>
        <w:t>____________________Наименование организации _________</w:t>
      </w:r>
    </w:p>
    <w:p w:rsidR="00AC4161" w:rsidRPr="00AC4161" w:rsidRDefault="00AC4161" w:rsidP="00AC4161">
      <w:pPr>
        <w:pStyle w:val="a6"/>
        <w:jc w:val="center"/>
        <w:rPr>
          <w:rFonts w:ascii="Times New Roman" w:hAnsi="Times New Roman" w:cs="Times New Roman"/>
          <w:u w:val="single"/>
        </w:rPr>
      </w:pPr>
      <w:r w:rsidRPr="00AC4161">
        <w:rPr>
          <w:rFonts w:ascii="Times New Roman" w:hAnsi="Times New Roman" w:cs="Times New Roman"/>
          <w:u w:val="single"/>
        </w:rPr>
        <w:t>___________________________и адрес___________________________</w:t>
      </w:r>
    </w:p>
    <w:p w:rsidR="00AC4161" w:rsidRPr="00AC4161" w:rsidRDefault="00AC4161" w:rsidP="00AC4161">
      <w:pPr>
        <w:pStyle w:val="a6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>Виды и качество выполнения работ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6335"/>
        <w:gridCol w:w="1504"/>
      </w:tblGrid>
      <w:tr w:rsidR="00AC4161" w:rsidRPr="00AC4161" w:rsidTr="00BF1E01"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Виды и объем работ, выполненных </w:t>
            </w:r>
            <w:proofErr w:type="gramStart"/>
            <w:r w:rsidRPr="00AC4161">
              <w:rPr>
                <w:rFonts w:ascii="Times New Roman" w:hAnsi="Times New Roman" w:cs="Times New Roman"/>
              </w:rPr>
              <w:t>обучающимся</w:t>
            </w:r>
            <w:proofErr w:type="gramEnd"/>
            <w:r w:rsidRPr="00AC4161">
              <w:rPr>
                <w:rFonts w:ascii="Times New Roman" w:hAnsi="Times New Roman" w:cs="Times New Roman"/>
              </w:rPr>
              <w:t xml:space="preserve"> во время практики</w:t>
            </w:r>
          </w:p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eastAsia="Calibri" w:hAnsi="Times New Roman" w:cs="Times New Roman"/>
                <w:bCs/>
              </w:rPr>
              <w:t>72часа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</w:p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Качество выполнения работ в соответствии с требованиями организации, </w:t>
            </w:r>
          </w:p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AC4161">
              <w:rPr>
                <w:rFonts w:ascii="Times New Roman" w:hAnsi="Times New Roman" w:cs="Times New Roman"/>
              </w:rPr>
              <w:t>которой</w:t>
            </w:r>
            <w:proofErr w:type="gramEnd"/>
            <w:r w:rsidRPr="00AC4161">
              <w:rPr>
                <w:rFonts w:ascii="Times New Roman" w:hAnsi="Times New Roman" w:cs="Times New Roman"/>
              </w:rPr>
              <w:t xml:space="preserve"> проходила практика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</w:p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Выполнение</w:t>
            </w:r>
          </w:p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да/нет</w:t>
            </w:r>
          </w:p>
        </w:tc>
      </w:tr>
      <w:tr w:rsidR="00AC4161" w:rsidRPr="00AC4161" w:rsidTr="00BF1E01">
        <w:trPr>
          <w:trHeight w:val="297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1.1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Обрабатывать первичные бухгалтерские документы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Да</w:t>
            </w:r>
          </w:p>
        </w:tc>
      </w:tr>
      <w:tr w:rsidR="00AC4161" w:rsidRPr="00AC4161" w:rsidTr="00BF1E01">
        <w:trPr>
          <w:trHeight w:val="473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1.2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организации.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Да </w:t>
            </w:r>
          </w:p>
        </w:tc>
      </w:tr>
      <w:tr w:rsidR="00AC4161" w:rsidRPr="00AC4161" w:rsidTr="00BF1E01">
        <w:trPr>
          <w:trHeight w:val="381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1.3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документы.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Да</w:t>
            </w:r>
          </w:p>
        </w:tc>
      </w:tr>
      <w:tr w:rsidR="00AC4161" w:rsidRPr="00AC4161" w:rsidTr="00BF1E01">
        <w:trPr>
          <w:trHeight w:val="712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1.4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Формировать бухгалтерские проводки по учету имущества организации на основе рабочего плана счетов бухгалтерского учета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Да </w:t>
            </w:r>
          </w:p>
        </w:tc>
      </w:tr>
      <w:tr w:rsidR="00AC4161" w:rsidRPr="00AC4161" w:rsidTr="00BF1E01">
        <w:trPr>
          <w:trHeight w:val="795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2.1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Формировать бухгалтерские проводки по учету источников имущества организации на основе рабочего плана счетов бухгалтерского учета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Да</w:t>
            </w:r>
          </w:p>
        </w:tc>
      </w:tr>
      <w:tr w:rsidR="00AC4161" w:rsidRPr="00AC4161" w:rsidTr="00BF1E01">
        <w:trPr>
          <w:trHeight w:val="692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2.2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Да </w:t>
            </w:r>
          </w:p>
        </w:tc>
      </w:tr>
      <w:tr w:rsidR="00AC4161" w:rsidRPr="00AC4161" w:rsidTr="00BF1E01">
        <w:trPr>
          <w:trHeight w:val="491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2.2.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Выполнять поручения руководства в составе комиссии по инвентаризации имущества в местах его хранения.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Да</w:t>
            </w:r>
          </w:p>
        </w:tc>
      </w:tr>
      <w:tr w:rsidR="00AC4161" w:rsidRPr="00AC4161" w:rsidTr="00BF1E01">
        <w:trPr>
          <w:trHeight w:val="682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2.3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Да </w:t>
            </w:r>
          </w:p>
        </w:tc>
      </w:tr>
      <w:tr w:rsidR="00AC4161" w:rsidRPr="00AC4161" w:rsidTr="00BF1E01">
        <w:trPr>
          <w:trHeight w:val="481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2.4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Проводить процедуры инвентаризации финансовых обязательств организации.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Да</w:t>
            </w:r>
          </w:p>
        </w:tc>
      </w:tr>
      <w:tr w:rsidR="00AC4161" w:rsidRPr="00AC4161" w:rsidTr="00BF1E01">
        <w:trPr>
          <w:trHeight w:val="389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3.1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Да </w:t>
            </w:r>
          </w:p>
        </w:tc>
      </w:tr>
      <w:tr w:rsidR="00AC4161" w:rsidRPr="00AC4161" w:rsidTr="00BF1E01">
        <w:trPr>
          <w:trHeight w:val="740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3.2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Да</w:t>
            </w:r>
          </w:p>
        </w:tc>
      </w:tr>
      <w:tr w:rsidR="00AC4161" w:rsidRPr="00AC4161" w:rsidTr="00BF1E01">
        <w:trPr>
          <w:trHeight w:val="420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3.3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Формировать бухгалтерские проводки по начислению и перечислению страховых взносов во внебюджетные </w:t>
            </w:r>
            <w:r w:rsidRPr="00AC4161">
              <w:rPr>
                <w:rFonts w:ascii="Times New Roman" w:hAnsi="Times New Roman" w:cs="Times New Roman"/>
              </w:rPr>
              <w:lastRenderedPageBreak/>
              <w:t>фонды.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lastRenderedPageBreak/>
              <w:t xml:space="preserve">Да </w:t>
            </w:r>
          </w:p>
        </w:tc>
      </w:tr>
      <w:tr w:rsidR="00AC4161" w:rsidRPr="00AC4161" w:rsidTr="00BF1E01">
        <w:trPr>
          <w:trHeight w:val="740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lastRenderedPageBreak/>
              <w:t>ПК 3.4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Да</w:t>
            </w:r>
          </w:p>
        </w:tc>
      </w:tr>
      <w:tr w:rsidR="00AC4161" w:rsidRPr="00AC4161" w:rsidTr="00BF1E01">
        <w:trPr>
          <w:trHeight w:val="740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4.1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Да </w:t>
            </w:r>
          </w:p>
        </w:tc>
      </w:tr>
      <w:tr w:rsidR="00AC4161" w:rsidRPr="00AC4161" w:rsidTr="00BF1E01">
        <w:trPr>
          <w:trHeight w:val="523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4.2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Составлять формы бухгалтерской отчетности в установленные законодательством сроки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Да</w:t>
            </w:r>
          </w:p>
        </w:tc>
      </w:tr>
      <w:tr w:rsidR="00AC4161" w:rsidRPr="00AC4161" w:rsidTr="00BF1E01">
        <w:trPr>
          <w:trHeight w:val="740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Составлять налоговые декларации по налогам и сборам в бюджет, налоговые декларации по Единому социальному налогу (далее - ЕСН) и формы статистической отчетности в установленные законодательством сроки.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Да </w:t>
            </w:r>
          </w:p>
        </w:tc>
      </w:tr>
      <w:tr w:rsidR="00AC4161" w:rsidRPr="00AC4161" w:rsidTr="00BF1E01">
        <w:trPr>
          <w:trHeight w:val="740"/>
        </w:trPr>
        <w:tc>
          <w:tcPr>
            <w:tcW w:w="1809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ПК 4.4</w:t>
            </w:r>
          </w:p>
        </w:tc>
        <w:tc>
          <w:tcPr>
            <w:tcW w:w="6335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>Проводить контроль и анализ информации об имуществе и финансовом положении организации, ее платежеспособности и доходности</w:t>
            </w:r>
          </w:p>
        </w:tc>
        <w:tc>
          <w:tcPr>
            <w:tcW w:w="1504" w:type="dxa"/>
          </w:tcPr>
          <w:p w:rsidR="00AC4161" w:rsidRPr="00AC4161" w:rsidRDefault="00AC4161" w:rsidP="00BF1E01">
            <w:pPr>
              <w:pStyle w:val="a6"/>
              <w:rPr>
                <w:rFonts w:ascii="Times New Roman" w:hAnsi="Times New Roman" w:cs="Times New Roman"/>
              </w:rPr>
            </w:pPr>
            <w:r w:rsidRPr="00AC4161">
              <w:rPr>
                <w:rFonts w:ascii="Times New Roman" w:hAnsi="Times New Roman" w:cs="Times New Roman"/>
              </w:rPr>
              <w:t xml:space="preserve">Да </w:t>
            </w:r>
          </w:p>
        </w:tc>
      </w:tr>
    </w:tbl>
    <w:p w:rsidR="00AC4161" w:rsidRPr="00AC4161" w:rsidRDefault="00AC4161" w:rsidP="00AC4161">
      <w:pPr>
        <w:pStyle w:val="a6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 xml:space="preserve">Характеристика учебной и профессиональной деятельности  </w:t>
      </w:r>
      <w:proofErr w:type="gramStart"/>
      <w:r w:rsidRPr="00AC4161">
        <w:rPr>
          <w:rFonts w:ascii="Times New Roman" w:hAnsi="Times New Roman" w:cs="Times New Roman"/>
        </w:rPr>
        <w:t>обучающегося</w:t>
      </w:r>
      <w:proofErr w:type="gramEnd"/>
      <w:r w:rsidRPr="00AC4161">
        <w:rPr>
          <w:rFonts w:ascii="Times New Roman" w:hAnsi="Times New Roman" w:cs="Times New Roman"/>
        </w:rPr>
        <w:t xml:space="preserve"> во время производственной практики  _____________________________________________________________________________</w:t>
      </w:r>
    </w:p>
    <w:p w:rsidR="00AC4161" w:rsidRPr="00AC4161" w:rsidRDefault="00AC4161" w:rsidP="00AC4161">
      <w:pPr>
        <w:pStyle w:val="a6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 xml:space="preserve">  Дата «____» ____________ 20</w:t>
      </w:r>
      <w:r>
        <w:rPr>
          <w:rFonts w:ascii="Times New Roman" w:hAnsi="Times New Roman" w:cs="Times New Roman"/>
        </w:rPr>
        <w:t>_____</w:t>
      </w:r>
      <w:r w:rsidRPr="00AC4161">
        <w:rPr>
          <w:rFonts w:ascii="Times New Roman" w:hAnsi="Times New Roman" w:cs="Times New Roman"/>
        </w:rPr>
        <w:tab/>
      </w:r>
      <w:r w:rsidRPr="00AC4161">
        <w:rPr>
          <w:rFonts w:ascii="Times New Roman" w:hAnsi="Times New Roman" w:cs="Times New Roman"/>
        </w:rPr>
        <w:tab/>
      </w:r>
      <w:r w:rsidRPr="00AC4161">
        <w:rPr>
          <w:rFonts w:ascii="Times New Roman" w:hAnsi="Times New Roman" w:cs="Times New Roman"/>
        </w:rPr>
        <w:tab/>
      </w:r>
    </w:p>
    <w:p w:rsidR="00AC4161" w:rsidRPr="00AC4161" w:rsidRDefault="00AC4161" w:rsidP="00AC4161">
      <w:pPr>
        <w:pStyle w:val="a6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 xml:space="preserve"> Подпись руководителя практики _______________________________________</w:t>
      </w:r>
    </w:p>
    <w:p w:rsidR="00AC4161" w:rsidRPr="00AC4161" w:rsidRDefault="00AC4161" w:rsidP="00AC4161">
      <w:pPr>
        <w:pStyle w:val="a6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>ФИО, должность</w:t>
      </w:r>
    </w:p>
    <w:p w:rsidR="00AC4161" w:rsidRPr="00AC4161" w:rsidRDefault="00AC4161" w:rsidP="00AC4161">
      <w:pPr>
        <w:pStyle w:val="a6"/>
        <w:rPr>
          <w:rFonts w:ascii="Times New Roman" w:hAnsi="Times New Roman" w:cs="Times New Roman"/>
        </w:rPr>
      </w:pPr>
    </w:p>
    <w:p w:rsidR="00AC4161" w:rsidRPr="00AC4161" w:rsidRDefault="00AC4161" w:rsidP="00AC4161">
      <w:pPr>
        <w:pStyle w:val="a6"/>
        <w:rPr>
          <w:rFonts w:ascii="Times New Roman" w:hAnsi="Times New Roman" w:cs="Times New Roman"/>
        </w:rPr>
      </w:pPr>
      <w:r w:rsidRPr="00AC4161">
        <w:rPr>
          <w:rFonts w:ascii="Times New Roman" w:hAnsi="Times New Roman" w:cs="Times New Roman"/>
        </w:rPr>
        <w:t xml:space="preserve"> Подпись ответственного лица организации (базы практики)________________</w:t>
      </w:r>
    </w:p>
    <w:p w:rsidR="00AC4161" w:rsidRPr="00AC4161" w:rsidRDefault="00AC4161" w:rsidP="00AC4161">
      <w:pPr>
        <w:pStyle w:val="a6"/>
        <w:rPr>
          <w:rFonts w:ascii="Times New Roman" w:hAnsi="Times New Roman" w:cs="Times New Roman"/>
        </w:rPr>
      </w:pPr>
    </w:p>
    <w:p w:rsidR="00AC4161" w:rsidRPr="00210327" w:rsidRDefault="00AC4161" w:rsidP="00154B8F">
      <w:pPr>
        <w:jc w:val="center"/>
        <w:rPr>
          <w:rFonts w:ascii="Times New Roman" w:hAnsi="Times New Roman" w:cs="Times New Roman"/>
          <w:b/>
          <w:bCs/>
        </w:rPr>
      </w:pPr>
    </w:p>
    <w:p w:rsidR="00154B8F" w:rsidRDefault="00154B8F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154B8F"/>
    <w:p w:rsidR="00AC4161" w:rsidRDefault="00AC4161" w:rsidP="00AC4161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 4</w:t>
      </w:r>
    </w:p>
    <w:p w:rsidR="00AC4161" w:rsidRDefault="00AC4161" w:rsidP="00AC4161">
      <w:pPr>
        <w:jc w:val="right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МИНИСТЕРСТВО ОБРАЗОВАНИЯ ИРКУТСКОЙ ОБЛАСТИ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 xml:space="preserve">Государственное бюджетное профессиональное образовательное учреждение 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Иркутской области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Ангарский политехнический техникум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  <w:iCs/>
        </w:rPr>
      </w:pPr>
      <w:r w:rsidRPr="00210327">
        <w:rPr>
          <w:rFonts w:ascii="Times New Roman" w:hAnsi="Times New Roman" w:cs="Times New Roman"/>
          <w:b/>
        </w:rPr>
        <w:t xml:space="preserve">Специальность </w:t>
      </w:r>
      <w:r w:rsidRPr="00210327">
        <w:rPr>
          <w:rFonts w:ascii="Times New Roman" w:hAnsi="Times New Roman" w:cs="Times New Roman"/>
          <w:b/>
          <w:u w:val="single"/>
        </w:rPr>
        <w:t>38.02.01  «Экономика и бухгалтерский учет (по отраслям)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rPr>
          <w:rFonts w:ascii="Times New Roman" w:hAnsi="Times New Roman" w:cs="Times New Roman"/>
          <w:b/>
        </w:rPr>
      </w:pPr>
    </w:p>
    <w:p w:rsidR="00AC4161" w:rsidRPr="00112B72" w:rsidRDefault="00AC4161" w:rsidP="00AC4161">
      <w:pPr>
        <w:jc w:val="center"/>
        <w:rPr>
          <w:rFonts w:ascii="Times New Roman" w:hAnsi="Times New Roman" w:cs="Times New Roman"/>
          <w:b/>
          <w:sz w:val="28"/>
        </w:rPr>
      </w:pPr>
      <w:r w:rsidRPr="00112B72">
        <w:rPr>
          <w:rFonts w:ascii="Times New Roman" w:hAnsi="Times New Roman" w:cs="Times New Roman"/>
          <w:b/>
          <w:sz w:val="28"/>
        </w:rPr>
        <w:t>ОТЧЕТ</w:t>
      </w:r>
    </w:p>
    <w:p w:rsidR="00AC4161" w:rsidRPr="00112B72" w:rsidRDefault="00AC4161" w:rsidP="00AC4161">
      <w:pPr>
        <w:jc w:val="center"/>
        <w:rPr>
          <w:rFonts w:ascii="Times New Roman" w:hAnsi="Times New Roman" w:cs="Times New Roman"/>
          <w:b/>
          <w:sz w:val="28"/>
        </w:rPr>
      </w:pPr>
    </w:p>
    <w:p w:rsidR="00AC4161" w:rsidRPr="00112B72" w:rsidRDefault="00AC4161" w:rsidP="00AC4161">
      <w:pPr>
        <w:pStyle w:val="ae"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по производственной</w:t>
      </w:r>
      <w:r w:rsidRPr="00112B72">
        <w:rPr>
          <w:b/>
          <w:sz w:val="28"/>
        </w:rPr>
        <w:t xml:space="preserve"> </w:t>
      </w:r>
      <w:r>
        <w:rPr>
          <w:b/>
          <w:sz w:val="28"/>
        </w:rPr>
        <w:t>практике</w:t>
      </w:r>
    </w:p>
    <w:p w:rsidR="00AC4161" w:rsidRPr="00112B72" w:rsidRDefault="00AC4161" w:rsidP="00AC4161">
      <w:pPr>
        <w:pStyle w:val="a8"/>
        <w:suppressLineNumbers/>
        <w:jc w:val="center"/>
        <w:rPr>
          <w:rFonts w:ascii="Times New Roman" w:hAnsi="Times New Roman"/>
          <w:b/>
        </w:rPr>
      </w:pPr>
      <w:r w:rsidRPr="00112B72">
        <w:rPr>
          <w:rFonts w:ascii="Times New Roman" w:hAnsi="Times New Roman"/>
          <w:b/>
          <w:sz w:val="28"/>
        </w:rPr>
        <w:t xml:space="preserve">по </w:t>
      </w:r>
      <w:r w:rsidRPr="00160E68">
        <w:rPr>
          <w:rFonts w:ascii="Times New Roman" w:hAnsi="Times New Roman"/>
          <w:b/>
          <w:sz w:val="28"/>
        </w:rPr>
        <w:t>ПМ.05 «Выполнение работ  по должности служащего «кассир</w:t>
      </w:r>
      <w:r>
        <w:rPr>
          <w:rFonts w:ascii="Times New Roman" w:hAnsi="Times New Roman"/>
          <w:b/>
          <w:sz w:val="28"/>
        </w:rPr>
        <w:t>»</w:t>
      </w:r>
    </w:p>
    <w:p w:rsidR="00AC4161" w:rsidRPr="00210327" w:rsidRDefault="00AC4161" w:rsidP="00AC4161">
      <w:pPr>
        <w:jc w:val="center"/>
        <w:rPr>
          <w:rFonts w:ascii="Times New Roman" w:hAnsi="Times New Roman" w:cs="Times New Roman"/>
          <w:b/>
        </w:rPr>
      </w:pPr>
    </w:p>
    <w:p w:rsidR="00AC4161" w:rsidRPr="00210327" w:rsidRDefault="00AC4161" w:rsidP="00AC4161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Выполнял студент ___________________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vertAlign w:val="superscript"/>
        </w:rPr>
      </w:pPr>
      <w:r w:rsidRPr="00112B7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(фамилия</w:t>
      </w:r>
      <w:r w:rsidRPr="00112B72">
        <w:rPr>
          <w:rFonts w:ascii="Times New Roman" w:hAnsi="Times New Roman" w:cs="Times New Roman"/>
          <w:b/>
          <w:i/>
          <w:vertAlign w:val="superscript"/>
        </w:rPr>
        <w:t xml:space="preserve">, </w:t>
      </w:r>
      <w:r w:rsidRPr="00112B72">
        <w:rPr>
          <w:rFonts w:ascii="Times New Roman" w:hAnsi="Times New Roman" w:cs="Times New Roman"/>
          <w:i/>
          <w:vertAlign w:val="superscript"/>
        </w:rPr>
        <w:t>инициалы)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sz w:val="28"/>
        </w:rPr>
      </w:pPr>
    </w:p>
    <w:p w:rsidR="00AC4161" w:rsidRPr="00112B72" w:rsidRDefault="00AC4161" w:rsidP="00AC4161">
      <w:pPr>
        <w:rPr>
          <w:rFonts w:ascii="Times New Roman" w:hAnsi="Times New Roman" w:cs="Times New Roman"/>
          <w:b/>
        </w:rPr>
      </w:pPr>
      <w:r w:rsidRPr="00112B72">
        <w:rPr>
          <w:rFonts w:ascii="Times New Roman" w:hAnsi="Times New Roman" w:cs="Times New Roman"/>
          <w:b/>
        </w:rPr>
        <w:t>Заключение и оценка</w:t>
      </w:r>
    </w:p>
    <w:p w:rsidR="00AC4161" w:rsidRPr="00112B72" w:rsidRDefault="00AC4161" w:rsidP="00AC4161">
      <w:pPr>
        <w:rPr>
          <w:rFonts w:ascii="Times New Roman" w:hAnsi="Times New Roman" w:cs="Times New Roman"/>
          <w:b/>
        </w:rPr>
      </w:pPr>
      <w:r w:rsidRPr="00112B72">
        <w:rPr>
          <w:rFonts w:ascii="Times New Roman" w:hAnsi="Times New Roman" w:cs="Times New Roman"/>
          <w:b/>
        </w:rPr>
        <w:t>руководителя практики</w:t>
      </w:r>
    </w:p>
    <w:p w:rsidR="00AC4161" w:rsidRPr="00112B72" w:rsidRDefault="00AC4161" w:rsidP="00AC4161">
      <w:pPr>
        <w:rPr>
          <w:rFonts w:ascii="Times New Roman" w:hAnsi="Times New Roman" w:cs="Times New Roman"/>
          <w:b/>
          <w:sz w:val="28"/>
        </w:rPr>
      </w:pPr>
      <w:r w:rsidRPr="00112B72">
        <w:rPr>
          <w:rFonts w:ascii="Times New Roman" w:hAnsi="Times New Roman" w:cs="Times New Roman"/>
          <w:b/>
        </w:rPr>
        <w:t xml:space="preserve">от организации </w:t>
      </w:r>
      <w:r w:rsidRPr="00112B72">
        <w:rPr>
          <w:rFonts w:ascii="Times New Roman" w:hAnsi="Times New Roman" w:cs="Times New Roman"/>
          <w:b/>
          <w:sz w:val="28"/>
        </w:rPr>
        <w:t>____________________________________________________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sz w:val="22"/>
          <w:vertAlign w:val="superscript"/>
        </w:rPr>
      </w:pPr>
      <w:r w:rsidRPr="00112B72">
        <w:rPr>
          <w:rFonts w:ascii="Times New Roman" w:hAnsi="Times New Roman" w:cs="Times New Roman"/>
          <w:i/>
          <w:sz w:val="28"/>
          <w:vertAlign w:val="superscript"/>
        </w:rPr>
        <w:t xml:space="preserve">                                                                                          </w:t>
      </w:r>
      <w:r w:rsidRPr="00112B72">
        <w:rPr>
          <w:rFonts w:ascii="Times New Roman" w:hAnsi="Times New Roman" w:cs="Times New Roman"/>
          <w:i/>
          <w:sz w:val="22"/>
          <w:vertAlign w:val="superscript"/>
        </w:rPr>
        <w:t>(отлично, хорошо, удовлетворительно)</w:t>
      </w:r>
    </w:p>
    <w:p w:rsidR="00AC4161" w:rsidRPr="00112B72" w:rsidRDefault="00AC4161" w:rsidP="00AC4161">
      <w:pPr>
        <w:rPr>
          <w:rFonts w:ascii="Times New Roman" w:hAnsi="Times New Roman" w:cs="Times New Roman"/>
          <w:b/>
        </w:rPr>
      </w:pPr>
      <w:r w:rsidRPr="00112B72">
        <w:rPr>
          <w:rFonts w:ascii="Times New Roman" w:hAnsi="Times New Roman" w:cs="Times New Roman"/>
          <w:b/>
        </w:rPr>
        <w:t>Руководитель практики</w:t>
      </w:r>
    </w:p>
    <w:p w:rsidR="00AC4161" w:rsidRPr="00112B72" w:rsidRDefault="00AC4161" w:rsidP="00AC4161">
      <w:pPr>
        <w:rPr>
          <w:rFonts w:ascii="Times New Roman" w:hAnsi="Times New Roman" w:cs="Times New Roman"/>
          <w:sz w:val="28"/>
        </w:rPr>
      </w:pPr>
      <w:r w:rsidRPr="00112B72">
        <w:rPr>
          <w:rFonts w:ascii="Times New Roman" w:hAnsi="Times New Roman" w:cs="Times New Roman"/>
          <w:b/>
        </w:rPr>
        <w:t xml:space="preserve">от организации </w:t>
      </w:r>
      <w:r>
        <w:rPr>
          <w:rFonts w:ascii="Times New Roman" w:hAnsi="Times New Roman" w:cs="Times New Roman"/>
          <w:b/>
        </w:rPr>
        <w:t xml:space="preserve">    </w:t>
      </w:r>
      <w:r w:rsidRPr="00112B72">
        <w:rPr>
          <w:rFonts w:ascii="Times New Roman" w:hAnsi="Times New Roman" w:cs="Times New Roman"/>
          <w:b/>
          <w:sz w:val="28"/>
        </w:rPr>
        <w:t>___________________</w:t>
      </w:r>
      <w:r w:rsidRPr="00112B72">
        <w:rPr>
          <w:rFonts w:ascii="Times New Roman" w:hAnsi="Times New Roman" w:cs="Times New Roman"/>
          <w:sz w:val="28"/>
        </w:rPr>
        <w:t xml:space="preserve">                         __________________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vertAlign w:val="superscript"/>
        </w:rPr>
      </w:pPr>
      <w:r w:rsidRPr="00112B72">
        <w:rPr>
          <w:rFonts w:ascii="Times New Roman" w:hAnsi="Times New Roman" w:cs="Times New Roman"/>
          <w:i/>
          <w:vertAlign w:val="superscript"/>
        </w:rPr>
        <w:t xml:space="preserve">         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      </w:t>
      </w:r>
      <w:r w:rsidRPr="00112B72">
        <w:rPr>
          <w:rFonts w:ascii="Times New Roman" w:hAnsi="Times New Roman" w:cs="Times New Roman"/>
          <w:i/>
          <w:vertAlign w:val="superscript"/>
        </w:rPr>
        <w:t xml:space="preserve">      (должность)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</w:t>
      </w:r>
      <w:r w:rsidRPr="00112B72">
        <w:rPr>
          <w:rFonts w:ascii="Times New Roman" w:hAnsi="Times New Roman" w:cs="Times New Roman"/>
          <w:i/>
          <w:vertAlign w:val="superscript"/>
        </w:rPr>
        <w:t xml:space="preserve">                             (фамилия, инициалы)</w:t>
      </w:r>
    </w:p>
    <w:p w:rsidR="00AC4161" w:rsidRPr="00112B72" w:rsidRDefault="00AC4161" w:rsidP="00AC4161">
      <w:pPr>
        <w:rPr>
          <w:rFonts w:ascii="Times New Roman" w:hAnsi="Times New Roman" w:cs="Times New Roman"/>
          <w:sz w:val="28"/>
        </w:rPr>
      </w:pPr>
    </w:p>
    <w:p w:rsidR="00AC4161" w:rsidRPr="00112B72" w:rsidRDefault="00AC4161" w:rsidP="00AC4161">
      <w:pPr>
        <w:rPr>
          <w:rFonts w:ascii="Times New Roman" w:hAnsi="Times New Roman" w:cs="Times New Roman"/>
          <w:b/>
        </w:rPr>
      </w:pPr>
      <w:r w:rsidRPr="00112B72">
        <w:rPr>
          <w:rFonts w:ascii="Times New Roman" w:hAnsi="Times New Roman" w:cs="Times New Roman"/>
          <w:b/>
        </w:rPr>
        <w:t xml:space="preserve">Место </w:t>
      </w:r>
    </w:p>
    <w:p w:rsidR="00AC4161" w:rsidRPr="00112B72" w:rsidRDefault="00AC4161" w:rsidP="00AC4161">
      <w:pPr>
        <w:rPr>
          <w:rFonts w:ascii="Times New Roman" w:hAnsi="Times New Roman" w:cs="Times New Roman"/>
          <w:b/>
          <w:sz w:val="28"/>
        </w:rPr>
      </w:pPr>
      <w:r w:rsidRPr="00112B72">
        <w:rPr>
          <w:rFonts w:ascii="Times New Roman" w:hAnsi="Times New Roman" w:cs="Times New Roman"/>
          <w:b/>
        </w:rPr>
        <w:t xml:space="preserve">печати          </w:t>
      </w:r>
      <w:r>
        <w:rPr>
          <w:rFonts w:ascii="Times New Roman" w:hAnsi="Times New Roman" w:cs="Times New Roman"/>
          <w:b/>
        </w:rPr>
        <w:t xml:space="preserve"> </w:t>
      </w:r>
      <w:r w:rsidRPr="00112B72">
        <w:rPr>
          <w:rFonts w:ascii="Times New Roman" w:hAnsi="Times New Roman" w:cs="Times New Roman"/>
          <w:b/>
        </w:rPr>
        <w:t xml:space="preserve"> </w:t>
      </w:r>
      <w:r w:rsidRPr="00112B72">
        <w:rPr>
          <w:rFonts w:ascii="Times New Roman" w:hAnsi="Times New Roman" w:cs="Times New Roman"/>
          <w:b/>
          <w:sz w:val="28"/>
        </w:rPr>
        <w:t xml:space="preserve">________________                               </w:t>
      </w:r>
      <w:r w:rsidRPr="00112B72">
        <w:rPr>
          <w:rFonts w:ascii="Times New Roman" w:hAnsi="Times New Roman" w:cs="Times New Roman"/>
          <w:sz w:val="28"/>
        </w:rPr>
        <w:t>«____» __________ 20__г.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sz w:val="28"/>
          <w:vertAlign w:val="superscript"/>
        </w:rPr>
      </w:pPr>
      <w:r w:rsidRPr="00112B72">
        <w:rPr>
          <w:rFonts w:ascii="Times New Roman" w:hAnsi="Times New Roman" w:cs="Times New Roman"/>
          <w:i/>
          <w:sz w:val="28"/>
          <w:vertAlign w:val="superscript"/>
        </w:rPr>
        <w:t xml:space="preserve">                                                 </w:t>
      </w:r>
      <w:r w:rsidRPr="00112B72">
        <w:rPr>
          <w:rFonts w:ascii="Times New Roman" w:hAnsi="Times New Roman" w:cs="Times New Roman"/>
          <w:i/>
          <w:vertAlign w:val="superscript"/>
        </w:rPr>
        <w:t xml:space="preserve">(  подпись)           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            </w:t>
      </w:r>
      <w:r w:rsidRPr="00112B72">
        <w:rPr>
          <w:rFonts w:ascii="Times New Roman" w:hAnsi="Times New Roman" w:cs="Times New Roman"/>
          <w:i/>
          <w:vertAlign w:val="superscript"/>
        </w:rPr>
        <w:t xml:space="preserve">                                      (дата</w:t>
      </w:r>
      <w:r w:rsidRPr="00112B72">
        <w:rPr>
          <w:rFonts w:ascii="Times New Roman" w:hAnsi="Times New Roman" w:cs="Times New Roman"/>
          <w:i/>
          <w:sz w:val="28"/>
          <w:vertAlign w:val="superscript"/>
        </w:rPr>
        <w:t>)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sz w:val="28"/>
          <w:vertAlign w:val="superscript"/>
        </w:rPr>
      </w:pPr>
    </w:p>
    <w:p w:rsidR="00AC4161" w:rsidRPr="00112B72" w:rsidRDefault="00AC4161" w:rsidP="00AC4161">
      <w:pPr>
        <w:rPr>
          <w:rFonts w:ascii="Times New Roman" w:hAnsi="Times New Roman" w:cs="Times New Roman"/>
          <w:b/>
        </w:rPr>
      </w:pPr>
      <w:r w:rsidRPr="00112B72">
        <w:rPr>
          <w:rFonts w:ascii="Times New Roman" w:hAnsi="Times New Roman" w:cs="Times New Roman"/>
          <w:b/>
        </w:rPr>
        <w:t xml:space="preserve">Оценка </w:t>
      </w:r>
    </w:p>
    <w:p w:rsidR="00AC4161" w:rsidRPr="00112B72" w:rsidRDefault="00AC4161" w:rsidP="00AC4161">
      <w:pPr>
        <w:rPr>
          <w:rFonts w:ascii="Times New Roman" w:hAnsi="Times New Roman" w:cs="Times New Roman"/>
          <w:b/>
        </w:rPr>
      </w:pPr>
      <w:r w:rsidRPr="00112B72">
        <w:rPr>
          <w:rFonts w:ascii="Times New Roman" w:hAnsi="Times New Roman" w:cs="Times New Roman"/>
          <w:b/>
        </w:rPr>
        <w:t>руководителя практики</w:t>
      </w:r>
    </w:p>
    <w:p w:rsidR="00AC4161" w:rsidRPr="00112B72" w:rsidRDefault="00AC4161" w:rsidP="00AC4161">
      <w:pPr>
        <w:rPr>
          <w:rFonts w:ascii="Times New Roman" w:hAnsi="Times New Roman" w:cs="Times New Roman"/>
          <w:sz w:val="28"/>
        </w:rPr>
      </w:pPr>
      <w:r w:rsidRPr="00112B72">
        <w:rPr>
          <w:rFonts w:ascii="Times New Roman" w:hAnsi="Times New Roman" w:cs="Times New Roman"/>
          <w:b/>
        </w:rPr>
        <w:t>от техникума</w:t>
      </w:r>
      <w:r w:rsidRPr="00112B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112B72">
        <w:rPr>
          <w:rFonts w:ascii="Times New Roman" w:hAnsi="Times New Roman" w:cs="Times New Roman"/>
          <w:sz w:val="28"/>
        </w:rPr>
        <w:t>______________________________________________________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vertAlign w:val="superscript"/>
        </w:rPr>
      </w:pPr>
      <w:r w:rsidRPr="00112B7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</w:t>
      </w:r>
      <w:r w:rsidRPr="00112B72">
        <w:rPr>
          <w:rFonts w:ascii="Times New Roman" w:hAnsi="Times New Roman" w:cs="Times New Roman"/>
          <w:i/>
          <w:vertAlign w:val="superscript"/>
        </w:rPr>
        <w:t xml:space="preserve">   (отлично, хорошо, удовлетворительно)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sz w:val="28"/>
          <w:vertAlign w:val="superscript"/>
        </w:rPr>
      </w:pPr>
    </w:p>
    <w:p w:rsidR="00AC4161" w:rsidRPr="00112B72" w:rsidRDefault="00AC4161" w:rsidP="00AC4161">
      <w:pPr>
        <w:rPr>
          <w:rFonts w:ascii="Times New Roman" w:hAnsi="Times New Roman" w:cs="Times New Roman"/>
          <w:b/>
        </w:rPr>
      </w:pPr>
      <w:r w:rsidRPr="00112B72">
        <w:rPr>
          <w:rFonts w:ascii="Times New Roman" w:hAnsi="Times New Roman" w:cs="Times New Roman"/>
          <w:b/>
        </w:rPr>
        <w:t>Руководитель</w:t>
      </w:r>
    </w:p>
    <w:p w:rsidR="00AC4161" w:rsidRPr="00112B72" w:rsidRDefault="00AC4161" w:rsidP="00AC4161">
      <w:pPr>
        <w:rPr>
          <w:rFonts w:ascii="Times New Roman" w:hAnsi="Times New Roman" w:cs="Times New Roman"/>
          <w:sz w:val="28"/>
        </w:rPr>
      </w:pPr>
      <w:r w:rsidRPr="00112B72">
        <w:rPr>
          <w:rFonts w:ascii="Times New Roman" w:hAnsi="Times New Roman" w:cs="Times New Roman"/>
          <w:b/>
        </w:rPr>
        <w:t>практики от техникума</w:t>
      </w:r>
      <w:r>
        <w:rPr>
          <w:rFonts w:ascii="Times New Roman" w:hAnsi="Times New Roman" w:cs="Times New Roman"/>
          <w:b/>
        </w:rPr>
        <w:t xml:space="preserve">    </w:t>
      </w:r>
      <w:r w:rsidRPr="00112B72">
        <w:rPr>
          <w:rFonts w:ascii="Times New Roman" w:hAnsi="Times New Roman" w:cs="Times New Roman"/>
        </w:rPr>
        <w:t xml:space="preserve"> </w:t>
      </w:r>
      <w:r w:rsidRPr="00112B72">
        <w:rPr>
          <w:rFonts w:ascii="Times New Roman" w:hAnsi="Times New Roman" w:cs="Times New Roman"/>
          <w:sz w:val="28"/>
        </w:rPr>
        <w:t>________________            ______________________</w:t>
      </w:r>
    </w:p>
    <w:p w:rsidR="00AC4161" w:rsidRPr="00112B72" w:rsidRDefault="00AC4161" w:rsidP="00AC4161">
      <w:pPr>
        <w:rPr>
          <w:rFonts w:ascii="Times New Roman" w:hAnsi="Times New Roman" w:cs="Times New Roman"/>
          <w:i/>
          <w:vertAlign w:val="superscript"/>
        </w:rPr>
      </w:pPr>
      <w:r w:rsidRPr="00112B7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</w:t>
      </w:r>
      <w:r w:rsidRPr="00112B72">
        <w:rPr>
          <w:rFonts w:ascii="Times New Roman" w:hAnsi="Times New Roman" w:cs="Times New Roman"/>
          <w:i/>
          <w:vertAlign w:val="superscript"/>
        </w:rPr>
        <w:t xml:space="preserve">        ( подпись)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  </w:t>
      </w:r>
      <w:r w:rsidRPr="00112B72">
        <w:rPr>
          <w:rFonts w:ascii="Times New Roman" w:hAnsi="Times New Roman" w:cs="Times New Roman"/>
          <w:i/>
          <w:vertAlign w:val="superscript"/>
        </w:rPr>
        <w:t xml:space="preserve">                              (фамилия, инициалы)</w:t>
      </w:r>
    </w:p>
    <w:p w:rsidR="00AC4161" w:rsidRPr="00112B72" w:rsidRDefault="00AC4161" w:rsidP="00AC4161">
      <w:pPr>
        <w:jc w:val="center"/>
        <w:rPr>
          <w:rFonts w:ascii="Times New Roman" w:hAnsi="Times New Roman" w:cs="Times New Roman"/>
          <w:sz w:val="28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</w:p>
    <w:p w:rsidR="00AC4161" w:rsidRDefault="00AC4161" w:rsidP="00AC416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Ангарск, 20___</w:t>
      </w:r>
      <w:r w:rsidRPr="00210327">
        <w:rPr>
          <w:rFonts w:ascii="Times New Roman" w:hAnsi="Times New Roman" w:cs="Times New Roman"/>
        </w:rPr>
        <w:t>г.</w:t>
      </w:r>
    </w:p>
    <w:sectPr w:rsidR="00AC4161" w:rsidSect="00154B8F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71" w:rsidRDefault="00656E71" w:rsidP="00154B8F">
      <w:r>
        <w:separator/>
      </w:r>
    </w:p>
  </w:endnote>
  <w:endnote w:type="continuationSeparator" w:id="0">
    <w:p w:rsidR="00656E71" w:rsidRDefault="00656E71" w:rsidP="0015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DD" w:rsidRDefault="009376DD" w:rsidP="00154B8F">
    <w:pPr>
      <w:pStyle w:val="af6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9376DD" w:rsidRDefault="009376DD" w:rsidP="00154B8F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DD" w:rsidRDefault="009376DD" w:rsidP="00154B8F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="00115BF6">
      <w:rPr>
        <w:noProof/>
      </w:rPr>
      <w:t>23</w:t>
    </w:r>
    <w:r>
      <w:rPr>
        <w:noProof/>
      </w:rPr>
      <w:fldChar w:fldCharType="end"/>
    </w:r>
  </w:p>
  <w:p w:rsidR="009376DD" w:rsidRDefault="009376DD" w:rsidP="00154B8F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71" w:rsidRDefault="00656E71" w:rsidP="00154B8F">
      <w:r>
        <w:separator/>
      </w:r>
    </w:p>
  </w:footnote>
  <w:footnote w:type="continuationSeparator" w:id="0">
    <w:p w:rsidR="00656E71" w:rsidRDefault="00656E71" w:rsidP="00154B8F">
      <w:r>
        <w:continuationSeparator/>
      </w:r>
    </w:p>
  </w:footnote>
  <w:footnote w:id="1">
    <w:p w:rsidR="009376DD" w:rsidRPr="00D73BB8" w:rsidRDefault="009376DD" w:rsidP="00154B8F">
      <w:pPr>
        <w:pStyle w:val="af"/>
      </w:pPr>
      <w:r>
        <w:rPr>
          <w:rStyle w:val="af1"/>
        </w:rPr>
        <w:footnoteRef/>
      </w:r>
      <w:r w:rsidRPr="00D73BB8">
        <w:t xml:space="preserve"> 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ФУМО, из расчета одно издание по профессиональному модулю и/или практикам и междисциплинарным курсам.</w:t>
      </w:r>
    </w:p>
    <w:p w:rsidR="009376DD" w:rsidRPr="00D73BB8" w:rsidRDefault="009376DD" w:rsidP="00154B8F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D7328"/>
    <w:multiLevelType w:val="hybridMultilevel"/>
    <w:tmpl w:val="4FAE506E"/>
    <w:lvl w:ilvl="0" w:tplc="0B88D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810"/>
    <w:multiLevelType w:val="hybridMultilevel"/>
    <w:tmpl w:val="34BC8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049758D"/>
    <w:multiLevelType w:val="hybridMultilevel"/>
    <w:tmpl w:val="02F60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F3580"/>
    <w:multiLevelType w:val="multilevel"/>
    <w:tmpl w:val="8B48A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8D85B27"/>
    <w:multiLevelType w:val="hybridMultilevel"/>
    <w:tmpl w:val="6F8E0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6592C"/>
    <w:multiLevelType w:val="hybridMultilevel"/>
    <w:tmpl w:val="51F6C50C"/>
    <w:lvl w:ilvl="0" w:tplc="E90892F6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5326A"/>
    <w:multiLevelType w:val="hybridMultilevel"/>
    <w:tmpl w:val="9FCA7C3E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6F3430"/>
    <w:multiLevelType w:val="hybridMultilevel"/>
    <w:tmpl w:val="C0F63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218DD"/>
    <w:multiLevelType w:val="hybridMultilevel"/>
    <w:tmpl w:val="C0F63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3C7E"/>
    <w:multiLevelType w:val="hybridMultilevel"/>
    <w:tmpl w:val="C920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D4439"/>
    <w:multiLevelType w:val="hybridMultilevel"/>
    <w:tmpl w:val="0BB228E0"/>
    <w:lvl w:ilvl="0" w:tplc="0B88D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81C33"/>
    <w:multiLevelType w:val="hybridMultilevel"/>
    <w:tmpl w:val="F0441D56"/>
    <w:lvl w:ilvl="0" w:tplc="013CBDAC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E946BE4"/>
    <w:multiLevelType w:val="hybridMultilevel"/>
    <w:tmpl w:val="BA4A2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F41FE"/>
    <w:multiLevelType w:val="hybridMultilevel"/>
    <w:tmpl w:val="C0F63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3C59D9"/>
    <w:multiLevelType w:val="hybridMultilevel"/>
    <w:tmpl w:val="34BC8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5F31AF"/>
    <w:multiLevelType w:val="hybridMultilevel"/>
    <w:tmpl w:val="9A80AF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A23324"/>
    <w:multiLevelType w:val="hybridMultilevel"/>
    <w:tmpl w:val="F7D0A390"/>
    <w:lvl w:ilvl="0" w:tplc="A110864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D0F2A"/>
    <w:multiLevelType w:val="multilevel"/>
    <w:tmpl w:val="D92C1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FE0CEC"/>
    <w:multiLevelType w:val="hybridMultilevel"/>
    <w:tmpl w:val="F7AAF776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9939D9"/>
    <w:multiLevelType w:val="hybridMultilevel"/>
    <w:tmpl w:val="122207F6"/>
    <w:lvl w:ilvl="0" w:tplc="6D32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E47944"/>
    <w:multiLevelType w:val="hybridMultilevel"/>
    <w:tmpl w:val="0902DC3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5A6638F6"/>
    <w:multiLevelType w:val="hybridMultilevel"/>
    <w:tmpl w:val="6F8E0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77F79"/>
    <w:multiLevelType w:val="hybridMultilevel"/>
    <w:tmpl w:val="B8F40922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0">
    <w:nsid w:val="61EA0BE7"/>
    <w:multiLevelType w:val="hybridMultilevel"/>
    <w:tmpl w:val="A9BE8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895B55"/>
    <w:multiLevelType w:val="hybridMultilevel"/>
    <w:tmpl w:val="35268118"/>
    <w:lvl w:ilvl="0" w:tplc="0B88D5C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3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C566C25"/>
    <w:multiLevelType w:val="hybridMultilevel"/>
    <w:tmpl w:val="16761B38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>
    <w:nsid w:val="6CCC2BC2"/>
    <w:multiLevelType w:val="hybridMultilevel"/>
    <w:tmpl w:val="BF1E7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8F4992"/>
    <w:multiLevelType w:val="hybridMultilevel"/>
    <w:tmpl w:val="76F4E07E"/>
    <w:lvl w:ilvl="0" w:tplc="033ECC98">
      <w:numFmt w:val="bullet"/>
      <w:lvlText w:val=""/>
      <w:lvlJc w:val="left"/>
      <w:pPr>
        <w:ind w:left="424" w:hanging="284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0DC0F88">
      <w:numFmt w:val="bullet"/>
      <w:lvlText w:val="•"/>
      <w:lvlJc w:val="left"/>
      <w:pPr>
        <w:ind w:left="1096" w:hanging="284"/>
      </w:pPr>
      <w:rPr>
        <w:rFonts w:hint="default"/>
        <w:lang w:val="ru-RU" w:eastAsia="ru-RU" w:bidi="ru-RU"/>
      </w:rPr>
    </w:lvl>
    <w:lvl w:ilvl="2" w:tplc="3BB624A6">
      <w:numFmt w:val="bullet"/>
      <w:lvlText w:val="•"/>
      <w:lvlJc w:val="left"/>
      <w:pPr>
        <w:ind w:left="1773" w:hanging="284"/>
      </w:pPr>
      <w:rPr>
        <w:rFonts w:hint="default"/>
        <w:lang w:val="ru-RU" w:eastAsia="ru-RU" w:bidi="ru-RU"/>
      </w:rPr>
    </w:lvl>
    <w:lvl w:ilvl="3" w:tplc="774E5864">
      <w:numFmt w:val="bullet"/>
      <w:lvlText w:val="•"/>
      <w:lvlJc w:val="left"/>
      <w:pPr>
        <w:ind w:left="2450" w:hanging="284"/>
      </w:pPr>
      <w:rPr>
        <w:rFonts w:hint="default"/>
        <w:lang w:val="ru-RU" w:eastAsia="ru-RU" w:bidi="ru-RU"/>
      </w:rPr>
    </w:lvl>
    <w:lvl w:ilvl="4" w:tplc="830280F0">
      <w:numFmt w:val="bullet"/>
      <w:lvlText w:val="•"/>
      <w:lvlJc w:val="left"/>
      <w:pPr>
        <w:ind w:left="3126" w:hanging="284"/>
      </w:pPr>
      <w:rPr>
        <w:rFonts w:hint="default"/>
        <w:lang w:val="ru-RU" w:eastAsia="ru-RU" w:bidi="ru-RU"/>
      </w:rPr>
    </w:lvl>
    <w:lvl w:ilvl="5" w:tplc="1D2C801C">
      <w:numFmt w:val="bullet"/>
      <w:lvlText w:val="•"/>
      <w:lvlJc w:val="left"/>
      <w:pPr>
        <w:ind w:left="3803" w:hanging="284"/>
      </w:pPr>
      <w:rPr>
        <w:rFonts w:hint="default"/>
        <w:lang w:val="ru-RU" w:eastAsia="ru-RU" w:bidi="ru-RU"/>
      </w:rPr>
    </w:lvl>
    <w:lvl w:ilvl="6" w:tplc="32009044">
      <w:numFmt w:val="bullet"/>
      <w:lvlText w:val="•"/>
      <w:lvlJc w:val="left"/>
      <w:pPr>
        <w:ind w:left="4480" w:hanging="284"/>
      </w:pPr>
      <w:rPr>
        <w:rFonts w:hint="default"/>
        <w:lang w:val="ru-RU" w:eastAsia="ru-RU" w:bidi="ru-RU"/>
      </w:rPr>
    </w:lvl>
    <w:lvl w:ilvl="7" w:tplc="1B6C44B2">
      <w:numFmt w:val="bullet"/>
      <w:lvlText w:val="•"/>
      <w:lvlJc w:val="left"/>
      <w:pPr>
        <w:ind w:left="5156" w:hanging="284"/>
      </w:pPr>
      <w:rPr>
        <w:rFonts w:hint="default"/>
        <w:lang w:val="ru-RU" w:eastAsia="ru-RU" w:bidi="ru-RU"/>
      </w:rPr>
    </w:lvl>
    <w:lvl w:ilvl="8" w:tplc="DBE44BE2">
      <w:numFmt w:val="bullet"/>
      <w:lvlText w:val="•"/>
      <w:lvlJc w:val="left"/>
      <w:pPr>
        <w:ind w:left="5833" w:hanging="284"/>
      </w:pPr>
      <w:rPr>
        <w:rFonts w:hint="default"/>
        <w:lang w:val="ru-RU" w:eastAsia="ru-RU" w:bidi="ru-RU"/>
      </w:rPr>
    </w:lvl>
  </w:abstractNum>
  <w:abstractNum w:abstractNumId="37">
    <w:nsid w:val="6E992640"/>
    <w:multiLevelType w:val="hybridMultilevel"/>
    <w:tmpl w:val="53FA1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7738C5"/>
    <w:multiLevelType w:val="multilevel"/>
    <w:tmpl w:val="5F6C3AF6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  <w:b/>
        <w:sz w:val="27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sz w:val="2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sz w:val="2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sz w:val="27"/>
      </w:rPr>
    </w:lvl>
  </w:abstractNum>
  <w:abstractNum w:abstractNumId="39">
    <w:nsid w:val="729D3B36"/>
    <w:multiLevelType w:val="hybridMultilevel"/>
    <w:tmpl w:val="2512A5F2"/>
    <w:lvl w:ilvl="0" w:tplc="00000001">
      <w:start w:val="1"/>
      <w:numFmt w:val="bullet"/>
      <w:lvlText w:val=""/>
      <w:lvlJc w:val="left"/>
      <w:pPr>
        <w:ind w:left="945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0">
    <w:nsid w:val="73107C2F"/>
    <w:multiLevelType w:val="hybridMultilevel"/>
    <w:tmpl w:val="E7E00C4C"/>
    <w:lvl w:ilvl="0" w:tplc="F328D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D01819"/>
    <w:multiLevelType w:val="hybridMultilevel"/>
    <w:tmpl w:val="7C541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25"/>
  </w:num>
  <w:num w:numId="4">
    <w:abstractNumId w:val="33"/>
  </w:num>
  <w:num w:numId="5">
    <w:abstractNumId w:val="23"/>
  </w:num>
  <w:num w:numId="6">
    <w:abstractNumId w:val="38"/>
  </w:num>
  <w:num w:numId="7">
    <w:abstractNumId w:val="34"/>
  </w:num>
  <w:num w:numId="8">
    <w:abstractNumId w:val="22"/>
  </w:num>
  <w:num w:numId="9">
    <w:abstractNumId w:val="39"/>
  </w:num>
  <w:num w:numId="10">
    <w:abstractNumId w:val="24"/>
  </w:num>
  <w:num w:numId="11">
    <w:abstractNumId w:val="35"/>
  </w:num>
  <w:num w:numId="12">
    <w:abstractNumId w:val="41"/>
  </w:num>
  <w:num w:numId="13">
    <w:abstractNumId w:val="4"/>
  </w:num>
  <w:num w:numId="14">
    <w:abstractNumId w:val="8"/>
  </w:num>
  <w:num w:numId="15">
    <w:abstractNumId w:val="9"/>
  </w:num>
  <w:num w:numId="16">
    <w:abstractNumId w:val="6"/>
  </w:num>
  <w:num w:numId="17">
    <w:abstractNumId w:val="16"/>
  </w:num>
  <w:num w:numId="18">
    <w:abstractNumId w:val="27"/>
  </w:num>
  <w:num w:numId="19">
    <w:abstractNumId w:val="10"/>
  </w:num>
  <w:num w:numId="20">
    <w:abstractNumId w:val="11"/>
  </w:num>
  <w:num w:numId="21">
    <w:abstractNumId w:val="26"/>
  </w:num>
  <w:num w:numId="22">
    <w:abstractNumId w:val="20"/>
  </w:num>
  <w:num w:numId="23">
    <w:abstractNumId w:val="3"/>
  </w:num>
  <w:num w:numId="24">
    <w:abstractNumId w:val="21"/>
  </w:num>
  <w:num w:numId="25">
    <w:abstractNumId w:val="31"/>
  </w:num>
  <w:num w:numId="26">
    <w:abstractNumId w:val="32"/>
  </w:num>
  <w:num w:numId="27">
    <w:abstractNumId w:val="15"/>
  </w:num>
  <w:num w:numId="28">
    <w:abstractNumId w:val="1"/>
  </w:num>
  <w:num w:numId="29">
    <w:abstractNumId w:val="7"/>
  </w:num>
  <w:num w:numId="30">
    <w:abstractNumId w:val="28"/>
  </w:num>
  <w:num w:numId="31">
    <w:abstractNumId w:val="13"/>
  </w:num>
  <w:num w:numId="32">
    <w:abstractNumId w:val="12"/>
  </w:num>
  <w:num w:numId="33">
    <w:abstractNumId w:val="18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5"/>
  </w:num>
  <w:num w:numId="40">
    <w:abstractNumId w:val="17"/>
  </w:num>
  <w:num w:numId="41">
    <w:abstractNumId w:val="30"/>
  </w:num>
  <w:num w:numId="42">
    <w:abstractNumId w:val="37"/>
  </w:num>
  <w:num w:numId="43">
    <w:abstractNumId w:val="14"/>
  </w:num>
  <w:num w:numId="44">
    <w:abstractNumId w:val="40"/>
  </w:num>
  <w:num w:numId="45">
    <w:abstractNumId w:val="19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B8F"/>
    <w:rsid w:val="00115BF6"/>
    <w:rsid w:val="00154B8F"/>
    <w:rsid w:val="00160E68"/>
    <w:rsid w:val="001B5C6B"/>
    <w:rsid w:val="00204F33"/>
    <w:rsid w:val="002F1656"/>
    <w:rsid w:val="004B42E1"/>
    <w:rsid w:val="00594B82"/>
    <w:rsid w:val="005B0C41"/>
    <w:rsid w:val="00656E71"/>
    <w:rsid w:val="006C0037"/>
    <w:rsid w:val="007D158A"/>
    <w:rsid w:val="00825421"/>
    <w:rsid w:val="008B2D59"/>
    <w:rsid w:val="009376DD"/>
    <w:rsid w:val="0097231D"/>
    <w:rsid w:val="00A015D3"/>
    <w:rsid w:val="00A075F4"/>
    <w:rsid w:val="00A437F7"/>
    <w:rsid w:val="00A64590"/>
    <w:rsid w:val="00AC4161"/>
    <w:rsid w:val="00C70C00"/>
    <w:rsid w:val="00D8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4B8F"/>
    <w:pPr>
      <w:keepNext/>
      <w:widowControl/>
      <w:autoSpaceDE w:val="0"/>
      <w:autoSpaceDN w:val="0"/>
      <w:ind w:firstLine="284"/>
      <w:outlineLvl w:val="0"/>
    </w:pPr>
    <w:rPr>
      <w:rFonts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B8F"/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154B8F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154B8F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6">
    <w:name w:val="Основной текст Знак6"/>
    <w:basedOn w:val="a0"/>
    <w:uiPriority w:val="99"/>
    <w:semiHidden/>
    <w:rsid w:val="00154B8F"/>
    <w:rPr>
      <w:rFonts w:cs="Times New Roman"/>
      <w:color w:val="000000"/>
    </w:rPr>
  </w:style>
  <w:style w:type="character" w:customStyle="1" w:styleId="a4">
    <w:name w:val="Основной текст + Полужирный"/>
    <w:basedOn w:val="6"/>
    <w:uiPriority w:val="99"/>
    <w:rsid w:val="00154B8F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21">
    <w:name w:val="Основной текст (2) + Не полужирный"/>
    <w:basedOn w:val="2"/>
    <w:uiPriority w:val="99"/>
    <w:rsid w:val="00154B8F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120pt">
    <w:name w:val="Заголовок №1 (2) + Интервал 0 pt"/>
    <w:basedOn w:val="a0"/>
    <w:uiPriority w:val="99"/>
    <w:rsid w:val="00154B8F"/>
    <w:rPr>
      <w:rFonts w:ascii="Times New Roman" w:hAnsi="Times New Roman" w:cs="Times New Roman"/>
      <w:b/>
      <w:bCs/>
      <w:spacing w:val="7"/>
      <w:u w:val="none"/>
    </w:rPr>
  </w:style>
  <w:style w:type="character" w:customStyle="1" w:styleId="MicrosoftSansSerif">
    <w:name w:val="Основной текст + Microsoft Sans Serif"/>
    <w:aliases w:val="13 pt,Интервал 0 pt10"/>
    <w:basedOn w:val="6"/>
    <w:uiPriority w:val="99"/>
    <w:rsid w:val="00154B8F"/>
    <w:rPr>
      <w:rFonts w:ascii="Microsoft Sans Serif" w:hAnsi="Microsoft Sans Serif" w:cs="Microsoft Sans Serif"/>
      <w:noProof/>
      <w:color w:val="000000"/>
      <w:spacing w:val="0"/>
      <w:sz w:val="26"/>
      <w:szCs w:val="26"/>
      <w:u w:val="none"/>
    </w:rPr>
  </w:style>
  <w:style w:type="character" w:customStyle="1" w:styleId="0pt">
    <w:name w:val="Основной текст + Интервал 0 pt"/>
    <w:basedOn w:val="6"/>
    <w:uiPriority w:val="99"/>
    <w:rsid w:val="00154B8F"/>
    <w:rPr>
      <w:rFonts w:ascii="Times New Roman" w:hAnsi="Times New Roman" w:cs="Times New Roman"/>
      <w:color w:val="000000"/>
      <w:spacing w:val="8"/>
      <w:u w:val="none"/>
    </w:rPr>
  </w:style>
  <w:style w:type="character" w:customStyle="1" w:styleId="22">
    <w:name w:val="Основной текст + Полужирный2"/>
    <w:aliases w:val="Интервал 0 pt9"/>
    <w:basedOn w:val="6"/>
    <w:uiPriority w:val="99"/>
    <w:rsid w:val="00154B8F"/>
    <w:rPr>
      <w:rFonts w:ascii="Times New Roman" w:hAnsi="Times New Roman" w:cs="Times New Roman"/>
      <w:b/>
      <w:bCs/>
      <w:noProof/>
      <w:color w:val="000000"/>
      <w:spacing w:val="0"/>
      <w:u w:val="none"/>
    </w:rPr>
  </w:style>
  <w:style w:type="character" w:customStyle="1" w:styleId="11">
    <w:name w:val="Основной текст + Полужирный1"/>
    <w:basedOn w:val="6"/>
    <w:uiPriority w:val="99"/>
    <w:rsid w:val="00154B8F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LucidaSansUnicode">
    <w:name w:val="Основной текст + Lucida Sans Unicode"/>
    <w:aliases w:val="6,5 pt8,Интервал 0 pt8"/>
    <w:basedOn w:val="6"/>
    <w:uiPriority w:val="99"/>
    <w:rsid w:val="00154B8F"/>
    <w:rPr>
      <w:rFonts w:ascii="Lucida Sans Unicode" w:hAnsi="Lucida Sans Unicode" w:cs="Lucida Sans Unicode"/>
      <w:color w:val="000000"/>
      <w:spacing w:val="7"/>
      <w:sz w:val="13"/>
      <w:szCs w:val="13"/>
      <w:u w:val="none"/>
    </w:rPr>
  </w:style>
  <w:style w:type="character" w:customStyle="1" w:styleId="81">
    <w:name w:val="Основной текст + 81"/>
    <w:aliases w:val="5 pt6,Полужирный2,Интервал 0 pt6"/>
    <w:basedOn w:val="6"/>
    <w:uiPriority w:val="99"/>
    <w:rsid w:val="00154B8F"/>
    <w:rPr>
      <w:rFonts w:ascii="Times New Roman" w:hAnsi="Times New Roman" w:cs="Times New Roman"/>
      <w:b/>
      <w:bCs/>
      <w:color w:val="000000"/>
      <w:spacing w:val="10"/>
      <w:sz w:val="17"/>
      <w:szCs w:val="17"/>
      <w:u w:val="none"/>
    </w:rPr>
  </w:style>
  <w:style w:type="character" w:customStyle="1" w:styleId="FranklinGothicHeavy">
    <w:name w:val="Основной текст + Franklin Gothic Heavy"/>
    <w:aliases w:val="8 pt,Интервал 1 pt1"/>
    <w:basedOn w:val="6"/>
    <w:uiPriority w:val="99"/>
    <w:rsid w:val="00154B8F"/>
    <w:rPr>
      <w:rFonts w:ascii="Franklin Gothic Heavy" w:hAnsi="Franklin Gothic Heavy" w:cs="Franklin Gothic Heavy"/>
      <w:color w:val="000000"/>
      <w:spacing w:val="27"/>
      <w:sz w:val="16"/>
      <w:szCs w:val="16"/>
      <w:u w:val="none"/>
    </w:rPr>
  </w:style>
  <w:style w:type="character" w:customStyle="1" w:styleId="120pt1">
    <w:name w:val="Заголовок №1 (2) + Интервал 0 pt1"/>
    <w:basedOn w:val="a0"/>
    <w:uiPriority w:val="99"/>
    <w:rsid w:val="00154B8F"/>
    <w:rPr>
      <w:rFonts w:ascii="Times New Roman" w:hAnsi="Times New Roman" w:cs="Times New Roman"/>
      <w:b/>
      <w:bCs/>
      <w:spacing w:val="6"/>
      <w:u w:val="none"/>
    </w:rPr>
  </w:style>
  <w:style w:type="character" w:customStyle="1" w:styleId="6CordiaUPC">
    <w:name w:val="Основной текст (6) + CordiaUPC"/>
    <w:aliases w:val="9 pt,Не полужирный1,Интервал 0 pt5"/>
    <w:basedOn w:val="a0"/>
    <w:uiPriority w:val="99"/>
    <w:rsid w:val="00154B8F"/>
    <w:rPr>
      <w:rFonts w:ascii="CordiaUPC" w:hAnsi="CordiaUPC" w:cs="CordiaUPC"/>
      <w:b/>
      <w:bCs/>
      <w:noProof/>
      <w:spacing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uiPriority w:val="99"/>
    <w:rsid w:val="00154B8F"/>
    <w:pPr>
      <w:shd w:val="clear" w:color="auto" w:fill="FFFFFF"/>
      <w:spacing w:after="2880" w:line="322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7"/>
      <w:sz w:val="22"/>
      <w:szCs w:val="22"/>
      <w:lang w:eastAsia="en-US"/>
    </w:rPr>
  </w:style>
  <w:style w:type="paragraph" w:styleId="a5">
    <w:name w:val="List"/>
    <w:basedOn w:val="a"/>
    <w:uiPriority w:val="99"/>
    <w:unhideWhenUsed/>
    <w:rsid w:val="00154B8F"/>
    <w:pPr>
      <w:widowControl/>
      <w:ind w:left="283" w:hanging="283"/>
      <w:contextualSpacing/>
    </w:pPr>
    <w:rPr>
      <w:rFonts w:cs="Times New Roman"/>
      <w:color w:val="auto"/>
    </w:rPr>
  </w:style>
  <w:style w:type="paragraph" w:styleId="a6">
    <w:name w:val="No Spacing"/>
    <w:link w:val="a7"/>
    <w:uiPriority w:val="1"/>
    <w:qFormat/>
    <w:rsid w:val="00154B8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Normal (Web)"/>
    <w:aliases w:val="Обычный (Web)"/>
    <w:basedOn w:val="a"/>
    <w:link w:val="a9"/>
    <w:uiPriority w:val="99"/>
    <w:qFormat/>
    <w:rsid w:val="00154B8F"/>
    <w:pPr>
      <w:widowControl/>
      <w:spacing w:before="100" w:beforeAutospacing="1" w:after="100" w:afterAutospacing="1"/>
    </w:pPr>
    <w:rPr>
      <w:rFonts w:cs="Times New Roman"/>
      <w:color w:val="auto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54B8F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54B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54B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4B8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154B8F"/>
    <w:pPr>
      <w:ind w:left="720"/>
      <w:contextualSpacing/>
    </w:pPr>
  </w:style>
  <w:style w:type="paragraph" w:customStyle="1" w:styleId="ae">
    <w:name w:val="Стиль"/>
    <w:rsid w:val="00154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listiteminfodomain">
    <w:name w:val="b-serp__list_item_info_domain"/>
    <w:rsid w:val="00154B8F"/>
  </w:style>
  <w:style w:type="character" w:customStyle="1" w:styleId="a7">
    <w:name w:val="Без интервала Знак"/>
    <w:link w:val="a6"/>
    <w:uiPriority w:val="1"/>
    <w:rsid w:val="00154B8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154B8F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54B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154B8F"/>
    <w:rPr>
      <w:vertAlign w:val="superscript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154B8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54B8F"/>
    <w:pPr>
      <w:widowControl/>
      <w:suppressAutoHyphens/>
      <w:spacing w:after="120" w:line="480" w:lineRule="auto"/>
      <w:ind w:left="283"/>
    </w:pPr>
    <w:rPr>
      <w:rFonts w:ascii="Times New Roman" w:hAnsi="Times New Roman" w:cs="Times New Roman"/>
      <w:color w:val="auto"/>
      <w:sz w:val="28"/>
      <w:szCs w:val="20"/>
      <w:lang w:eastAsia="ar-SA"/>
    </w:rPr>
  </w:style>
  <w:style w:type="paragraph" w:customStyle="1" w:styleId="12">
    <w:name w:val="Без интервала1"/>
    <w:rsid w:val="00154B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uch">
    <w:name w:val="fontuch"/>
    <w:basedOn w:val="a0"/>
    <w:uiPriority w:val="99"/>
    <w:rsid w:val="00154B8F"/>
  </w:style>
  <w:style w:type="character" w:styleId="af2">
    <w:name w:val="Emphasis"/>
    <w:uiPriority w:val="20"/>
    <w:qFormat/>
    <w:rsid w:val="00154B8F"/>
    <w:rPr>
      <w:rFonts w:ascii="Times New Roman" w:hAnsi="Times New Roman" w:cs="Times New Roman" w:hint="default"/>
      <w:i/>
      <w:iCs w:val="0"/>
    </w:rPr>
  </w:style>
  <w:style w:type="character" w:customStyle="1" w:styleId="af3">
    <w:name w:val="ПООПобычный Знак"/>
    <w:link w:val="af4"/>
    <w:locked/>
    <w:rsid w:val="00154B8F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customStyle="1" w:styleId="af4">
    <w:name w:val="ПООПобычный"/>
    <w:basedOn w:val="a8"/>
    <w:link w:val="af3"/>
    <w:qFormat/>
    <w:rsid w:val="00154B8F"/>
    <w:pPr>
      <w:widowControl w:val="0"/>
      <w:spacing w:before="0" w:beforeAutospacing="0" w:after="0" w:afterAutospacing="0"/>
    </w:pPr>
    <w:rPr>
      <w:rFonts w:ascii="Times New Roman" w:hAnsi="Times New Roman"/>
      <w:b/>
      <w:lang w:val="en-US" w:eastAsia="nl-NL"/>
    </w:rPr>
  </w:style>
  <w:style w:type="paragraph" w:customStyle="1" w:styleId="Style36">
    <w:name w:val="Style36"/>
    <w:basedOn w:val="a"/>
    <w:rsid w:val="00154B8F"/>
    <w:pPr>
      <w:widowControl/>
      <w:suppressAutoHyphens/>
      <w:spacing w:after="200" w:line="276" w:lineRule="auto"/>
    </w:pPr>
    <w:rPr>
      <w:rFonts w:ascii="Calibri" w:eastAsia="Lucida Sans Unicode" w:hAnsi="Calibri" w:cs="Times New Roman"/>
      <w:color w:val="auto"/>
      <w:kern w:val="2"/>
      <w:sz w:val="22"/>
      <w:szCs w:val="22"/>
      <w:lang w:eastAsia="ar-SA"/>
    </w:rPr>
  </w:style>
  <w:style w:type="character" w:customStyle="1" w:styleId="FontStyle124">
    <w:name w:val="Font Style124"/>
    <w:rsid w:val="00154B8F"/>
    <w:rPr>
      <w:rFonts w:cs="Times New Roman"/>
    </w:rPr>
  </w:style>
  <w:style w:type="character" w:customStyle="1" w:styleId="af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6"/>
    <w:uiPriority w:val="99"/>
    <w:locked/>
    <w:rsid w:val="00154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aliases w:val="Нижний колонтитул Знак Знак Знак,Нижний колонтитул1,Нижний колонтитул Знак Знак"/>
    <w:basedOn w:val="a"/>
    <w:link w:val="af5"/>
    <w:uiPriority w:val="99"/>
    <w:unhideWhenUsed/>
    <w:rsid w:val="00154B8F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13">
    <w:name w:val="Нижний колонтитул Знак1"/>
    <w:basedOn w:val="a0"/>
    <w:uiPriority w:val="99"/>
    <w:semiHidden/>
    <w:rsid w:val="00154B8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f7">
    <w:name w:val="page number"/>
    <w:uiPriority w:val="99"/>
    <w:rsid w:val="00154B8F"/>
    <w:rPr>
      <w:rFonts w:cs="Times New Roman"/>
    </w:rPr>
  </w:style>
  <w:style w:type="character" w:customStyle="1" w:styleId="af8">
    <w:name w:val="Текст Знак"/>
    <w:basedOn w:val="a0"/>
    <w:link w:val="af9"/>
    <w:semiHidden/>
    <w:locked/>
    <w:rsid w:val="00154B8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9">
    <w:name w:val="Plain Text"/>
    <w:basedOn w:val="a"/>
    <w:link w:val="af8"/>
    <w:semiHidden/>
    <w:unhideWhenUsed/>
    <w:rsid w:val="00154B8F"/>
    <w:pPr>
      <w:widowControl/>
    </w:pPr>
    <w:rPr>
      <w:rFonts w:cs="Times New Roman"/>
      <w:color w:val="auto"/>
      <w:sz w:val="20"/>
      <w:szCs w:val="20"/>
    </w:rPr>
  </w:style>
  <w:style w:type="character" w:customStyle="1" w:styleId="14">
    <w:name w:val="Текст Знак1"/>
    <w:basedOn w:val="a0"/>
    <w:uiPriority w:val="99"/>
    <w:semiHidden/>
    <w:rsid w:val="00154B8F"/>
    <w:rPr>
      <w:rFonts w:ascii="Consolas" w:eastAsia="Times New Roman" w:hAnsi="Consolas" w:cs="Consolas"/>
      <w:color w:val="000000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154B8F"/>
    <w:pPr>
      <w:autoSpaceDE w:val="0"/>
      <w:autoSpaceDN w:val="0"/>
      <w:ind w:left="107"/>
    </w:pPr>
    <w:rPr>
      <w:rFonts w:ascii="Times New Roman" w:hAnsi="Times New Roman" w:cs="Times New Roman"/>
      <w:color w:val="auto"/>
      <w:sz w:val="22"/>
      <w:szCs w:val="22"/>
      <w:lang w:bidi="ru-RU"/>
    </w:rPr>
  </w:style>
  <w:style w:type="paragraph" w:customStyle="1" w:styleId="Default">
    <w:name w:val="Default"/>
    <w:rsid w:val="00204F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a">
    <w:name w:val="Основной текст Знак"/>
    <w:basedOn w:val="a0"/>
    <w:link w:val="afb"/>
    <w:uiPriority w:val="99"/>
    <w:locked/>
    <w:rsid w:val="002F1656"/>
    <w:rPr>
      <w:sz w:val="24"/>
      <w:szCs w:val="24"/>
    </w:rPr>
  </w:style>
  <w:style w:type="paragraph" w:styleId="afb">
    <w:name w:val="Body Text"/>
    <w:basedOn w:val="a"/>
    <w:link w:val="afa"/>
    <w:uiPriority w:val="99"/>
    <w:unhideWhenUsed/>
    <w:qFormat/>
    <w:rsid w:val="002F1656"/>
    <w:pPr>
      <w:widowControl/>
      <w:spacing w:after="12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2F1656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C4161"/>
    <w:pPr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character" w:customStyle="1" w:styleId="FontStyle35">
    <w:name w:val="Font Style35"/>
    <w:uiPriority w:val="99"/>
    <w:rsid w:val="00AC4161"/>
    <w:rPr>
      <w:rFonts w:ascii="Times New Roman" w:hAnsi="Times New Roman" w:cs="Times New Roman" w:hint="default"/>
      <w:sz w:val="18"/>
    </w:rPr>
  </w:style>
  <w:style w:type="paragraph" w:styleId="afc">
    <w:name w:val="header"/>
    <w:basedOn w:val="a"/>
    <w:link w:val="afd"/>
    <w:uiPriority w:val="99"/>
    <w:unhideWhenUsed/>
    <w:rsid w:val="00AC4161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AC4161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4B8F"/>
    <w:pPr>
      <w:keepNext/>
      <w:widowControl/>
      <w:autoSpaceDE w:val="0"/>
      <w:autoSpaceDN w:val="0"/>
      <w:ind w:firstLine="284"/>
      <w:outlineLvl w:val="0"/>
    </w:pPr>
    <w:rPr>
      <w:rFonts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B8F"/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154B8F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154B8F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6">
    <w:name w:val="Основной текст Знак6"/>
    <w:basedOn w:val="a0"/>
    <w:uiPriority w:val="99"/>
    <w:semiHidden/>
    <w:rsid w:val="00154B8F"/>
    <w:rPr>
      <w:rFonts w:cs="Times New Roman"/>
      <w:color w:val="000000"/>
    </w:rPr>
  </w:style>
  <w:style w:type="character" w:customStyle="1" w:styleId="a4">
    <w:name w:val="Основной текст + Полужирный"/>
    <w:basedOn w:val="6"/>
    <w:uiPriority w:val="99"/>
    <w:rsid w:val="00154B8F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21">
    <w:name w:val="Основной текст (2) + Не полужирный"/>
    <w:basedOn w:val="2"/>
    <w:uiPriority w:val="99"/>
    <w:rsid w:val="00154B8F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120pt">
    <w:name w:val="Заголовок №1 (2) + Интервал 0 pt"/>
    <w:basedOn w:val="a0"/>
    <w:uiPriority w:val="99"/>
    <w:rsid w:val="00154B8F"/>
    <w:rPr>
      <w:rFonts w:ascii="Times New Roman" w:hAnsi="Times New Roman" w:cs="Times New Roman"/>
      <w:b/>
      <w:bCs/>
      <w:spacing w:val="7"/>
      <w:u w:val="none"/>
    </w:rPr>
  </w:style>
  <w:style w:type="character" w:customStyle="1" w:styleId="MicrosoftSansSerif">
    <w:name w:val="Основной текст + Microsoft Sans Serif"/>
    <w:aliases w:val="13 pt,Интервал 0 pt10"/>
    <w:basedOn w:val="6"/>
    <w:uiPriority w:val="99"/>
    <w:rsid w:val="00154B8F"/>
    <w:rPr>
      <w:rFonts w:ascii="Microsoft Sans Serif" w:hAnsi="Microsoft Sans Serif" w:cs="Microsoft Sans Serif"/>
      <w:noProof/>
      <w:color w:val="000000"/>
      <w:spacing w:val="0"/>
      <w:sz w:val="26"/>
      <w:szCs w:val="26"/>
      <w:u w:val="none"/>
    </w:rPr>
  </w:style>
  <w:style w:type="character" w:customStyle="1" w:styleId="0pt">
    <w:name w:val="Основной текст + Интервал 0 pt"/>
    <w:basedOn w:val="6"/>
    <w:uiPriority w:val="99"/>
    <w:rsid w:val="00154B8F"/>
    <w:rPr>
      <w:rFonts w:ascii="Times New Roman" w:hAnsi="Times New Roman" w:cs="Times New Roman"/>
      <w:color w:val="000000"/>
      <w:spacing w:val="8"/>
      <w:u w:val="none"/>
    </w:rPr>
  </w:style>
  <w:style w:type="character" w:customStyle="1" w:styleId="22">
    <w:name w:val="Основной текст + Полужирный2"/>
    <w:aliases w:val="Интервал 0 pt9"/>
    <w:basedOn w:val="6"/>
    <w:uiPriority w:val="99"/>
    <w:rsid w:val="00154B8F"/>
    <w:rPr>
      <w:rFonts w:ascii="Times New Roman" w:hAnsi="Times New Roman" w:cs="Times New Roman"/>
      <w:b/>
      <w:bCs/>
      <w:noProof/>
      <w:color w:val="000000"/>
      <w:spacing w:val="0"/>
      <w:u w:val="none"/>
    </w:rPr>
  </w:style>
  <w:style w:type="character" w:customStyle="1" w:styleId="11">
    <w:name w:val="Основной текст + Полужирный1"/>
    <w:basedOn w:val="6"/>
    <w:uiPriority w:val="99"/>
    <w:rsid w:val="00154B8F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LucidaSansUnicode">
    <w:name w:val="Основной текст + Lucida Sans Unicode"/>
    <w:aliases w:val="6,5 pt8,Интервал 0 pt8"/>
    <w:basedOn w:val="6"/>
    <w:uiPriority w:val="99"/>
    <w:rsid w:val="00154B8F"/>
    <w:rPr>
      <w:rFonts w:ascii="Lucida Sans Unicode" w:hAnsi="Lucida Sans Unicode" w:cs="Lucida Sans Unicode"/>
      <w:color w:val="000000"/>
      <w:spacing w:val="7"/>
      <w:sz w:val="13"/>
      <w:szCs w:val="13"/>
      <w:u w:val="none"/>
    </w:rPr>
  </w:style>
  <w:style w:type="character" w:customStyle="1" w:styleId="81">
    <w:name w:val="Основной текст + 81"/>
    <w:aliases w:val="5 pt6,Полужирный2,Интервал 0 pt6"/>
    <w:basedOn w:val="6"/>
    <w:uiPriority w:val="99"/>
    <w:rsid w:val="00154B8F"/>
    <w:rPr>
      <w:rFonts w:ascii="Times New Roman" w:hAnsi="Times New Roman" w:cs="Times New Roman"/>
      <w:b/>
      <w:bCs/>
      <w:color w:val="000000"/>
      <w:spacing w:val="10"/>
      <w:sz w:val="17"/>
      <w:szCs w:val="17"/>
      <w:u w:val="none"/>
    </w:rPr>
  </w:style>
  <w:style w:type="character" w:customStyle="1" w:styleId="FranklinGothicHeavy">
    <w:name w:val="Основной текст + Franklin Gothic Heavy"/>
    <w:aliases w:val="8 pt,Интервал 1 pt1"/>
    <w:basedOn w:val="6"/>
    <w:uiPriority w:val="99"/>
    <w:rsid w:val="00154B8F"/>
    <w:rPr>
      <w:rFonts w:ascii="Franklin Gothic Heavy" w:hAnsi="Franklin Gothic Heavy" w:cs="Franklin Gothic Heavy"/>
      <w:color w:val="000000"/>
      <w:spacing w:val="27"/>
      <w:sz w:val="16"/>
      <w:szCs w:val="16"/>
      <w:u w:val="none"/>
    </w:rPr>
  </w:style>
  <w:style w:type="character" w:customStyle="1" w:styleId="120pt1">
    <w:name w:val="Заголовок №1 (2) + Интервал 0 pt1"/>
    <w:basedOn w:val="a0"/>
    <w:uiPriority w:val="99"/>
    <w:rsid w:val="00154B8F"/>
    <w:rPr>
      <w:rFonts w:ascii="Times New Roman" w:hAnsi="Times New Roman" w:cs="Times New Roman"/>
      <w:b/>
      <w:bCs/>
      <w:spacing w:val="6"/>
      <w:u w:val="none"/>
    </w:rPr>
  </w:style>
  <w:style w:type="character" w:customStyle="1" w:styleId="6CordiaUPC">
    <w:name w:val="Основной текст (6) + CordiaUPC"/>
    <w:aliases w:val="9 pt,Не полужирный1,Интервал 0 pt5"/>
    <w:basedOn w:val="a0"/>
    <w:uiPriority w:val="99"/>
    <w:rsid w:val="00154B8F"/>
    <w:rPr>
      <w:rFonts w:ascii="CordiaUPC" w:hAnsi="CordiaUPC" w:cs="CordiaUPC"/>
      <w:b/>
      <w:bCs/>
      <w:noProof/>
      <w:spacing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uiPriority w:val="99"/>
    <w:rsid w:val="00154B8F"/>
    <w:pPr>
      <w:shd w:val="clear" w:color="auto" w:fill="FFFFFF"/>
      <w:spacing w:after="2880" w:line="322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7"/>
      <w:sz w:val="22"/>
      <w:szCs w:val="22"/>
      <w:lang w:eastAsia="en-US"/>
    </w:rPr>
  </w:style>
  <w:style w:type="paragraph" w:styleId="a5">
    <w:name w:val="List"/>
    <w:basedOn w:val="a"/>
    <w:uiPriority w:val="99"/>
    <w:unhideWhenUsed/>
    <w:rsid w:val="00154B8F"/>
    <w:pPr>
      <w:widowControl/>
      <w:ind w:left="283" w:hanging="283"/>
      <w:contextualSpacing/>
    </w:pPr>
    <w:rPr>
      <w:rFonts w:cs="Times New Roman"/>
      <w:color w:val="auto"/>
    </w:rPr>
  </w:style>
  <w:style w:type="paragraph" w:styleId="a6">
    <w:name w:val="No Spacing"/>
    <w:link w:val="a7"/>
    <w:uiPriority w:val="1"/>
    <w:qFormat/>
    <w:rsid w:val="00154B8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Normal (Web)"/>
    <w:aliases w:val="Обычный (Web)"/>
    <w:basedOn w:val="a"/>
    <w:link w:val="a9"/>
    <w:uiPriority w:val="99"/>
    <w:qFormat/>
    <w:rsid w:val="00154B8F"/>
    <w:pPr>
      <w:widowControl/>
      <w:spacing w:before="100" w:beforeAutospacing="1" w:after="100" w:afterAutospacing="1"/>
    </w:pPr>
    <w:rPr>
      <w:rFonts w:cs="Times New Roman"/>
      <w:color w:val="auto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54B8F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54B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54B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4B8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154B8F"/>
    <w:pPr>
      <w:ind w:left="720"/>
      <w:contextualSpacing/>
    </w:pPr>
  </w:style>
  <w:style w:type="paragraph" w:customStyle="1" w:styleId="ae">
    <w:name w:val="Стиль"/>
    <w:rsid w:val="00154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listiteminfodomain">
    <w:name w:val="b-serp__list_item_info_domain"/>
    <w:rsid w:val="00154B8F"/>
  </w:style>
  <w:style w:type="character" w:customStyle="1" w:styleId="a7">
    <w:name w:val="Без интервала Знак"/>
    <w:link w:val="a6"/>
    <w:uiPriority w:val="1"/>
    <w:rsid w:val="00154B8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154B8F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54B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154B8F"/>
    <w:rPr>
      <w:vertAlign w:val="superscript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154B8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54B8F"/>
    <w:pPr>
      <w:widowControl/>
      <w:suppressAutoHyphens/>
      <w:spacing w:after="120" w:line="480" w:lineRule="auto"/>
      <w:ind w:left="283"/>
    </w:pPr>
    <w:rPr>
      <w:rFonts w:ascii="Times New Roman" w:hAnsi="Times New Roman" w:cs="Times New Roman"/>
      <w:color w:val="auto"/>
      <w:sz w:val="28"/>
      <w:szCs w:val="20"/>
      <w:lang w:eastAsia="ar-SA"/>
    </w:rPr>
  </w:style>
  <w:style w:type="paragraph" w:customStyle="1" w:styleId="12">
    <w:name w:val="Без интервала1"/>
    <w:rsid w:val="00154B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uch">
    <w:name w:val="fontuch"/>
    <w:basedOn w:val="a0"/>
    <w:uiPriority w:val="99"/>
    <w:rsid w:val="00154B8F"/>
  </w:style>
  <w:style w:type="character" w:styleId="af2">
    <w:name w:val="Emphasis"/>
    <w:uiPriority w:val="20"/>
    <w:qFormat/>
    <w:rsid w:val="00154B8F"/>
    <w:rPr>
      <w:rFonts w:ascii="Times New Roman" w:hAnsi="Times New Roman" w:cs="Times New Roman" w:hint="default"/>
      <w:i/>
      <w:iCs w:val="0"/>
    </w:rPr>
  </w:style>
  <w:style w:type="character" w:customStyle="1" w:styleId="af3">
    <w:name w:val="ПООПобычный Знак"/>
    <w:link w:val="af4"/>
    <w:locked/>
    <w:rsid w:val="00154B8F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customStyle="1" w:styleId="af4">
    <w:name w:val="ПООПобычный"/>
    <w:basedOn w:val="a8"/>
    <w:link w:val="af3"/>
    <w:qFormat/>
    <w:rsid w:val="00154B8F"/>
    <w:pPr>
      <w:widowControl w:val="0"/>
      <w:spacing w:before="0" w:beforeAutospacing="0" w:after="0" w:afterAutospacing="0"/>
    </w:pPr>
    <w:rPr>
      <w:rFonts w:ascii="Times New Roman" w:hAnsi="Times New Roman"/>
      <w:b/>
      <w:lang w:val="en-US" w:eastAsia="nl-NL"/>
    </w:rPr>
  </w:style>
  <w:style w:type="paragraph" w:customStyle="1" w:styleId="Style36">
    <w:name w:val="Style36"/>
    <w:basedOn w:val="a"/>
    <w:rsid w:val="00154B8F"/>
    <w:pPr>
      <w:widowControl/>
      <w:suppressAutoHyphens/>
      <w:spacing w:after="200" w:line="276" w:lineRule="auto"/>
    </w:pPr>
    <w:rPr>
      <w:rFonts w:ascii="Calibri" w:eastAsia="Lucida Sans Unicode" w:hAnsi="Calibri" w:cs="Times New Roman"/>
      <w:color w:val="auto"/>
      <w:kern w:val="2"/>
      <w:sz w:val="22"/>
      <w:szCs w:val="22"/>
      <w:lang w:eastAsia="ar-SA"/>
    </w:rPr>
  </w:style>
  <w:style w:type="character" w:customStyle="1" w:styleId="FontStyle124">
    <w:name w:val="Font Style124"/>
    <w:rsid w:val="00154B8F"/>
    <w:rPr>
      <w:rFonts w:cs="Times New Roman"/>
    </w:rPr>
  </w:style>
  <w:style w:type="character" w:customStyle="1" w:styleId="af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6"/>
    <w:uiPriority w:val="99"/>
    <w:locked/>
    <w:rsid w:val="00154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aliases w:val="Нижний колонтитул Знак Знак Знак,Нижний колонтитул1,Нижний колонтитул Знак Знак"/>
    <w:basedOn w:val="a"/>
    <w:link w:val="af5"/>
    <w:uiPriority w:val="99"/>
    <w:unhideWhenUsed/>
    <w:rsid w:val="00154B8F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13">
    <w:name w:val="Нижний колонтитул Знак1"/>
    <w:basedOn w:val="a0"/>
    <w:uiPriority w:val="99"/>
    <w:semiHidden/>
    <w:rsid w:val="00154B8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f7">
    <w:name w:val="page number"/>
    <w:uiPriority w:val="99"/>
    <w:rsid w:val="00154B8F"/>
    <w:rPr>
      <w:rFonts w:cs="Times New Roman"/>
    </w:rPr>
  </w:style>
  <w:style w:type="character" w:customStyle="1" w:styleId="af8">
    <w:name w:val="Текст Знак"/>
    <w:basedOn w:val="a0"/>
    <w:link w:val="af9"/>
    <w:semiHidden/>
    <w:locked/>
    <w:rsid w:val="00154B8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9">
    <w:name w:val="Plain Text"/>
    <w:basedOn w:val="a"/>
    <w:link w:val="af8"/>
    <w:semiHidden/>
    <w:unhideWhenUsed/>
    <w:rsid w:val="00154B8F"/>
    <w:pPr>
      <w:widowControl/>
    </w:pPr>
    <w:rPr>
      <w:rFonts w:cs="Times New Roman"/>
      <w:color w:val="auto"/>
      <w:sz w:val="20"/>
      <w:szCs w:val="20"/>
    </w:rPr>
  </w:style>
  <w:style w:type="character" w:customStyle="1" w:styleId="14">
    <w:name w:val="Текст Знак1"/>
    <w:basedOn w:val="a0"/>
    <w:uiPriority w:val="99"/>
    <w:semiHidden/>
    <w:rsid w:val="00154B8F"/>
    <w:rPr>
      <w:rFonts w:ascii="Consolas" w:eastAsia="Times New Roman" w:hAnsi="Consolas" w:cs="Consolas"/>
      <w:color w:val="000000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154B8F"/>
    <w:pPr>
      <w:autoSpaceDE w:val="0"/>
      <w:autoSpaceDN w:val="0"/>
      <w:ind w:left="107"/>
    </w:pPr>
    <w:rPr>
      <w:rFonts w:ascii="Times New Roman" w:hAnsi="Times New Roman" w:cs="Times New Roman"/>
      <w:color w:val="auto"/>
      <w:sz w:val="22"/>
      <w:szCs w:val="22"/>
      <w:lang w:bidi="ru-RU"/>
    </w:rPr>
  </w:style>
  <w:style w:type="paragraph" w:customStyle="1" w:styleId="Default">
    <w:name w:val="Default"/>
    <w:rsid w:val="00204F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a">
    <w:name w:val="Основной текст Знак"/>
    <w:basedOn w:val="a0"/>
    <w:link w:val="afb"/>
    <w:uiPriority w:val="99"/>
    <w:locked/>
    <w:rsid w:val="002F1656"/>
    <w:rPr>
      <w:sz w:val="24"/>
      <w:szCs w:val="24"/>
    </w:rPr>
  </w:style>
  <w:style w:type="paragraph" w:styleId="afb">
    <w:name w:val="Body Text"/>
    <w:basedOn w:val="a"/>
    <w:link w:val="afa"/>
    <w:uiPriority w:val="99"/>
    <w:unhideWhenUsed/>
    <w:qFormat/>
    <w:rsid w:val="002F1656"/>
    <w:pPr>
      <w:widowControl/>
      <w:spacing w:after="12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2F1656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C4161"/>
    <w:pPr>
      <w:autoSpaceDE w:val="0"/>
      <w:autoSpaceDN w:val="0"/>
      <w:adjustRightInd w:val="0"/>
    </w:pPr>
    <w:rPr>
      <w:rFonts w:ascii="Times New Roman" w:hAnsi="Times New Roman" w:cs="Times New Roman"/>
      <w:color w:val="auto"/>
    </w:rPr>
  </w:style>
  <w:style w:type="character" w:customStyle="1" w:styleId="FontStyle35">
    <w:name w:val="Font Style35"/>
    <w:uiPriority w:val="99"/>
    <w:rsid w:val="00AC4161"/>
    <w:rPr>
      <w:rFonts w:ascii="Times New Roman" w:hAnsi="Times New Roman" w:cs="Times New Roman" w:hint="default"/>
      <w:sz w:val="18"/>
    </w:rPr>
  </w:style>
  <w:style w:type="paragraph" w:styleId="afc">
    <w:name w:val="header"/>
    <w:basedOn w:val="a"/>
    <w:link w:val="afd"/>
    <w:uiPriority w:val="99"/>
    <w:unhideWhenUsed/>
    <w:rsid w:val="00AC4161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AC4161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arant.ru/" TargetMode="External"/><Relationship Id="rId18" Type="http://schemas.openxmlformats.org/officeDocument/2006/relationships/hyperlink" Target="http://www.ffoms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fir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konsultant.ru/" TargetMode="External"/><Relationship Id="rId17" Type="http://schemas.openxmlformats.org/officeDocument/2006/relationships/hyperlink" Target="http://fss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frf.ru/" TargetMode="External"/><Relationship Id="rId20" Type="http://schemas.openxmlformats.org/officeDocument/2006/relationships/hyperlink" Target="http://window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conomy-ru.info/info/5740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nalog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economy-ru.info/info/45024" TargetMode="External"/><Relationship Id="rId19" Type="http://schemas.openxmlformats.org/officeDocument/2006/relationships/hyperlink" Target="http://www.g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onomy-ru.info/info/61361" TargetMode="External"/><Relationship Id="rId14" Type="http://schemas.openxmlformats.org/officeDocument/2006/relationships/hyperlink" Target="https://www.minfin.ru/ru/perfomance/" TargetMode="External"/><Relationship Id="rId22" Type="http://schemas.openxmlformats.org/officeDocument/2006/relationships/hyperlink" Target="http://www.edu-al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6676</Words>
  <Characters>38057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ооо</cp:lastModifiedBy>
  <cp:revision>3</cp:revision>
  <dcterms:created xsi:type="dcterms:W3CDTF">2021-01-28T07:06:00Z</dcterms:created>
  <dcterms:modified xsi:type="dcterms:W3CDTF">2022-11-03T03:53:00Z</dcterms:modified>
</cp:coreProperties>
</file>