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841"/>
        <w:gridCol w:w="5733"/>
      </w:tblGrid>
      <w:tr w:rsidR="005D007D" w:rsidTr="005D007D">
        <w:trPr>
          <w:trHeight w:val="5245"/>
        </w:trPr>
        <w:tc>
          <w:tcPr>
            <w:tcW w:w="3446" w:type="dxa"/>
            <w:hideMark/>
          </w:tcPr>
          <w:p w:rsidR="005D007D" w:rsidRDefault="005D007D">
            <w:pPr>
              <w:keepNext/>
              <w:spacing w:before="240" w:after="60" w:line="276" w:lineRule="auto"/>
              <w:jc w:val="center"/>
              <w:outlineLvl w:val="0"/>
              <w:rPr>
                <w:rFonts w:ascii="Times New Roman" w:hAnsi="Times New Roman" w:cs="Times New Roman"/>
                <w:b/>
                <w:bCs/>
                <w:kern w:val="32"/>
                <w:sz w:val="28"/>
                <w:szCs w:val="28"/>
                <w:lang w:eastAsia="en-US"/>
              </w:rPr>
            </w:pPr>
            <w:bookmarkStart w:id="0" w:name="bookmark0"/>
            <w:r>
              <w:rPr>
                <w:rFonts w:ascii="Times New Roman" w:hAnsi="Times New Roman" w:cs="Times New Roman"/>
                <w:noProof/>
                <w:sz w:val="28"/>
                <w:szCs w:val="28"/>
              </w:rPr>
              <w:drawing>
                <wp:inline distT="0" distB="0" distL="0" distR="0" wp14:anchorId="7AAC83B9" wp14:editId="47463F40">
                  <wp:extent cx="2301875" cy="3184525"/>
                  <wp:effectExtent l="0" t="0" r="0" b="0"/>
                  <wp:docPr id="1" name="Рисунок 1" descr="Логоти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1875" cy="3184525"/>
                          </a:xfrm>
                          <a:prstGeom prst="rect">
                            <a:avLst/>
                          </a:prstGeom>
                          <a:noFill/>
                          <a:ln>
                            <a:noFill/>
                          </a:ln>
                        </pic:spPr>
                      </pic:pic>
                    </a:graphicData>
                  </a:graphic>
                </wp:inline>
              </w:drawing>
            </w:r>
          </w:p>
        </w:tc>
        <w:tc>
          <w:tcPr>
            <w:tcW w:w="6966" w:type="dxa"/>
          </w:tcPr>
          <w:p w:rsidR="005D007D" w:rsidRDefault="005D007D">
            <w:pPr>
              <w:keepNext/>
              <w:tabs>
                <w:tab w:val="left" w:pos="636"/>
              </w:tabs>
              <w:spacing w:before="240" w:after="60" w:line="276" w:lineRule="auto"/>
              <w:outlineLvl w:val="0"/>
              <w:rPr>
                <w:rFonts w:ascii="Times New Roman" w:hAnsi="Times New Roman" w:cs="Times New Roman"/>
                <w:b/>
                <w:bCs/>
                <w:kern w:val="32"/>
                <w:sz w:val="28"/>
                <w:szCs w:val="28"/>
                <w:lang w:eastAsia="en-US"/>
              </w:rPr>
            </w:pPr>
            <w:r>
              <w:rPr>
                <w:rFonts w:ascii="Times New Roman" w:hAnsi="Times New Roman" w:cs="Times New Roman"/>
                <w:b/>
                <w:bCs/>
                <w:kern w:val="32"/>
                <w:sz w:val="28"/>
                <w:szCs w:val="28"/>
                <w:lang w:eastAsia="en-US"/>
              </w:rPr>
              <w:tab/>
            </w:r>
          </w:p>
          <w:p w:rsidR="005D007D" w:rsidRDefault="005D007D">
            <w:pPr>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Министерство образования Иркутской области</w:t>
            </w:r>
          </w:p>
          <w:p w:rsidR="005D007D" w:rsidRDefault="005D007D">
            <w:pPr>
              <w:spacing w:line="276" w:lineRule="auto"/>
              <w:jc w:val="center"/>
              <w:rPr>
                <w:rFonts w:ascii="Times New Roman" w:hAnsi="Times New Roman" w:cs="Times New Roman"/>
                <w:b/>
                <w:sz w:val="28"/>
                <w:szCs w:val="28"/>
                <w:lang w:eastAsia="en-US"/>
              </w:rPr>
            </w:pPr>
          </w:p>
          <w:p w:rsidR="005D007D" w:rsidRDefault="005D007D">
            <w:pPr>
              <w:spacing w:line="276" w:lineRule="auto"/>
              <w:ind w:left="-108" w:firstLine="108"/>
              <w:jc w:val="center"/>
              <w:rPr>
                <w:rFonts w:ascii="Times New Roman" w:hAnsi="Times New Roman" w:cs="Times New Roman"/>
                <w:b/>
                <w:sz w:val="28"/>
                <w:szCs w:val="28"/>
                <w:lang w:eastAsia="en-US"/>
              </w:rPr>
            </w:pPr>
            <w:r>
              <w:rPr>
                <w:rFonts w:ascii="Times New Roman" w:hAnsi="Times New Roman" w:cs="Times New Roman"/>
                <w:sz w:val="28"/>
                <w:szCs w:val="28"/>
                <w:lang w:eastAsia="en-US"/>
              </w:rPr>
              <w:t xml:space="preserve">Государственное  бюджетное профессиональное образовательное учреждение Иркутской области </w:t>
            </w:r>
          </w:p>
          <w:p w:rsidR="005D007D" w:rsidRDefault="005D007D">
            <w:pPr>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«Ангарский политехнический техникум»</w:t>
            </w:r>
          </w:p>
          <w:p w:rsidR="005D007D" w:rsidRDefault="005D007D">
            <w:pPr>
              <w:spacing w:line="276" w:lineRule="auto"/>
              <w:jc w:val="center"/>
              <w:rPr>
                <w:rFonts w:ascii="Times New Roman" w:hAnsi="Times New Roman" w:cs="Times New Roman"/>
                <w:sz w:val="28"/>
                <w:szCs w:val="28"/>
                <w:lang w:eastAsia="en-US"/>
              </w:rPr>
            </w:pPr>
          </w:p>
          <w:p w:rsidR="005D007D" w:rsidRDefault="005D007D">
            <w:pPr>
              <w:spacing w:line="276" w:lineRule="auto"/>
              <w:rPr>
                <w:rFonts w:ascii="Times New Roman" w:hAnsi="Times New Roman" w:cs="Times New Roman"/>
                <w:sz w:val="28"/>
                <w:szCs w:val="28"/>
                <w:lang w:eastAsia="en-US"/>
              </w:rPr>
            </w:pPr>
          </w:p>
          <w:p w:rsidR="005D007D" w:rsidRDefault="005D007D">
            <w:pPr>
              <w:spacing w:line="276" w:lineRule="auto"/>
              <w:rPr>
                <w:rFonts w:ascii="Times New Roman" w:hAnsi="Times New Roman" w:cs="Times New Roman"/>
                <w:sz w:val="28"/>
                <w:szCs w:val="28"/>
                <w:lang w:eastAsia="en-US"/>
              </w:rPr>
            </w:pPr>
          </w:p>
          <w:p w:rsidR="005D007D" w:rsidRDefault="005D007D">
            <w:pPr>
              <w:spacing w:line="276" w:lineRule="auto"/>
              <w:rPr>
                <w:rFonts w:ascii="Times New Roman" w:hAnsi="Times New Roman" w:cs="Times New Roman"/>
                <w:sz w:val="28"/>
                <w:szCs w:val="28"/>
                <w:lang w:eastAsia="en-US"/>
              </w:rPr>
            </w:pPr>
          </w:p>
          <w:p w:rsidR="005D007D" w:rsidRDefault="005D007D">
            <w:pPr>
              <w:spacing w:line="276" w:lineRule="auto"/>
              <w:jc w:val="center"/>
              <w:rPr>
                <w:rFonts w:ascii="Times New Roman" w:hAnsi="Times New Roman" w:cs="Times New Roman"/>
                <w:sz w:val="28"/>
                <w:szCs w:val="28"/>
                <w:lang w:eastAsia="en-US"/>
              </w:rPr>
            </w:pPr>
          </w:p>
          <w:p w:rsidR="005D007D" w:rsidRDefault="005D007D">
            <w:pPr>
              <w:spacing w:line="276" w:lineRule="auto"/>
              <w:rPr>
                <w:rFonts w:ascii="Times New Roman" w:hAnsi="Times New Roman" w:cs="Times New Roman"/>
                <w:sz w:val="28"/>
                <w:szCs w:val="28"/>
                <w:lang w:eastAsia="en-US"/>
              </w:rPr>
            </w:pPr>
          </w:p>
          <w:p w:rsidR="005D007D" w:rsidRDefault="005D007D">
            <w:pPr>
              <w:spacing w:line="276" w:lineRule="auto"/>
              <w:rPr>
                <w:rFonts w:ascii="Times New Roman" w:hAnsi="Times New Roman" w:cs="Times New Roman"/>
                <w:sz w:val="28"/>
                <w:szCs w:val="28"/>
                <w:lang w:eastAsia="en-US"/>
              </w:rPr>
            </w:pPr>
          </w:p>
        </w:tc>
      </w:tr>
    </w:tbl>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 xml:space="preserve">Рабочая ПРОГРАММа </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caps/>
          <w:sz w:val="32"/>
          <w:szCs w:val="32"/>
        </w:rPr>
        <w:t>УЧЕБНОЙ И ПРОИЗВОДСТВЕННОЙ ПРАКТИК</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к профессиональному модулю </w:t>
      </w:r>
    </w:p>
    <w:p w:rsidR="005D007D" w:rsidRDefault="005D007D" w:rsidP="005D007D">
      <w:pPr>
        <w:pStyle w:val="a7"/>
        <w:jc w:val="center"/>
        <w:rPr>
          <w:rFonts w:ascii="Times New Roman" w:hAnsi="Times New Roman"/>
          <w:b/>
          <w:sz w:val="28"/>
        </w:rPr>
      </w:pPr>
      <w:r>
        <w:rPr>
          <w:rFonts w:ascii="Times New Roman" w:hAnsi="Times New Roman"/>
          <w:b/>
          <w:sz w:val="28"/>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5D007D" w:rsidRDefault="005D007D" w:rsidP="005D007D">
      <w:pPr>
        <w:suppressLineNumbers/>
        <w:spacing w:line="276" w:lineRule="auto"/>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sz w:val="28"/>
          <w:szCs w:val="28"/>
          <w:u w:val="single"/>
        </w:rPr>
      </w:pPr>
      <w:r>
        <w:rPr>
          <w:rFonts w:ascii="Times New Roman" w:hAnsi="Times New Roman" w:cs="Times New Roman"/>
          <w:sz w:val="28"/>
          <w:szCs w:val="28"/>
        </w:rPr>
        <w:t xml:space="preserve">по специальности   </w:t>
      </w:r>
      <w:r>
        <w:rPr>
          <w:rFonts w:ascii="Times New Roman" w:hAnsi="Times New Roman" w:cs="Times New Roman"/>
          <w:sz w:val="28"/>
          <w:szCs w:val="28"/>
          <w:u w:val="single"/>
        </w:rPr>
        <w:t>38.02.01 «Экономика и бухгалтерский учет (по отраслям)</w:t>
      </w: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suppressLineNumbers/>
        <w:jc w:val="center"/>
        <w:rPr>
          <w:rFonts w:ascii="Times New Roman" w:hAnsi="Times New Roman" w:cs="Times New Roman"/>
          <w:b/>
          <w:sz w:val="28"/>
          <w:szCs w:val="28"/>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color w:val="auto"/>
          <w:sz w:val="28"/>
          <w:szCs w:val="28"/>
        </w:rPr>
      </w:pPr>
      <w:r>
        <w:rPr>
          <w:rFonts w:ascii="Times New Roman" w:hAnsi="Times New Roman" w:cs="Times New Roman"/>
          <w:bCs/>
          <w:color w:val="auto"/>
          <w:sz w:val="28"/>
          <w:szCs w:val="28"/>
        </w:rPr>
        <w:t>Ангарск,20</w:t>
      </w:r>
      <w:r w:rsidR="00093238">
        <w:rPr>
          <w:rFonts w:ascii="Times New Roman" w:hAnsi="Times New Roman" w:cs="Times New Roman"/>
          <w:bCs/>
          <w:color w:val="auto"/>
          <w:sz w:val="28"/>
          <w:szCs w:val="28"/>
        </w:rPr>
        <w:t>2</w:t>
      </w:r>
      <w:r w:rsidR="00E06ED4">
        <w:rPr>
          <w:rFonts w:ascii="Times New Roman" w:hAnsi="Times New Roman" w:cs="Times New Roman"/>
          <w:bCs/>
          <w:color w:val="auto"/>
          <w:sz w:val="28"/>
          <w:szCs w:val="28"/>
        </w:rPr>
        <w:t>2</w:t>
      </w:r>
      <w:r>
        <w:rPr>
          <w:rFonts w:ascii="Times New Roman" w:hAnsi="Times New Roman" w:cs="Times New Roman"/>
          <w:bCs/>
          <w:color w:val="auto"/>
          <w:sz w:val="28"/>
          <w:szCs w:val="28"/>
        </w:rPr>
        <w:t>г.</w:t>
      </w:r>
    </w:p>
    <w:p w:rsidR="005D007D" w:rsidRDefault="005D007D" w:rsidP="005D007D">
      <w:pPr>
        <w:spacing w:line="360" w:lineRule="auto"/>
        <w:rPr>
          <w:rFonts w:ascii="Times New Roman" w:hAnsi="Times New Roman" w:cs="Times New Roman"/>
          <w:i/>
          <w:color w:val="FF0000"/>
          <w:sz w:val="28"/>
          <w:szCs w:val="28"/>
        </w:rPr>
      </w:pPr>
    </w:p>
    <w:p w:rsidR="005D007D" w:rsidRDefault="005D007D" w:rsidP="005D007D">
      <w:pPr>
        <w:tabs>
          <w:tab w:val="left" w:pos="0"/>
        </w:tabs>
        <w:suppressAutoHyphens/>
        <w:rPr>
          <w:i/>
          <w:caps/>
          <w:sz w:val="28"/>
          <w:szCs w:val="28"/>
        </w:rPr>
      </w:pPr>
    </w:p>
    <w:p w:rsidR="005D007D" w:rsidRDefault="005D007D" w:rsidP="005D007D"/>
    <w:p w:rsidR="005D007D" w:rsidRDefault="005D007D" w:rsidP="005D007D"/>
    <w:p w:rsidR="005D007D" w:rsidRDefault="005D007D" w:rsidP="005D007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bookmarkStart w:id="1" w:name="_GoBack"/>
      <w:bookmarkEnd w:id="1"/>
      <w:r>
        <w:rPr>
          <w:b/>
          <w:sz w:val="28"/>
          <w:szCs w:val="28"/>
        </w:rPr>
        <w:lastRenderedPageBreak/>
        <w:t xml:space="preserve">СОДЕРЖАНИЕ </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0" w:type="auto"/>
        <w:tblLook w:val="01E0" w:firstRow="1" w:lastRow="1" w:firstColumn="1" w:lastColumn="1" w:noHBand="0" w:noVBand="0"/>
      </w:tblPr>
      <w:tblGrid>
        <w:gridCol w:w="7668"/>
        <w:gridCol w:w="1903"/>
      </w:tblGrid>
      <w:tr w:rsidR="005D007D" w:rsidTr="005D007D">
        <w:trPr>
          <w:trHeight w:val="495"/>
        </w:trPr>
        <w:tc>
          <w:tcPr>
            <w:tcW w:w="7668" w:type="dxa"/>
          </w:tcPr>
          <w:p w:rsidR="005D007D" w:rsidRDefault="005D007D">
            <w:pPr>
              <w:widowContro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ПАСПОРТ  РАБОЧЕЙ ПРОГРАММЫ  УЧЕБНОЙ И ПРОИЗВОДСТВЕННОЙ ПРАКТИКИ</w:t>
            </w:r>
          </w:p>
          <w:p w:rsidR="005D007D" w:rsidRDefault="005D007D">
            <w:pPr>
              <w:spacing w:line="276" w:lineRule="auto"/>
              <w:ind w:left="720"/>
              <w:rPr>
                <w:rFonts w:ascii="Times New Roman" w:hAnsi="Times New Roman" w:cs="Times New Roman"/>
                <w:sz w:val="28"/>
                <w:szCs w:val="28"/>
                <w:lang w:eastAsia="en-US"/>
              </w:rPr>
            </w:pP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r>
      <w:tr w:rsidR="005D007D" w:rsidTr="005D007D">
        <w:trPr>
          <w:trHeight w:val="318"/>
        </w:trPr>
        <w:tc>
          <w:tcPr>
            <w:tcW w:w="7668" w:type="dxa"/>
            <w:vAlign w:val="center"/>
          </w:tcPr>
          <w:p w:rsidR="005D007D" w:rsidRDefault="005D007D">
            <w:pPr>
              <w:widowContro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СТРУКТУРА И СОДЕРЖАНИЕУЧЕБНОЙ И ПРОИЗВОДСТВЕННОЙ ПРАКТИКИ </w:t>
            </w:r>
          </w:p>
          <w:p w:rsidR="005D007D" w:rsidRDefault="005D007D">
            <w:pPr>
              <w:widowControl/>
              <w:spacing w:line="276" w:lineRule="auto"/>
              <w:ind w:left="720"/>
              <w:rPr>
                <w:rFonts w:ascii="Times New Roman" w:hAnsi="Times New Roman" w:cs="Times New Roman"/>
                <w:sz w:val="28"/>
                <w:szCs w:val="28"/>
                <w:lang w:eastAsia="en-US"/>
              </w:rPr>
            </w:pP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5D007D" w:rsidTr="005D007D">
        <w:trPr>
          <w:trHeight w:val="733"/>
        </w:trPr>
        <w:tc>
          <w:tcPr>
            <w:tcW w:w="7668" w:type="dxa"/>
            <w:vAlign w:val="center"/>
            <w:hideMark/>
          </w:tcPr>
          <w:p w:rsidR="005D007D" w:rsidRDefault="005D007D">
            <w:pPr>
              <w:widowContro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ТЕМАТИЧЕСКИЙ ПЛАН УЧЕБНОЙ И ПРОИЗВОДСТВЕННОЙ ПРАКТИКИ</w:t>
            </w: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w:t>
            </w:r>
          </w:p>
        </w:tc>
      </w:tr>
      <w:tr w:rsidR="005D007D" w:rsidTr="005D007D">
        <w:trPr>
          <w:trHeight w:val="733"/>
        </w:trPr>
        <w:tc>
          <w:tcPr>
            <w:tcW w:w="7668" w:type="dxa"/>
            <w:vAlign w:val="center"/>
            <w:hideMark/>
          </w:tcPr>
          <w:p w:rsidR="005D007D" w:rsidRDefault="005D007D">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СОДЕРЖАНИЕ УЧЕБНОЙ И ПРОИЗВОДСТВЕННОЙ ПРАКТИКИ </w:t>
            </w: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7</w:t>
            </w:r>
          </w:p>
        </w:tc>
      </w:tr>
      <w:tr w:rsidR="005D007D" w:rsidTr="005D007D">
        <w:trPr>
          <w:trHeight w:val="733"/>
        </w:trPr>
        <w:tc>
          <w:tcPr>
            <w:tcW w:w="7668" w:type="dxa"/>
            <w:vAlign w:val="center"/>
            <w:hideMark/>
          </w:tcPr>
          <w:p w:rsidR="005D007D" w:rsidRDefault="005D007D">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УСЛОВИЯ РЕАЛИЗАЦИИ  ПРОГРАММЫ  УЧЕБНОЙ  И ПРОИЗВОДСТВЕННОЙ ПРАКТИКИ </w:t>
            </w: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8</w:t>
            </w:r>
          </w:p>
        </w:tc>
      </w:tr>
      <w:tr w:rsidR="005D007D" w:rsidTr="005D007D">
        <w:trPr>
          <w:trHeight w:val="733"/>
        </w:trPr>
        <w:tc>
          <w:tcPr>
            <w:tcW w:w="7668" w:type="dxa"/>
            <w:vAlign w:val="center"/>
            <w:hideMark/>
          </w:tcPr>
          <w:p w:rsidR="005D007D" w:rsidRDefault="005D007D">
            <w:pPr>
              <w:spacing w:line="276" w:lineRule="auto"/>
              <w:ind w:left="709" w:hanging="709"/>
              <w:rPr>
                <w:rFonts w:ascii="Times New Roman" w:hAnsi="Times New Roman" w:cs="Times New Roman"/>
                <w:sz w:val="28"/>
                <w:szCs w:val="28"/>
                <w:lang w:eastAsia="en-US"/>
              </w:rPr>
            </w:pPr>
            <w:r>
              <w:rPr>
                <w:rFonts w:ascii="Times New Roman" w:hAnsi="Times New Roman" w:cs="Times New Roman"/>
                <w:sz w:val="28"/>
                <w:szCs w:val="28"/>
                <w:lang w:eastAsia="en-US"/>
              </w:rPr>
              <w:t>Приложение</w:t>
            </w:r>
          </w:p>
        </w:tc>
        <w:tc>
          <w:tcPr>
            <w:tcW w:w="1903" w:type="dxa"/>
            <w:vAlign w:val="center"/>
            <w:hideMark/>
          </w:tcPr>
          <w:p w:rsidR="005D007D" w:rsidRDefault="005D007D">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9</w:t>
            </w:r>
          </w:p>
        </w:tc>
      </w:tr>
    </w:tbl>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8"/>
          <w:szCs w:val="28"/>
        </w:rPr>
      </w:pPr>
    </w:p>
    <w:bookmarkEnd w:id="0"/>
    <w:p w:rsidR="005D007D" w:rsidRDefault="005D007D" w:rsidP="005D007D">
      <w:pPr>
        <w:widowControl/>
        <w:rPr>
          <w:rFonts w:ascii="Times New Roman" w:hAnsi="Times New Roman" w:cs="Times New Roman"/>
          <w:color w:val="auto"/>
          <w:sz w:val="18"/>
          <w:szCs w:val="18"/>
        </w:rPr>
        <w:sectPr w:rsidR="005D007D">
          <w:pgSz w:w="11909" w:h="16838"/>
          <w:pgMar w:top="1134" w:right="850" w:bottom="1134" w:left="1701" w:header="0" w:footer="3" w:gutter="0"/>
          <w:cols w:space="720"/>
        </w:sectPr>
      </w:pPr>
    </w:p>
    <w:p w:rsidR="005D007D" w:rsidRDefault="005D007D" w:rsidP="005D007D">
      <w:pPr>
        <w:pStyle w:val="1"/>
        <w:jc w:val="center"/>
        <w:rPr>
          <w:rFonts w:ascii="Times New Roman" w:hAnsi="Times New Roman"/>
          <w:b/>
        </w:rPr>
      </w:pPr>
      <w:r>
        <w:rPr>
          <w:rStyle w:val="2"/>
          <w:bCs w:val="0"/>
        </w:rPr>
        <w:lastRenderedPageBreak/>
        <w:t>1. ПАСПОРТ РАБОЧЕЙ ПРОГРАММЫ УЧЕБНОЙ</w:t>
      </w:r>
      <w:r w:rsidR="00784B25">
        <w:rPr>
          <w:rStyle w:val="2"/>
          <w:bCs w:val="0"/>
        </w:rPr>
        <w:t xml:space="preserve"> </w:t>
      </w:r>
      <w:r>
        <w:rPr>
          <w:rFonts w:ascii="Times New Roman" w:hAnsi="Times New Roman"/>
          <w:b/>
        </w:rPr>
        <w:t>И ПРОИЗВОДСТВЕННОЙ ПРАКТИКИ</w:t>
      </w:r>
    </w:p>
    <w:p w:rsidR="005D007D" w:rsidRDefault="005D007D" w:rsidP="005D007D"/>
    <w:p w:rsidR="005D007D" w:rsidRDefault="005D007D" w:rsidP="005D007D">
      <w:pPr>
        <w:pStyle w:val="af4"/>
        <w:spacing w:line="276" w:lineRule="auto"/>
        <w:jc w:val="both"/>
        <w:rPr>
          <w:szCs w:val="28"/>
        </w:rPr>
      </w:pPr>
      <w:proofErr w:type="gramStart"/>
      <w:r>
        <w:rPr>
          <w:b/>
          <w:szCs w:val="28"/>
        </w:rPr>
        <w:t>1.1</w:t>
      </w:r>
      <w:r>
        <w:rPr>
          <w:szCs w:val="28"/>
        </w:rPr>
        <w:t xml:space="preserve"> Рабочая программа учебной и  производственной практик является частью  программы подготовки специалистов среднего звена в соответствии с ФГОС СПО по специальности </w:t>
      </w:r>
      <w:r>
        <w:t xml:space="preserve">38.02.01 Экономика и бухгалтерский учёт (по отраслям) </w:t>
      </w:r>
      <w:r>
        <w:rPr>
          <w:szCs w:val="28"/>
        </w:rPr>
        <w:t xml:space="preserve">в части освоения вида профессиональной деятельности – </w:t>
      </w:r>
      <w: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szCs w:val="28"/>
        </w:rPr>
        <w:t>.</w:t>
      </w:r>
      <w:proofErr w:type="gramEnd"/>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D007D" w:rsidRDefault="005D007D" w:rsidP="005D007D">
      <w:pPr>
        <w:shd w:val="clear" w:color="auto" w:fill="FFFFFF"/>
        <w:ind w:right="57"/>
        <w:rPr>
          <w:rFonts w:ascii="Times New Roman" w:hAnsi="Times New Roman" w:cs="Times New Roman"/>
        </w:rPr>
      </w:pPr>
      <w:r>
        <w:rPr>
          <w:rFonts w:ascii="Times New Roman" w:hAnsi="Times New Roman" w:cs="Times New Roman"/>
          <w:b/>
          <w:bCs/>
        </w:rPr>
        <w:t>1.2.Цель практик: </w:t>
      </w:r>
    </w:p>
    <w:p w:rsidR="005D007D" w:rsidRDefault="005D007D" w:rsidP="005D007D">
      <w:pPr>
        <w:shd w:val="clear" w:color="auto" w:fill="FFFFFF"/>
        <w:ind w:right="57"/>
        <w:jc w:val="both"/>
        <w:rPr>
          <w:rFonts w:ascii="Times New Roman" w:hAnsi="Times New Roman" w:cs="Times New Roman"/>
        </w:rPr>
      </w:pPr>
      <w:r>
        <w:rPr>
          <w:rFonts w:ascii="Times New Roman" w:hAnsi="Times New Roman" w:cs="Times New Roman"/>
        </w:rPr>
        <w:br/>
        <w:t>С целью овладения указанными видами профессиональной деятельности и профессиональными компетенциями модуля в ходе освоения программы практики  обучающийся должен:</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b/>
        </w:rPr>
        <w:t>иметь практический опыт:</w:t>
      </w:r>
    </w:p>
    <w:p w:rsidR="005D007D" w:rsidRDefault="005D007D" w:rsidP="005D007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в ведении бухгалтерского учета источников формирования активов, выполнении работ по инвентаризации активов и обязательств организации;</w:t>
      </w:r>
    </w:p>
    <w:p w:rsidR="005D007D" w:rsidRDefault="005D007D" w:rsidP="005D007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в выполнении контрольных процедур и их документировании;</w:t>
      </w:r>
    </w:p>
    <w:p w:rsidR="005D007D" w:rsidRDefault="005D007D" w:rsidP="005D007D">
      <w:pPr>
        <w:pStyle w:val="af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rPr>
        <w:t>подготовке оформления завершающих материалов по результатам внутреннего контроля.</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b/>
          <w:bCs/>
          <w:lang w:eastAsia="en-US"/>
        </w:rPr>
        <w:t>уметь:</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рассчитывать заработную плату сотрудников;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определять сумму удержаний из заработной платы сотрудников;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определять финансовые результаты деятельности организации по основным видам деятельности;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определять финансовые результаты деятельности организации по прочим видам деятельности;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учет нераспределенной прибыли;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учет собственного капитала;</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учет уставного капитала;</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учет резервного капитала и целевого финансирования;</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учет кредитов и займов;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определять цели и периодичность проведения инвентаризации;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руководствоваться нормативными правовыми актами, регулирующими порядок проведения инвентаризации активов;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пользоваться специальной терминологией при проведении инвентаризации активов;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давать характеристику активов организации;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составлять инвентаризационные описи;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физический подсчет активов;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выполнять работу по инвентаризации основных средств и отражать ее результаты в бухгалтерских проводках;</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выполнять работу по инвентаризации нематериальных активов и отражать ее результаты в бухгалтерских проводках;</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выполнять работу по инвентаризации и переоценке материально-производственных запасов и отражать ее результаты в бухгалтерских проводках;</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формировать бухгалтерские проводки по списанию недостач в зависимости от причин их возникновения;</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составлять акт по результатам инвентаризации;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выверку финансовых обязательств;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участвовать в инвентаризации дебиторской и кредиторской задолженности организации;</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инвентаризацию расчетов;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определять реальное состояние расчетов;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5D007D" w:rsidRDefault="005D007D" w:rsidP="005D007D">
      <w:pPr>
        <w:pStyle w:val="ConsPlusNormal"/>
        <w:numPr>
          <w:ilvl w:val="0"/>
          <w:numId w:val="4"/>
        </w:numPr>
        <w:jc w:val="both"/>
        <w:rPr>
          <w:rFonts w:ascii="Times New Roman" w:hAnsi="Times New Roman" w:cs="Times New Roman"/>
          <w:sz w:val="24"/>
          <w:szCs w:val="24"/>
        </w:rPr>
      </w:pPr>
      <w:r>
        <w:rPr>
          <w:rFonts w:ascii="Times New Roman" w:hAnsi="Times New Roman" w:cs="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5D007D" w:rsidRDefault="005D007D" w:rsidP="005D007D">
      <w:pPr>
        <w:pStyle w:val="af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r>
        <w:rPr>
          <w:rFonts w:ascii="Times New Roman" w:hAnsi="Times New Roman" w:cs="Times New Roman"/>
          <w:shd w:val="clear" w:color="auto" w:fill="DDD9C3" w:themeFill="background2" w:themeFillShade="E6"/>
        </w:rPr>
        <w:t>пользоваться компьютерными программами для ведения бухгалтерского учета, информационными и справочно-правовыми системами, оргтехникой</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hd w:val="clear" w:color="auto" w:fill="DDD9C3" w:themeFill="background2" w:themeFillShade="E6"/>
        </w:rPr>
      </w:pPr>
      <w:r>
        <w:rPr>
          <w:rFonts w:ascii="Times New Roman" w:hAnsi="Times New Roman" w:cs="Times New Roman"/>
          <w:b/>
          <w:bCs/>
          <w:lang w:eastAsia="en-US"/>
        </w:rPr>
        <w:t>знать:</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труда и его оплаты;</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удержаний из заработной платы работников;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финансовых результатов и использования прибыли;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финансовых результатов по обычным видам деятельности;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финансовых результатов по прочим видам деятельности;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нераспределенной прибыли;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собственного капитала:</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уставного капитала;</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резервного капитала и целевого финансирования;</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учет кредитов и займов;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нормативные правовые акты, регулирующие порядок проведения инвентаризации активов и обязательств;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основные понятия инвентаризации активов;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характеристику объектов, подлежащих инвентаризации;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цели и периодичность проведения инвентаризации имущества;</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задачи и состав инвентаризационной комиссии;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приемы физического подсчета активов;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составления инвентаризационных описей и сроки передачи их в бухгалтерию;</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порядок составления сличительных ведомостей в бухгалтерии и установление </w:t>
      </w:r>
      <w:r>
        <w:rPr>
          <w:rFonts w:ascii="Times New Roman" w:hAnsi="Times New Roman" w:cs="Times New Roman"/>
          <w:sz w:val="24"/>
          <w:szCs w:val="24"/>
        </w:rPr>
        <w:lastRenderedPageBreak/>
        <w:t>соответствия данных о фактическом наличии средств данным бухгалтерского учета;</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основных средств и отражение ее результатов в бухгалтерских проводках;</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нематериальных активов и отражение ее результатов в бухгалтерских проводках;</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и переоценки материально производственных запасов и отражение ее результатов в бухгалтерских проводках;</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формирование бухгалтерских проводок по списанию недостач в зависимости от причин их возникновения;</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процедуру составления акта по результатам инвентаризации;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дебиторской и кредиторской задолженности организации;</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расчетов;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технологию определения реального состояния расчетов;</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инвентаризации недостач и потерь от порчи ценностей;</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порядок </w:t>
      </w:r>
      <w:proofErr w:type="gramStart"/>
      <w:r>
        <w:rPr>
          <w:rFonts w:ascii="Times New Roman" w:hAnsi="Times New Roman" w:cs="Times New Roman"/>
          <w:sz w:val="24"/>
          <w:szCs w:val="24"/>
        </w:rPr>
        <w:t>ведения бухгалтерского учета источников формирования имущества</w:t>
      </w:r>
      <w:proofErr w:type="gramEnd"/>
      <w:r>
        <w:rPr>
          <w:rFonts w:ascii="Times New Roman" w:hAnsi="Times New Roman" w:cs="Times New Roman"/>
          <w:sz w:val="24"/>
          <w:szCs w:val="24"/>
        </w:rPr>
        <w:t>;</w:t>
      </w:r>
    </w:p>
    <w:p w:rsidR="005D007D" w:rsidRDefault="005D007D" w:rsidP="005D007D">
      <w:pPr>
        <w:pStyle w:val="ConsPlusNormal"/>
        <w:numPr>
          <w:ilvl w:val="0"/>
          <w:numId w:val="6"/>
        </w:numPr>
        <w:jc w:val="both"/>
        <w:rPr>
          <w:rFonts w:ascii="Times New Roman" w:hAnsi="Times New Roman" w:cs="Times New Roman"/>
          <w:sz w:val="24"/>
          <w:szCs w:val="24"/>
        </w:rPr>
      </w:pPr>
      <w:r>
        <w:rPr>
          <w:rFonts w:ascii="Times New Roman" w:hAnsi="Times New Roman" w:cs="Times New Roman"/>
          <w:sz w:val="24"/>
          <w:szCs w:val="24"/>
        </w:rPr>
        <w:t>порядок выполнения работ по инвентаризации активов и обязательств;</w:t>
      </w:r>
    </w:p>
    <w:p w:rsidR="005D007D" w:rsidRDefault="005D007D" w:rsidP="005D007D">
      <w:pPr>
        <w:pStyle w:val="af3"/>
        <w:numPr>
          <w:ilvl w:val="0"/>
          <w:numId w:val="6"/>
        </w:numPr>
        <w:jc w:val="both"/>
        <w:rPr>
          <w:rFonts w:ascii="Times New Roman" w:hAnsi="Times New Roman" w:cs="Times New Roman"/>
        </w:rPr>
      </w:pPr>
      <w:r>
        <w:rPr>
          <w:rFonts w:ascii="Times New Roman" w:hAnsi="Times New Roman" w:cs="Times New Roman"/>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rsidR="005D007D" w:rsidRPr="00784B25" w:rsidRDefault="005D007D" w:rsidP="005D007D">
      <w:pPr>
        <w:pStyle w:val="af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r>
        <w:rPr>
          <w:rFonts w:ascii="Times New Roman" w:hAnsi="Times New Roman" w:cs="Times New Roman"/>
          <w:szCs w:val="28"/>
          <w:shd w:val="clear" w:color="auto" w:fill="DDD9C3" w:themeFill="background2" w:themeFillShade="E6"/>
        </w:rPr>
        <w:t>компьютерные программы для ведения  бухучета</w:t>
      </w:r>
    </w:p>
    <w:p w:rsidR="00784B25" w:rsidRDefault="00784B25" w:rsidP="00784B25">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shd w:val="clear" w:color="auto" w:fill="FFFFFF"/>
        <w:rPr>
          <w:rFonts w:ascii="Times New Roman" w:hAnsi="Times New Roman" w:cs="Times New Roman"/>
          <w:b/>
          <w:szCs w:val="28"/>
        </w:rPr>
      </w:pPr>
      <w:r>
        <w:rPr>
          <w:rFonts w:ascii="Times New Roman" w:hAnsi="Times New Roman" w:cs="Times New Roman"/>
          <w:b/>
          <w:szCs w:val="28"/>
        </w:rPr>
        <w:t>1.3. Организация практик</w:t>
      </w:r>
    </w:p>
    <w:p w:rsidR="005D007D" w:rsidRDefault="005D007D" w:rsidP="005D007D">
      <w:pPr>
        <w:shd w:val="clear" w:color="auto" w:fill="FFFFFF"/>
        <w:rPr>
          <w:rFonts w:ascii="Times New Roman" w:hAnsi="Times New Roman" w:cs="Times New Roman"/>
          <w:b/>
          <w:sz w:val="28"/>
          <w:szCs w:val="28"/>
        </w:rPr>
      </w:pPr>
    </w:p>
    <w:p w:rsidR="005D007D" w:rsidRDefault="005D007D" w:rsidP="005D007D">
      <w:pPr>
        <w:ind w:firstLine="567"/>
        <w:jc w:val="both"/>
        <w:rPr>
          <w:rFonts w:ascii="Times New Roman" w:hAnsi="Times New Roman" w:cs="Times New Roman"/>
          <w:szCs w:val="28"/>
        </w:rPr>
      </w:pPr>
      <w:r>
        <w:rPr>
          <w:rFonts w:ascii="Times New Roman" w:hAnsi="Times New Roman" w:cs="Times New Roman"/>
          <w:szCs w:val="28"/>
        </w:rPr>
        <w:t xml:space="preserve">Для проведения  практики  разрабатывается следующая документация: </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рабочая программа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 xml:space="preserve">план-график консультаций и </w:t>
      </w:r>
      <w:proofErr w:type="gramStart"/>
      <w:r>
        <w:rPr>
          <w:rFonts w:ascii="Times New Roman" w:hAnsi="Times New Roman" w:cs="Times New Roman"/>
          <w:szCs w:val="28"/>
        </w:rPr>
        <w:t>контроля за</w:t>
      </w:r>
      <w:proofErr w:type="gramEnd"/>
      <w:r>
        <w:rPr>
          <w:rFonts w:ascii="Times New Roman" w:hAnsi="Times New Roman" w:cs="Times New Roman"/>
          <w:szCs w:val="28"/>
        </w:rPr>
        <w:t xml:space="preserve"> выполнением студентами программы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договоры с предприятиями по проведению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приказ о распределении студентов по базам практики и назначении руководителя практики от образовательного учреждения (ОУ);</w:t>
      </w:r>
    </w:p>
    <w:p w:rsidR="005D007D" w:rsidRDefault="005D007D" w:rsidP="005D007D">
      <w:pPr>
        <w:ind w:firstLine="709"/>
        <w:jc w:val="both"/>
        <w:rPr>
          <w:rFonts w:ascii="Times New Roman" w:hAnsi="Times New Roman" w:cs="Times New Roman"/>
          <w:szCs w:val="28"/>
        </w:rPr>
      </w:pPr>
      <w:r>
        <w:rPr>
          <w:rFonts w:ascii="Times New Roman" w:hAnsi="Times New Roman" w:cs="Times New Roman"/>
          <w:szCs w:val="28"/>
        </w:rPr>
        <w:t>В основные обязанности руководителя практики от ОУ входят:</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проведение практики в соответствии с содержанием тематического плана и содержания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установление связи с руководителями производственной практики от организаций;</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разработка и согласование с организациями программы, содержания и планируемых результатов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осуществление руководства практикой;</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контроль реализации программы и условий проведения практики организациями, в том числе требований охраны труда, безопасности жизнедеятельности и пожарной безопасности в соответствии с правилами и нормами, в том числе отраслевыми;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формирование группы в случае применения групповых форм проведения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совместно с организациями, участвующими в организации и проведении практики, организация процедуры оценки общих и профессиональных компетенций студента, освоенных им в ходе прохождения практики;</w:t>
      </w:r>
    </w:p>
    <w:p w:rsidR="005D007D" w:rsidRDefault="005D007D" w:rsidP="005D007D">
      <w:pPr>
        <w:numPr>
          <w:ilvl w:val="0"/>
          <w:numId w:val="8"/>
        </w:numPr>
        <w:tabs>
          <w:tab w:val="num"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 xml:space="preserve">разработка и согласование с организациями формы отчетности и оценочного </w:t>
      </w:r>
      <w:r>
        <w:rPr>
          <w:rFonts w:ascii="Times New Roman" w:hAnsi="Times New Roman" w:cs="Times New Roman"/>
          <w:szCs w:val="28"/>
        </w:rPr>
        <w:lastRenderedPageBreak/>
        <w:t>материала прохождения практики;</w:t>
      </w:r>
    </w:p>
    <w:p w:rsidR="005D007D" w:rsidRDefault="005D007D" w:rsidP="005D007D">
      <w:pPr>
        <w:numPr>
          <w:ilvl w:val="0"/>
          <w:numId w:val="8"/>
        </w:numPr>
        <w:shd w:val="clear" w:color="auto" w:fill="FFFFFF"/>
        <w:tabs>
          <w:tab w:val="left" w:pos="600"/>
          <w:tab w:val="left" w:pos="851"/>
        </w:tabs>
        <w:autoSpaceDE w:val="0"/>
        <w:autoSpaceDN w:val="0"/>
        <w:adjustRightInd w:val="0"/>
        <w:ind w:hanging="802"/>
        <w:jc w:val="both"/>
        <w:rPr>
          <w:rFonts w:ascii="Times New Roman" w:hAnsi="Times New Roman" w:cs="Times New Roman"/>
          <w:szCs w:val="28"/>
        </w:rPr>
      </w:pPr>
      <w:r>
        <w:rPr>
          <w:rFonts w:ascii="Times New Roman" w:hAnsi="Times New Roman" w:cs="Times New Roman"/>
          <w:szCs w:val="28"/>
        </w:rPr>
        <w:t>оценка результатов   выполнения практикантами  программы практики.</w:t>
      </w:r>
    </w:p>
    <w:p w:rsidR="005D007D" w:rsidRDefault="005D007D" w:rsidP="005D007D">
      <w:pPr>
        <w:ind w:firstLine="709"/>
        <w:jc w:val="both"/>
        <w:rPr>
          <w:rFonts w:ascii="Times New Roman" w:hAnsi="Times New Roman" w:cs="Times New Roman"/>
          <w:szCs w:val="28"/>
        </w:rPr>
      </w:pPr>
      <w:r>
        <w:rPr>
          <w:rFonts w:ascii="Times New Roman" w:hAnsi="Times New Roman" w:cs="Times New Roman"/>
          <w:szCs w:val="28"/>
        </w:rPr>
        <w:t>Студенты при прохождении практики обязаны:</w:t>
      </w:r>
    </w:p>
    <w:p w:rsidR="005D007D" w:rsidRDefault="005D007D" w:rsidP="005D007D">
      <w:pPr>
        <w:numPr>
          <w:ilvl w:val="0"/>
          <w:numId w:val="8"/>
        </w:numPr>
        <w:tabs>
          <w:tab w:val="left"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полностью выполнять задания, предусмотренные программой практики;</w:t>
      </w:r>
    </w:p>
    <w:p w:rsidR="005D007D" w:rsidRDefault="005D007D" w:rsidP="005D007D">
      <w:pPr>
        <w:numPr>
          <w:ilvl w:val="0"/>
          <w:numId w:val="8"/>
        </w:numPr>
        <w:tabs>
          <w:tab w:val="left"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соблюдать действующие в организациях правила внутреннего трудового распорядка;</w:t>
      </w:r>
    </w:p>
    <w:p w:rsidR="005D007D" w:rsidRDefault="005D007D" w:rsidP="005D007D">
      <w:pPr>
        <w:numPr>
          <w:ilvl w:val="0"/>
          <w:numId w:val="8"/>
        </w:numPr>
        <w:tabs>
          <w:tab w:val="left" w:pos="570"/>
        </w:tabs>
        <w:suppressAutoHyphens/>
        <w:autoSpaceDE w:val="0"/>
        <w:ind w:left="570" w:hanging="513"/>
        <w:jc w:val="both"/>
        <w:rPr>
          <w:rFonts w:ascii="Times New Roman" w:hAnsi="Times New Roman" w:cs="Times New Roman"/>
          <w:szCs w:val="28"/>
        </w:rPr>
      </w:pPr>
      <w:r>
        <w:rPr>
          <w:rFonts w:ascii="Times New Roman" w:hAnsi="Times New Roman" w:cs="Times New Roman"/>
          <w:szCs w:val="28"/>
        </w:rPr>
        <w:t>изучать и строго соблюдать нормы охраны труда и правила пожарной безопасности.</w:t>
      </w:r>
    </w:p>
    <w:p w:rsidR="005D007D" w:rsidRDefault="005D007D" w:rsidP="005D007D">
      <w:pPr>
        <w:rPr>
          <w:rFonts w:ascii="Times New Roman" w:hAnsi="Times New Roman" w:cs="Times New Roman"/>
          <w:b/>
          <w:sz w:val="28"/>
          <w:szCs w:val="28"/>
        </w:rPr>
      </w:pPr>
    </w:p>
    <w:p w:rsidR="005D007D" w:rsidRDefault="005D007D" w:rsidP="005D007D">
      <w:pPr>
        <w:rPr>
          <w:rFonts w:ascii="Times New Roman" w:hAnsi="Times New Roman" w:cs="Times New Roman"/>
          <w:b/>
        </w:rPr>
      </w:pPr>
      <w:r>
        <w:rPr>
          <w:rFonts w:ascii="Times New Roman" w:hAnsi="Times New Roman" w:cs="Times New Roman"/>
          <w:b/>
        </w:rPr>
        <w:t xml:space="preserve">1.4 Форма контроля: </w:t>
      </w:r>
      <w:r>
        <w:rPr>
          <w:rFonts w:ascii="Times New Roman" w:hAnsi="Times New Roman" w:cs="Times New Roman"/>
        </w:rPr>
        <w:t>дифференцированный зачет</w:t>
      </w:r>
    </w:p>
    <w:p w:rsidR="005D007D" w:rsidRDefault="005D007D" w:rsidP="005D007D">
      <w:pPr>
        <w:shd w:val="clear" w:color="auto" w:fill="FFFFFF"/>
        <w:ind w:right="38"/>
        <w:rPr>
          <w:rFonts w:ascii="Times New Roman" w:hAnsi="Times New Roman" w:cs="Times New Roman"/>
          <w:b/>
          <w:bCs/>
        </w:rPr>
      </w:pPr>
      <w:r>
        <w:rPr>
          <w:rFonts w:ascii="Times New Roman" w:hAnsi="Times New Roman" w:cs="Times New Roman"/>
          <w:b/>
        </w:rPr>
        <w:t xml:space="preserve">1.5. </w:t>
      </w:r>
      <w:r>
        <w:rPr>
          <w:rFonts w:ascii="Times New Roman" w:hAnsi="Times New Roman" w:cs="Times New Roman"/>
          <w:b/>
          <w:bCs/>
        </w:rPr>
        <w:t>Количество часов на освоение программы практики.</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shd w:val="clear" w:color="auto" w:fill="FFFFFF"/>
        <w:ind w:right="38" w:firstLine="567"/>
        <w:jc w:val="both"/>
        <w:rPr>
          <w:rFonts w:ascii="Times New Roman" w:hAnsi="Times New Roman" w:cs="Times New Roman"/>
          <w:spacing w:val="-1"/>
        </w:rPr>
      </w:pPr>
      <w:r>
        <w:rPr>
          <w:rFonts w:ascii="Times New Roman" w:hAnsi="Times New Roman" w:cs="Times New Roman"/>
          <w:spacing w:val="-1"/>
        </w:rPr>
        <w:t>Согласно ОПОП по специальности практика по профессиональному модулю ПМ.02. проводится в 5 семестре и составляет 4 недели учебного времени (144 часа).</w:t>
      </w:r>
    </w:p>
    <w:p w:rsidR="005D007D" w:rsidRDefault="005D007D" w:rsidP="005D007D">
      <w:pPr>
        <w:shd w:val="clear" w:color="auto" w:fill="FFFFFF"/>
        <w:ind w:right="38" w:firstLine="567"/>
        <w:jc w:val="both"/>
        <w:rPr>
          <w:rFonts w:ascii="Times New Roman" w:hAnsi="Times New Roman" w:cs="Times New Roman"/>
          <w:spacing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4103"/>
        <w:gridCol w:w="2328"/>
        <w:gridCol w:w="2474"/>
      </w:tblGrid>
      <w:tr w:rsidR="005D007D" w:rsidTr="005D007D">
        <w:trPr>
          <w:jc w:val="center"/>
        </w:trPr>
        <w:tc>
          <w:tcPr>
            <w:tcW w:w="670"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 xml:space="preserve">№ </w:t>
            </w:r>
            <w:proofErr w:type="spellStart"/>
            <w:r>
              <w:rPr>
                <w:rFonts w:ascii="Times New Roman" w:hAnsi="Times New Roman" w:cs="Times New Roman"/>
                <w:spacing w:val="-1"/>
                <w:lang w:eastAsia="en-US"/>
              </w:rPr>
              <w:t>п.п</w:t>
            </w:r>
            <w:proofErr w:type="spellEnd"/>
            <w:r>
              <w:rPr>
                <w:rFonts w:ascii="Times New Roman" w:hAnsi="Times New Roman" w:cs="Times New Roman"/>
                <w:spacing w:val="-1"/>
                <w:lang w:eastAsia="en-US"/>
              </w:rPr>
              <w:t>.</w:t>
            </w:r>
          </w:p>
        </w:tc>
        <w:tc>
          <w:tcPr>
            <w:tcW w:w="4174"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Наименование междисциплинарного курса ПМ</w:t>
            </w:r>
          </w:p>
        </w:tc>
        <w:tc>
          <w:tcPr>
            <w:tcW w:w="2378"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Учебная практика</w:t>
            </w:r>
          </w:p>
        </w:tc>
        <w:tc>
          <w:tcPr>
            <w:tcW w:w="2489"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Производственная практика</w:t>
            </w:r>
          </w:p>
        </w:tc>
      </w:tr>
      <w:tr w:rsidR="005D007D" w:rsidTr="005D007D">
        <w:trPr>
          <w:jc w:val="center"/>
        </w:trPr>
        <w:tc>
          <w:tcPr>
            <w:tcW w:w="670"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1</w:t>
            </w:r>
          </w:p>
        </w:tc>
        <w:tc>
          <w:tcPr>
            <w:tcW w:w="4174" w:type="dxa"/>
            <w:tcBorders>
              <w:top w:val="single" w:sz="4" w:space="0" w:color="auto"/>
              <w:left w:val="single" w:sz="4" w:space="0" w:color="auto"/>
              <w:bottom w:val="single" w:sz="4" w:space="0" w:color="auto"/>
              <w:right w:val="single" w:sz="4" w:space="0" w:color="auto"/>
            </w:tcBorders>
            <w:hideMark/>
          </w:tcPr>
          <w:p w:rsidR="005D007D" w:rsidRDefault="005D007D">
            <w:pPr>
              <w:autoSpaceDE w:val="0"/>
              <w:autoSpaceDN w:val="0"/>
              <w:adjustRightInd w:val="0"/>
              <w:spacing w:line="276" w:lineRule="auto"/>
              <w:ind w:right="38"/>
              <w:jc w:val="center"/>
              <w:rPr>
                <w:rFonts w:ascii="Times New Roman" w:hAnsi="Times New Roman" w:cs="Times New Roman"/>
                <w:lang w:eastAsia="en-US"/>
              </w:rPr>
            </w:pPr>
            <w:r>
              <w:rPr>
                <w:rFonts w:ascii="Times New Roman" w:hAnsi="Times New Roman" w:cs="Times New Roman"/>
                <w:lang w:eastAsia="en-US"/>
              </w:rPr>
              <w:t xml:space="preserve">МДК.02.01. «Практические основы бухгалтерского  </w:t>
            </w:r>
            <w:proofErr w:type="gramStart"/>
            <w:r>
              <w:rPr>
                <w:rFonts w:ascii="Times New Roman" w:hAnsi="Times New Roman" w:cs="Times New Roman"/>
                <w:lang w:eastAsia="en-US"/>
              </w:rPr>
              <w:t>учета источников формирования  активов организации</w:t>
            </w:r>
            <w:proofErr w:type="gramEnd"/>
            <w:r>
              <w:rPr>
                <w:rFonts w:ascii="Times New Roman" w:hAnsi="Times New Roman" w:cs="Times New Roman"/>
                <w:lang w:eastAsia="en-US"/>
              </w:rPr>
              <w:t>»</w:t>
            </w:r>
          </w:p>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lang w:eastAsia="en-US"/>
              </w:rPr>
              <w:t>МДК.02.02. «Бухгалтерская технология  проведения и оформления инвентаризации»</w:t>
            </w:r>
          </w:p>
        </w:tc>
        <w:tc>
          <w:tcPr>
            <w:tcW w:w="2378" w:type="dxa"/>
            <w:tcBorders>
              <w:top w:val="single" w:sz="4" w:space="0" w:color="auto"/>
              <w:left w:val="single" w:sz="4" w:space="0" w:color="auto"/>
              <w:bottom w:val="single" w:sz="4" w:space="0" w:color="auto"/>
              <w:right w:val="single" w:sz="4" w:space="0" w:color="auto"/>
            </w:tcBorders>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p>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72</w:t>
            </w:r>
          </w:p>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5 семестр</w:t>
            </w:r>
          </w:p>
        </w:tc>
        <w:tc>
          <w:tcPr>
            <w:tcW w:w="2489" w:type="dxa"/>
            <w:tcBorders>
              <w:top w:val="single" w:sz="4" w:space="0" w:color="auto"/>
              <w:left w:val="single" w:sz="4" w:space="0" w:color="auto"/>
              <w:bottom w:val="single" w:sz="4" w:space="0" w:color="auto"/>
              <w:right w:val="single" w:sz="4" w:space="0" w:color="auto"/>
            </w:tcBorders>
          </w:tcPr>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p>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72</w:t>
            </w:r>
          </w:p>
          <w:p w:rsidR="005D007D" w:rsidRDefault="005D007D">
            <w:pPr>
              <w:autoSpaceDE w:val="0"/>
              <w:autoSpaceDN w:val="0"/>
              <w:adjustRightInd w:val="0"/>
              <w:spacing w:line="276" w:lineRule="auto"/>
              <w:ind w:right="38"/>
              <w:jc w:val="center"/>
              <w:rPr>
                <w:rFonts w:ascii="Times New Roman" w:hAnsi="Times New Roman" w:cs="Times New Roman"/>
                <w:spacing w:val="-1"/>
                <w:lang w:eastAsia="en-US"/>
              </w:rPr>
            </w:pPr>
            <w:r>
              <w:rPr>
                <w:rFonts w:ascii="Times New Roman" w:hAnsi="Times New Roman" w:cs="Times New Roman"/>
                <w:spacing w:val="-1"/>
                <w:lang w:eastAsia="en-US"/>
              </w:rPr>
              <w:t>5 семестр</w:t>
            </w:r>
          </w:p>
        </w:tc>
      </w:tr>
    </w:tbl>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Pr="00784B25"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
          <w:shd w:val="clear" w:color="auto" w:fill="DDD9C3" w:themeFill="background2" w:themeFillShade="E6"/>
        </w:rPr>
      </w:pPr>
    </w:p>
    <w:p w:rsidR="005D007D" w:rsidRDefault="005D007D" w:rsidP="005D007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rPr>
      </w:pPr>
      <w:r>
        <w:rPr>
          <w:rFonts w:ascii="Times New Roman" w:hAnsi="Times New Roman"/>
          <w:b/>
          <w:caps/>
        </w:rPr>
        <w:t>2. результаты освоения ПРОГРАММЫ ПРАКТИК</w:t>
      </w:r>
    </w:p>
    <w:p w:rsidR="005D007D" w:rsidRDefault="005D007D" w:rsidP="005D007D">
      <w:pPr>
        <w:tabs>
          <w:tab w:val="left" w:pos="708"/>
          <w:tab w:val="left" w:pos="1416"/>
          <w:tab w:val="left" w:pos="2124"/>
          <w:tab w:val="left" w:pos="2832"/>
        </w:tabs>
        <w:suppressAutoHyphens/>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5D007D" w:rsidRDefault="005D007D" w:rsidP="005D007D">
      <w:pPr>
        <w:jc w:val="both"/>
        <w:rPr>
          <w:rFonts w:ascii="Times New Roman" w:hAnsi="Times New Roman" w:cs="Times New Roman"/>
        </w:rPr>
      </w:pPr>
      <w:r>
        <w:rPr>
          <w:rFonts w:ascii="Times New Roman" w:hAnsi="Times New Roman" w:cs="Times New Roman"/>
        </w:rPr>
        <w:t>Результатом освоения программы практик является освоение обучающимися  профессиональных и общих компетенций в рамках модулей ОПОП по виду профессиональной деятельности (ВПД):</w:t>
      </w:r>
    </w:p>
    <w:p w:rsidR="005D007D" w:rsidRDefault="005D007D" w:rsidP="005D007D">
      <w:pPr>
        <w:spacing w:line="360" w:lineRule="auto"/>
        <w:jc w:val="center"/>
        <w:rPr>
          <w:rFonts w:ascii="Times New Roman" w:hAnsi="Times New Roman" w:cs="Times New Roman"/>
        </w:rPr>
      </w:pPr>
      <w:r>
        <w:rPr>
          <w:rFonts w:ascii="Times New Roman" w:hAnsi="Times New Roman" w:cs="Times New Roman"/>
        </w:rPr>
        <w:t>Перечень общих компетенций:</w:t>
      </w:r>
    </w:p>
    <w:tbl>
      <w:tblPr>
        <w:tblpPr w:leftFromText="180" w:rightFromText="180" w:bottomFromText="20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612"/>
      </w:tblGrid>
      <w:tr w:rsidR="005D007D" w:rsidTr="00784B25">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Код</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Наименование общих компетенций</w:t>
            </w:r>
          </w:p>
        </w:tc>
      </w:tr>
      <w:tr w:rsidR="005D007D" w:rsidTr="00784B25">
        <w:trPr>
          <w:trHeight w:val="3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01.</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Выбирать способы решения задач профессиональной деятельности применительно к различным контекстам</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02.</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Осуществлять поиск, анализ и интерпретацию информации, необходимой для выполнения задач профессиональной деятельности</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03.</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Планировать и реализовывать собственное профессиональное и личностное развитие</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04.</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Работать в коллективе и команде, эффективно взаимодействовать с коллегами, руководством, клиентами</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05.</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09.</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Использовать информационные технологии в профессиональной деятельности</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10.</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Пользоваться профессиональной документацией на государственном и иностранном языках</w:t>
            </w:r>
          </w:p>
        </w:tc>
      </w:tr>
      <w:tr w:rsidR="005D007D" w:rsidTr="00784B25">
        <w:trPr>
          <w:trHeight w:val="27"/>
        </w:trPr>
        <w:tc>
          <w:tcPr>
            <w:tcW w:w="959"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11.</w:t>
            </w:r>
          </w:p>
        </w:tc>
        <w:tc>
          <w:tcPr>
            <w:tcW w:w="861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Использовать знания по финансовой грамотности, планировать предпринимательскую деятельность в профессиональной сфере</w:t>
            </w:r>
          </w:p>
        </w:tc>
      </w:tr>
    </w:tbl>
    <w:p w:rsidR="005D007D" w:rsidRDefault="005D007D" w:rsidP="005D007D">
      <w:pPr>
        <w:spacing w:line="360" w:lineRule="auto"/>
        <w:jc w:val="center"/>
        <w:rPr>
          <w:rFonts w:ascii="Times New Roman" w:hAnsi="Times New Roman" w:cs="Times New Roman"/>
        </w:rPr>
      </w:pPr>
      <w:r>
        <w:rPr>
          <w:rFonts w:ascii="Times New Roman" w:hAnsi="Times New Roman" w:cs="Times New Roman"/>
        </w:rPr>
        <w:lastRenderedPageBreak/>
        <w:t>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Код</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Наименование видов деятельности и профессиональных компетенций</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ВД 2</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2.1.</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Формировать бухгалтерские проводки по учету источников активов организации на основе рабочего плана счетов бухгалтерского учета</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2.2.</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Выполнять поручения руководства в составе комиссии по инвентаризации активов в местах их хранения</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2.3.</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Проводить подготовку к инвентаризации и проверку действительного соответствия фактических данных инвентаризации данным учета</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2.4.</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2.5.</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Проводить процедуры инвентаризации финансовых обязательств организации</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2.6.</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5D007D" w:rsidTr="005D007D">
        <w:tc>
          <w:tcPr>
            <w:tcW w:w="1204"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2.7.</w:t>
            </w:r>
          </w:p>
        </w:tc>
        <w:tc>
          <w:tcPr>
            <w:tcW w:w="8367"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hd w:val="clear" w:color="auto" w:fill="DDD9C3" w:themeFill="background2" w:themeFillShade="E6"/>
        </w:rPr>
      </w:pPr>
    </w:p>
    <w:p w:rsidR="005D007D" w:rsidRDefault="005D007D" w:rsidP="005D007D">
      <w:pPr>
        <w:shd w:val="clear" w:color="auto" w:fill="FFFFFF"/>
        <w:jc w:val="center"/>
        <w:rPr>
          <w:rFonts w:ascii="Times New Roman" w:hAnsi="Times New Roman" w:cs="Times New Roman"/>
          <w:b/>
          <w:sz w:val="28"/>
          <w:szCs w:val="28"/>
        </w:rPr>
      </w:pPr>
    </w:p>
    <w:p w:rsidR="005D007D" w:rsidRDefault="005D007D" w:rsidP="005D007D">
      <w:pPr>
        <w:shd w:val="clear" w:color="auto" w:fill="FFFFFF"/>
        <w:spacing w:line="360" w:lineRule="auto"/>
        <w:ind w:left="182" w:hanging="182"/>
        <w:jc w:val="both"/>
        <w:rPr>
          <w:rFonts w:ascii="Times New Roman" w:hAnsi="Times New Roman" w:cs="Times New Roman"/>
          <w:b/>
          <w:spacing w:val="1"/>
          <w:sz w:val="28"/>
          <w:szCs w:val="28"/>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DDD9C3" w:themeFill="background2" w:themeFillShade="E6"/>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DDD9C3" w:themeFill="background2" w:themeFillShade="E6"/>
        </w:r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DDD9C3" w:themeFill="background2" w:themeFillShade="E6"/>
        </w:rPr>
      </w:pPr>
    </w:p>
    <w:p w:rsidR="005D007D" w:rsidRDefault="005D007D" w:rsidP="005D007D">
      <w:pPr>
        <w:pStyle w:val="1"/>
        <w:rPr>
          <w:rStyle w:val="120pt"/>
          <w:b w:val="0"/>
          <w:bCs w:val="0"/>
          <w:spacing w:val="5"/>
        </w:rPr>
      </w:pPr>
      <w:bookmarkStart w:id="2" w:name="bookmark5"/>
    </w:p>
    <w:p w:rsidR="005D007D" w:rsidRDefault="005D007D" w:rsidP="005D007D"/>
    <w:p w:rsidR="005D007D" w:rsidRDefault="005D007D" w:rsidP="005D007D"/>
    <w:p w:rsidR="005D007D" w:rsidRDefault="005D007D" w:rsidP="005D007D"/>
    <w:p w:rsidR="005D007D" w:rsidRDefault="005D007D" w:rsidP="005D007D"/>
    <w:p w:rsidR="005D007D" w:rsidRDefault="005D007D" w:rsidP="005D007D"/>
    <w:p w:rsidR="005D007D" w:rsidRDefault="005D007D" w:rsidP="005D007D"/>
    <w:p w:rsidR="005D007D" w:rsidRDefault="005D007D" w:rsidP="005D007D">
      <w:pPr>
        <w:widowControl/>
        <w:sectPr w:rsidR="005D007D">
          <w:pgSz w:w="11909" w:h="16838"/>
          <w:pgMar w:top="1134" w:right="851" w:bottom="1134" w:left="1701" w:header="0" w:footer="6" w:gutter="0"/>
          <w:cols w:space="720"/>
        </w:sectPr>
      </w:pPr>
    </w:p>
    <w:p w:rsidR="005D007D" w:rsidRDefault="005D007D" w:rsidP="005D007D"/>
    <w:p w:rsidR="005D007D" w:rsidRDefault="005D007D" w:rsidP="005D007D"/>
    <w:p w:rsidR="00784B25" w:rsidRDefault="00784B25" w:rsidP="00784B25">
      <w:pPr>
        <w:shd w:val="clear" w:color="auto" w:fill="FFFFFF"/>
        <w:spacing w:line="360" w:lineRule="auto"/>
        <w:ind w:left="182" w:hanging="182"/>
        <w:jc w:val="center"/>
        <w:rPr>
          <w:rFonts w:ascii="Times New Roman" w:hAnsi="Times New Roman" w:cs="Times New Roman"/>
          <w:b/>
          <w:spacing w:val="1"/>
        </w:rPr>
      </w:pPr>
      <w:r>
        <w:rPr>
          <w:rFonts w:ascii="Times New Roman" w:hAnsi="Times New Roman" w:cs="Times New Roman"/>
          <w:b/>
          <w:sz w:val="28"/>
          <w:szCs w:val="28"/>
        </w:rPr>
        <w:t>3. СТРУКТУРА И СОДЕРЖАНИЕ УЧЕБНОЙ И ПРОИЗВОДСТВЕННОЙ ПРАКТИК</w:t>
      </w:r>
    </w:p>
    <w:p w:rsidR="005D007D" w:rsidRDefault="005D007D" w:rsidP="005D007D">
      <w:pPr>
        <w:shd w:val="clear" w:color="auto" w:fill="FFFFFF"/>
        <w:spacing w:line="360" w:lineRule="auto"/>
        <w:ind w:left="182" w:hanging="182"/>
        <w:jc w:val="both"/>
        <w:rPr>
          <w:rFonts w:ascii="Times New Roman" w:hAnsi="Times New Roman" w:cs="Times New Roman"/>
          <w:b/>
          <w:spacing w:val="1"/>
        </w:rPr>
      </w:pPr>
      <w:r>
        <w:rPr>
          <w:rFonts w:ascii="Times New Roman" w:hAnsi="Times New Roman" w:cs="Times New Roman"/>
          <w:b/>
          <w:spacing w:val="1"/>
        </w:rPr>
        <w:t xml:space="preserve">3.1. Тематический план и содержание практики. </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9073"/>
        <w:gridCol w:w="1559"/>
        <w:gridCol w:w="1843"/>
      </w:tblGrid>
      <w:tr w:rsidR="005D007D" w:rsidTr="005D007D">
        <w:trPr>
          <w:trHeight w:val="2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 xml:space="preserve">№ </w:t>
            </w:r>
            <w:proofErr w:type="gramStart"/>
            <w:r>
              <w:rPr>
                <w:rFonts w:ascii="Times New Roman" w:hAnsi="Times New Roman" w:cs="Times New Roman"/>
                <w:lang w:eastAsia="en-US"/>
              </w:rPr>
              <w:t>р</w:t>
            </w:r>
            <w:proofErr w:type="gramEnd"/>
            <w:r>
              <w:rPr>
                <w:rFonts w:ascii="Times New Roman" w:hAnsi="Times New Roman" w:cs="Times New Roman"/>
                <w:lang w:eastAsia="en-US"/>
              </w:rPr>
              <w:t>аздела</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Наименование  тем практики</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Количество часов</w:t>
            </w:r>
          </w:p>
        </w:tc>
        <w:tc>
          <w:tcPr>
            <w:tcW w:w="184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ОК</w:t>
            </w:r>
            <w:proofErr w:type="gramEnd"/>
            <w:r>
              <w:rPr>
                <w:rFonts w:ascii="Times New Roman" w:hAnsi="Times New Roman" w:cs="Times New Roman"/>
                <w:lang w:eastAsia="en-US"/>
              </w:rPr>
              <w:t>, ПК</w:t>
            </w:r>
          </w:p>
        </w:tc>
      </w:tr>
      <w:tr w:rsidR="005D007D" w:rsidTr="005D007D">
        <w:trPr>
          <w:cantSplit/>
          <w:trHeight w:val="357"/>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i/>
                <w:sz w:val="28"/>
                <w:szCs w:val="28"/>
                <w:lang w:eastAsia="en-US"/>
              </w:rPr>
            </w:pPr>
            <w:r>
              <w:rPr>
                <w:rFonts w:ascii="Times New Roman" w:hAnsi="Times New Roman" w:cs="Times New Roman"/>
                <w:b/>
                <w:i/>
                <w:sz w:val="28"/>
                <w:szCs w:val="28"/>
                <w:lang w:eastAsia="en-US"/>
              </w:rPr>
              <w:t>Учебная практика УП.02</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i/>
                <w:sz w:val="28"/>
                <w:szCs w:val="28"/>
                <w:lang w:eastAsia="en-US"/>
              </w:rPr>
            </w:pPr>
            <w:r>
              <w:rPr>
                <w:rFonts w:ascii="Times New Roman" w:hAnsi="Times New Roman" w:cs="Times New Roman"/>
                <w:b/>
                <w:i/>
                <w:sz w:val="28"/>
                <w:szCs w:val="28"/>
                <w:lang w:eastAsia="en-US"/>
              </w:rPr>
              <w:t>72</w:t>
            </w:r>
          </w:p>
        </w:tc>
        <w:tc>
          <w:tcPr>
            <w:tcW w:w="1843" w:type="dxa"/>
            <w:vMerge w:val="restart"/>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
                <w:bCs/>
                <w:i/>
                <w:sz w:val="28"/>
                <w:szCs w:val="28"/>
                <w:lang w:eastAsia="en-US"/>
              </w:rPr>
            </w:pPr>
          </w:p>
          <w:p w:rsidR="005D007D" w:rsidRDefault="005D007D">
            <w:pPr>
              <w:spacing w:before="120" w:after="120" w:line="276" w:lineRule="auto"/>
              <w:jc w:val="center"/>
              <w:rPr>
                <w:rFonts w:ascii="Times New Roman" w:hAnsi="Times New Roman" w:cs="Times New Roman"/>
                <w:b/>
                <w:bCs/>
                <w:i/>
                <w:sz w:val="28"/>
                <w:szCs w:val="28"/>
                <w:lang w:eastAsia="en-US"/>
              </w:rPr>
            </w:pPr>
          </w:p>
          <w:p w:rsidR="005D007D" w:rsidRDefault="005D007D">
            <w:pPr>
              <w:spacing w:before="120" w:after="120" w:line="276" w:lineRule="auto"/>
              <w:jc w:val="center"/>
              <w:rPr>
                <w:rFonts w:ascii="Times New Roman" w:hAnsi="Times New Roman" w:cs="Times New Roman"/>
                <w:b/>
                <w:bCs/>
                <w:i/>
                <w:sz w:val="28"/>
                <w:szCs w:val="28"/>
                <w:lang w:eastAsia="en-US"/>
              </w:rPr>
            </w:pPr>
          </w:p>
          <w:p w:rsidR="005D007D" w:rsidRDefault="005D007D">
            <w:pPr>
              <w:spacing w:before="120" w:after="120" w:line="276" w:lineRule="auto"/>
              <w:jc w:val="center"/>
              <w:rPr>
                <w:rFonts w:ascii="Times New Roman" w:hAnsi="Times New Roman" w:cs="Times New Roman"/>
                <w:b/>
                <w:bCs/>
                <w:i/>
                <w:sz w:val="28"/>
                <w:szCs w:val="28"/>
                <w:lang w:eastAsia="en-US"/>
              </w:rPr>
            </w:pPr>
          </w:p>
          <w:p w:rsidR="005D007D" w:rsidRDefault="005D007D">
            <w:pPr>
              <w:spacing w:before="120" w:after="120" w:line="276" w:lineRule="auto"/>
              <w:jc w:val="center"/>
              <w:rPr>
                <w:rFonts w:ascii="Times New Roman" w:hAnsi="Times New Roman" w:cs="Times New Roman"/>
                <w:bCs/>
                <w:szCs w:val="28"/>
                <w:lang w:eastAsia="en-US"/>
              </w:rPr>
            </w:pPr>
          </w:p>
          <w:p w:rsidR="005D007D" w:rsidRDefault="005D007D">
            <w:pPr>
              <w:spacing w:before="120" w:after="120" w:line="276" w:lineRule="auto"/>
              <w:jc w:val="center"/>
              <w:rPr>
                <w:rFonts w:ascii="Times New Roman" w:hAnsi="Times New Roman" w:cs="Times New Roman"/>
                <w:bCs/>
                <w:szCs w:val="28"/>
                <w:lang w:eastAsia="en-US"/>
              </w:rPr>
            </w:pPr>
          </w:p>
          <w:p w:rsidR="005D007D" w:rsidRDefault="005D007D">
            <w:pPr>
              <w:snapToGrid w:val="0"/>
              <w:spacing w:line="360" w:lineRule="auto"/>
              <w:jc w:val="center"/>
              <w:rPr>
                <w:rFonts w:ascii="Times New Roman" w:hAnsi="Times New Roman" w:cs="Times New Roman"/>
                <w:szCs w:val="28"/>
                <w:lang w:eastAsia="en-US"/>
              </w:rPr>
            </w:pPr>
            <w:r>
              <w:rPr>
                <w:rFonts w:ascii="Times New Roman" w:hAnsi="Times New Roman" w:cs="Times New Roman"/>
                <w:szCs w:val="28"/>
                <w:lang w:eastAsia="en-US"/>
              </w:rPr>
              <w:t xml:space="preserve">ПК </w:t>
            </w:r>
            <w:r w:rsidR="00784B25">
              <w:rPr>
                <w:rFonts w:ascii="Times New Roman" w:hAnsi="Times New Roman" w:cs="Times New Roman"/>
                <w:szCs w:val="28"/>
                <w:lang w:eastAsia="en-US"/>
              </w:rPr>
              <w:t>2</w:t>
            </w:r>
            <w:r>
              <w:rPr>
                <w:rFonts w:ascii="Times New Roman" w:hAnsi="Times New Roman" w:cs="Times New Roman"/>
                <w:szCs w:val="28"/>
                <w:lang w:eastAsia="en-US"/>
              </w:rPr>
              <w:t xml:space="preserve">.1-ПК </w:t>
            </w:r>
            <w:r w:rsidR="00784B25">
              <w:rPr>
                <w:rFonts w:ascii="Times New Roman" w:hAnsi="Times New Roman" w:cs="Times New Roman"/>
                <w:szCs w:val="28"/>
                <w:lang w:eastAsia="en-US"/>
              </w:rPr>
              <w:t>2.7</w:t>
            </w:r>
          </w:p>
          <w:p w:rsidR="005D007D" w:rsidRDefault="005D007D">
            <w:pPr>
              <w:snapToGrid w:val="0"/>
              <w:spacing w:line="360" w:lineRule="auto"/>
              <w:jc w:val="center"/>
              <w:rPr>
                <w:rFonts w:ascii="Times New Roman" w:hAnsi="Times New Roman" w:cs="Times New Roman"/>
                <w:szCs w:val="28"/>
                <w:lang w:eastAsia="en-US"/>
              </w:rPr>
            </w:pPr>
            <w:proofErr w:type="gramStart"/>
            <w:r>
              <w:rPr>
                <w:rFonts w:ascii="Times New Roman" w:hAnsi="Times New Roman" w:cs="Times New Roman"/>
                <w:szCs w:val="28"/>
                <w:lang w:eastAsia="en-US"/>
              </w:rPr>
              <w:t>ОК</w:t>
            </w:r>
            <w:proofErr w:type="gramEnd"/>
            <w:r>
              <w:rPr>
                <w:rFonts w:ascii="Times New Roman" w:hAnsi="Times New Roman" w:cs="Times New Roman"/>
                <w:szCs w:val="28"/>
                <w:lang w:eastAsia="en-US"/>
              </w:rPr>
              <w:t xml:space="preserve"> 1-ОК 5</w:t>
            </w:r>
          </w:p>
          <w:p w:rsidR="005D007D" w:rsidRDefault="005D007D">
            <w:pPr>
              <w:spacing w:before="120" w:after="120" w:line="276" w:lineRule="auto"/>
              <w:jc w:val="center"/>
              <w:rPr>
                <w:rFonts w:ascii="Times New Roman" w:hAnsi="Times New Roman" w:cs="Times New Roman"/>
                <w:b/>
                <w:i/>
                <w:sz w:val="28"/>
                <w:szCs w:val="28"/>
                <w:lang w:eastAsia="en-US"/>
              </w:rPr>
            </w:pPr>
            <w:proofErr w:type="gramStart"/>
            <w:r>
              <w:rPr>
                <w:rFonts w:ascii="Times New Roman" w:hAnsi="Times New Roman" w:cs="Times New Roman"/>
                <w:szCs w:val="28"/>
                <w:lang w:eastAsia="en-US"/>
              </w:rPr>
              <w:t>ОК</w:t>
            </w:r>
            <w:proofErr w:type="gramEnd"/>
            <w:r>
              <w:rPr>
                <w:rFonts w:ascii="Times New Roman" w:hAnsi="Times New Roman" w:cs="Times New Roman"/>
                <w:szCs w:val="28"/>
                <w:lang w:eastAsia="en-US"/>
              </w:rPr>
              <w:t xml:space="preserve"> 9-ОК 11</w:t>
            </w:r>
          </w:p>
        </w:tc>
      </w:tr>
      <w:tr w:rsidR="005D007D" w:rsidTr="005D007D">
        <w:trPr>
          <w:trHeight w:val="20"/>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b/>
                <w:lang w:eastAsia="en-US"/>
              </w:rPr>
            </w:pPr>
            <w:r>
              <w:rPr>
                <w:rFonts w:ascii="Times New Roman" w:hAnsi="Times New Roman" w:cs="Times New Roman"/>
                <w:b/>
                <w:lang w:eastAsia="en-US"/>
              </w:rPr>
              <w:t xml:space="preserve">МДК.02.01 «Практические основы бухгалтерского </w:t>
            </w:r>
            <w:proofErr w:type="gramStart"/>
            <w:r>
              <w:rPr>
                <w:rFonts w:ascii="Times New Roman" w:hAnsi="Times New Roman" w:cs="Times New Roman"/>
                <w:b/>
                <w:lang w:eastAsia="en-US"/>
              </w:rPr>
              <w:t>учета источников формирования имущества организации</w:t>
            </w:r>
            <w:proofErr w:type="gramEnd"/>
            <w:r>
              <w:rPr>
                <w:rFonts w:ascii="Times New Roman" w:hAnsi="Times New Roman" w:cs="Times New Roman"/>
                <w:b/>
                <w:lang w:eastAsia="en-US"/>
              </w:rPr>
              <w:t>»</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lang w:eastAsia="en-US"/>
              </w:rPr>
              <w:t>36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652"/>
        </w:trPr>
        <w:tc>
          <w:tcPr>
            <w:tcW w:w="3260"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lang w:eastAsia="en-US"/>
              </w:rPr>
            </w:pP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both"/>
              <w:rPr>
                <w:rFonts w:ascii="Times New Roman" w:hAnsi="Times New Roman" w:cs="Times New Roman"/>
                <w:lang w:eastAsia="en-US"/>
              </w:rPr>
            </w:pPr>
            <w:r>
              <w:rPr>
                <w:rFonts w:ascii="Times New Roman" w:hAnsi="Times New Roman" w:cs="Times New Roman"/>
                <w:lang w:eastAsia="en-US"/>
              </w:rPr>
              <w:t xml:space="preserve">Инструктаж. Инструкции по ТБ.  </w:t>
            </w:r>
          </w:p>
          <w:p w:rsidR="005D007D" w:rsidRDefault="005D007D">
            <w:pPr>
              <w:spacing w:line="276" w:lineRule="auto"/>
              <w:jc w:val="both"/>
              <w:rPr>
                <w:rFonts w:ascii="Times New Roman" w:hAnsi="Times New Roman" w:cs="Times New Roman"/>
                <w:lang w:eastAsia="en-US"/>
              </w:rPr>
            </w:pPr>
            <w:r>
              <w:rPr>
                <w:rFonts w:ascii="Times New Roman" w:hAnsi="Times New Roman" w:cs="Times New Roman"/>
                <w:lang w:eastAsia="en-US"/>
              </w:rPr>
              <w:t>Программа учебной практики, ее цели и задачи. Инструкция по оформлению отчета по учебной практике.</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46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jc w:val="both"/>
              <w:rPr>
                <w:rFonts w:ascii="Times New Roman" w:hAnsi="Times New Roman" w:cs="Times New Roman"/>
                <w:lang w:eastAsia="en-US"/>
              </w:rPr>
            </w:pPr>
            <w:r>
              <w:rPr>
                <w:rFonts w:ascii="Times New Roman" w:hAnsi="Times New Roman" w:cs="Times New Roman"/>
                <w:lang w:eastAsia="en-US"/>
              </w:rPr>
              <w:t>Тема 1.1. Классификация источников формирования имущества организации</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lang w:eastAsia="en-US"/>
              </w:rPr>
            </w:pPr>
            <w:r>
              <w:rPr>
                <w:rFonts w:ascii="Times New Roman" w:hAnsi="Times New Roman" w:cs="Times New Roman"/>
                <w:bCs/>
                <w:lang w:eastAsia="en-US"/>
              </w:rPr>
              <w:t>Группировка имущества организации</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1102"/>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eastAsia="Lucida Sans Unicode" w:hAnsi="Times New Roman" w:cs="Times New Roman"/>
                <w:kern w:val="2"/>
                <w:lang w:eastAsia="ar-SA"/>
              </w:rPr>
            </w:pPr>
            <w:r>
              <w:rPr>
                <w:rFonts w:ascii="Times New Roman" w:hAnsi="Times New Roman" w:cs="Times New Roman"/>
                <w:lang w:eastAsia="en-US"/>
              </w:rPr>
              <w:t>Тема 1.2. Учет труда и заработной платы</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widowControl/>
              <w:spacing w:line="276" w:lineRule="auto"/>
              <w:jc w:val="both"/>
              <w:rPr>
                <w:rFonts w:ascii="Times New Roman" w:hAnsi="Times New Roman" w:cs="Times New Roman"/>
                <w:lang w:eastAsia="en-US"/>
              </w:rPr>
            </w:pPr>
            <w:r>
              <w:rPr>
                <w:rFonts w:ascii="Times New Roman" w:hAnsi="Times New Roman" w:cs="Times New Roman"/>
                <w:lang w:eastAsia="en-US"/>
              </w:rPr>
              <w:t>Расчет сумм заработной платы при различных системах оплаты труда. Расчет сумм удержаний из заработной платы. Распределение заработной платы по направлению затрат.</w:t>
            </w:r>
          </w:p>
          <w:p w:rsidR="005D007D" w:rsidRDefault="005D007D">
            <w:pPr>
              <w:widowControl/>
              <w:spacing w:line="276" w:lineRule="auto"/>
              <w:jc w:val="both"/>
              <w:rPr>
                <w:rFonts w:ascii="Times New Roman" w:hAnsi="Times New Roman" w:cs="Times New Roman"/>
                <w:lang w:eastAsia="en-US"/>
              </w:rPr>
            </w:pPr>
            <w:r>
              <w:rPr>
                <w:rFonts w:ascii="Times New Roman" w:hAnsi="Times New Roman" w:cs="Times New Roman"/>
                <w:bCs/>
                <w:lang w:eastAsia="en-US"/>
              </w:rPr>
              <w:t>Ведение аналитического учета по видам начислений и удержаний в программе 1С.</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44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jc w:val="both"/>
              <w:rPr>
                <w:rFonts w:ascii="Times New Roman" w:eastAsia="Lucida Sans Unicode" w:hAnsi="Times New Roman" w:cs="Times New Roman"/>
                <w:kern w:val="2"/>
                <w:lang w:eastAsia="ar-SA"/>
              </w:rPr>
            </w:pPr>
            <w:r>
              <w:rPr>
                <w:rFonts w:ascii="Times New Roman" w:hAnsi="Times New Roman" w:cs="Times New Roman"/>
                <w:lang w:eastAsia="en-US"/>
              </w:rPr>
              <w:t>Тема 1.3. Учет кредитов и займов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jc w:val="both"/>
              <w:rPr>
                <w:rFonts w:ascii="Times New Roman" w:hAnsi="Times New Roman"/>
                <w:lang w:eastAsia="en-US"/>
              </w:rPr>
            </w:pPr>
            <w:r>
              <w:rPr>
                <w:rFonts w:ascii="Times New Roman" w:hAnsi="Times New Roman"/>
                <w:sz w:val="24"/>
                <w:szCs w:val="24"/>
              </w:rPr>
              <w:t>Составление корреспонденции счетов по операциям на получение и погашение кредитов и займов. Определение суммы процентов по кредитам и займам.</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50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eastAsia="Lucida Sans Unicode" w:hAnsi="Times New Roman" w:cs="Times New Roman"/>
                <w:kern w:val="2"/>
                <w:lang w:eastAsia="ar-SA"/>
              </w:rPr>
            </w:pPr>
            <w:r>
              <w:rPr>
                <w:rFonts w:ascii="Times New Roman" w:hAnsi="Times New Roman" w:cs="Times New Roman"/>
                <w:lang w:eastAsia="en-US"/>
              </w:rPr>
              <w:t>Тема 1.4. Учет уставного, резервного, добавочного капитала и целевого финансирования</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tabs>
                <w:tab w:val="left" w:pos="2520"/>
              </w:tabs>
              <w:spacing w:line="276" w:lineRule="auto"/>
              <w:jc w:val="both"/>
              <w:rPr>
                <w:rFonts w:ascii="Times New Roman" w:hAnsi="Times New Roman" w:cs="Times New Roman"/>
                <w:lang w:eastAsia="en-US"/>
              </w:rPr>
            </w:pPr>
            <w:r>
              <w:rPr>
                <w:rFonts w:ascii="Times New Roman" w:hAnsi="Times New Roman" w:cs="Times New Roman"/>
                <w:lang w:eastAsia="en-US"/>
              </w:rPr>
              <w:t>Составление корреспонденции счетов по формированию уставного капитала в организациях различных организационно-правовых форм. Отражение в учете операций по образованию и использованию резервного капитала. Составление корреспонденции счетов по операциям на поступление и расходование средств целевого финансирования</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60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hAnsi="Times New Roman" w:cs="Times New Roman"/>
                <w:lang w:eastAsia="en-US"/>
              </w:rPr>
            </w:pPr>
            <w:r>
              <w:rPr>
                <w:rFonts w:ascii="Times New Roman" w:hAnsi="Times New Roman" w:cs="Times New Roman"/>
                <w:lang w:eastAsia="en-US"/>
              </w:rPr>
              <w:t xml:space="preserve">Тема 1.5. Учет финансовых результатов </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widowControl/>
              <w:spacing w:line="276" w:lineRule="auto"/>
              <w:jc w:val="both"/>
              <w:rPr>
                <w:rFonts w:ascii="Times New Roman" w:hAnsi="Times New Roman" w:cs="Times New Roman"/>
                <w:lang w:eastAsia="en-US"/>
              </w:rPr>
            </w:pPr>
            <w:r>
              <w:rPr>
                <w:rFonts w:ascii="Times New Roman" w:hAnsi="Times New Roman" w:cs="Times New Roman"/>
                <w:lang w:eastAsia="en-US"/>
              </w:rPr>
              <w:t>Реформация баланса: закрытие субсчетов к счету 90 «Продажи» и к счету 91 «Прочие доходы и расходы».</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508"/>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
                <w:lang w:eastAsia="en-US"/>
              </w:rPr>
            </w:pPr>
            <w:r>
              <w:rPr>
                <w:rFonts w:ascii="Times New Roman" w:hAnsi="Times New Roman" w:cs="Times New Roman"/>
                <w:b/>
                <w:lang w:eastAsia="en-US"/>
              </w:rPr>
              <w:t>МДК.02.02. «Бухгалтерская технология  проведения и оформления инвентаризации»</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
                <w:bCs/>
                <w:lang w:eastAsia="en-US"/>
              </w:rPr>
            </w:pPr>
            <w:r>
              <w:rPr>
                <w:rFonts w:ascii="Times New Roman" w:hAnsi="Times New Roman" w:cs="Times New Roman"/>
                <w:b/>
                <w:bCs/>
                <w:lang w:eastAsia="en-US"/>
              </w:rPr>
              <w:t>36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297"/>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Тема 2.1. Организация проведения инвентаризации</w:t>
            </w:r>
          </w:p>
        </w:tc>
        <w:tc>
          <w:tcPr>
            <w:tcW w:w="9073" w:type="dxa"/>
            <w:tcBorders>
              <w:top w:val="single" w:sz="4" w:space="0" w:color="auto"/>
              <w:left w:val="single" w:sz="4" w:space="0" w:color="auto"/>
              <w:bottom w:val="single" w:sz="4" w:space="0" w:color="auto"/>
              <w:right w:val="single" w:sz="4" w:space="0" w:color="auto"/>
            </w:tcBorders>
          </w:tcPr>
          <w:p w:rsidR="005D007D" w:rsidRDefault="005D007D">
            <w:pPr>
              <w:widowControl/>
              <w:spacing w:line="276" w:lineRule="auto"/>
              <w:rPr>
                <w:rFonts w:ascii="Times New Roman" w:hAnsi="Times New Roman" w:cs="Times New Roman"/>
                <w:lang w:eastAsia="en-US"/>
              </w:rPr>
            </w:pPr>
            <w:r>
              <w:rPr>
                <w:rFonts w:ascii="Times New Roman" w:hAnsi="Times New Roman" w:cs="Times New Roman"/>
                <w:bCs/>
                <w:lang w:eastAsia="en-US"/>
              </w:rPr>
              <w:t>Технология проведения инвентаризации имущества.</w:t>
            </w:r>
          </w:p>
          <w:p w:rsidR="005D007D" w:rsidRDefault="005D007D">
            <w:pPr>
              <w:spacing w:line="276"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
                <w:i/>
                <w:sz w:val="28"/>
                <w:szCs w:val="28"/>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lastRenderedPageBreak/>
              <w:t xml:space="preserve">Тема 2.2. Инвентаризация </w:t>
            </w:r>
            <w:proofErr w:type="spellStart"/>
            <w:r>
              <w:rPr>
                <w:rFonts w:ascii="Times New Roman" w:hAnsi="Times New Roman" w:cs="Times New Roman"/>
                <w:lang w:eastAsia="en-US"/>
              </w:rPr>
              <w:t>внеоборотных</w:t>
            </w:r>
            <w:proofErr w:type="spellEnd"/>
            <w:r>
              <w:rPr>
                <w:rFonts w:ascii="Times New Roman" w:hAnsi="Times New Roman" w:cs="Times New Roman"/>
                <w:lang w:eastAsia="en-US"/>
              </w:rPr>
              <w:t xml:space="preserve"> активов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widowControl/>
              <w:spacing w:line="276" w:lineRule="auto"/>
              <w:rPr>
                <w:rFonts w:ascii="Times New Roman" w:hAnsi="Times New Roman" w:cs="Times New Roman"/>
                <w:bCs/>
                <w:lang w:eastAsia="en-US"/>
              </w:rPr>
            </w:pPr>
            <w:r>
              <w:rPr>
                <w:rFonts w:ascii="Times New Roman" w:hAnsi="Times New Roman" w:cs="Times New Roman"/>
                <w:bCs/>
                <w:lang w:eastAsia="en-US"/>
              </w:rPr>
              <w:t>Технология проведения инвентаризации основных средств и нематериальных активов.</w:t>
            </w:r>
          </w:p>
          <w:p w:rsidR="005D007D" w:rsidRDefault="005D007D">
            <w:pPr>
              <w:widowControl/>
              <w:spacing w:line="276" w:lineRule="auto"/>
              <w:rPr>
                <w:rFonts w:ascii="Times New Roman" w:hAnsi="Times New Roman" w:cs="Times New Roman"/>
                <w:lang w:eastAsia="en-US"/>
              </w:rPr>
            </w:pPr>
            <w:r>
              <w:rPr>
                <w:rFonts w:ascii="Times New Roman" w:hAnsi="Times New Roman" w:cs="Times New Roman"/>
                <w:bCs/>
                <w:lang w:eastAsia="en-US"/>
              </w:rPr>
              <w:t>Формирование бухгалтерских проводок по результатам инвентаризации основных средств и НМА.</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val="restart"/>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 xml:space="preserve">Тема 2.3. Инвентаризация оборотных активов </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bCs/>
                <w:lang w:eastAsia="en-US"/>
              </w:rPr>
            </w:pPr>
            <w:r>
              <w:rPr>
                <w:rFonts w:ascii="Times New Roman" w:hAnsi="Times New Roman" w:cs="Times New Roman"/>
                <w:bCs/>
                <w:lang w:eastAsia="en-US"/>
              </w:rPr>
              <w:t>Порядок инвентаризации денежных средств, денежных документов и бланков строгой отчетности</w:t>
            </w:r>
          </w:p>
          <w:p w:rsidR="005D007D" w:rsidRDefault="005D007D">
            <w:pPr>
              <w:widowControl/>
              <w:spacing w:line="276" w:lineRule="auto"/>
              <w:rPr>
                <w:rFonts w:ascii="Times New Roman" w:hAnsi="Times New Roman" w:cs="Times New Roman"/>
                <w:bCs/>
                <w:lang w:eastAsia="en-US"/>
              </w:rPr>
            </w:pPr>
            <w:r>
              <w:rPr>
                <w:rFonts w:ascii="Times New Roman" w:hAnsi="Times New Roman" w:cs="Times New Roman"/>
                <w:bCs/>
                <w:lang w:eastAsia="en-US"/>
              </w:rPr>
              <w:t>Инвентаризация финансовых вложений.</w:t>
            </w:r>
          </w:p>
          <w:p w:rsidR="005D007D" w:rsidRDefault="005D007D">
            <w:pPr>
              <w:spacing w:line="276" w:lineRule="auto"/>
              <w:rPr>
                <w:rFonts w:ascii="Times New Roman" w:hAnsi="Times New Roman" w:cs="Times New Roman"/>
                <w:bCs/>
                <w:lang w:eastAsia="en-US"/>
              </w:rPr>
            </w:pPr>
            <w:r>
              <w:rPr>
                <w:rFonts w:ascii="Times New Roman" w:hAnsi="Times New Roman" w:cs="Times New Roman"/>
                <w:bCs/>
                <w:lang w:eastAsia="en-US"/>
              </w:rPr>
              <w:t>Порядок инвентаризации готовой и отгруженной продукции</w:t>
            </w:r>
          </w:p>
          <w:p w:rsidR="005D007D" w:rsidRDefault="005D007D">
            <w:pPr>
              <w:spacing w:line="276" w:lineRule="auto"/>
              <w:rPr>
                <w:rFonts w:ascii="Times New Roman" w:hAnsi="Times New Roman" w:cs="Times New Roman"/>
                <w:bCs/>
                <w:lang w:eastAsia="en-US"/>
              </w:rPr>
            </w:pPr>
            <w:r>
              <w:rPr>
                <w:rFonts w:ascii="Times New Roman" w:hAnsi="Times New Roman" w:cs="Times New Roman"/>
                <w:bCs/>
                <w:lang w:eastAsia="en-US"/>
              </w:rPr>
              <w:t>Технология проведения инвентаризации материально-производственных запасов</w:t>
            </w:r>
          </w:p>
          <w:p w:rsidR="005D007D" w:rsidRDefault="005D007D">
            <w:pPr>
              <w:spacing w:line="276" w:lineRule="auto"/>
              <w:rPr>
                <w:rFonts w:ascii="Times New Roman" w:hAnsi="Times New Roman" w:cs="Times New Roman"/>
                <w:lang w:eastAsia="en-US"/>
              </w:rPr>
            </w:pPr>
            <w:r>
              <w:rPr>
                <w:rFonts w:ascii="Times New Roman" w:hAnsi="Times New Roman" w:cs="Times New Roman"/>
                <w:bCs/>
                <w:lang w:eastAsia="en-US"/>
              </w:rPr>
              <w:t>Формирование бухгалтерских проводок по результатам инвентаризации МПЗ</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5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pStyle w:val="a7"/>
              <w:spacing w:line="276" w:lineRule="auto"/>
              <w:rPr>
                <w:rFonts w:ascii="Times New Roman" w:hAnsi="Times New Roman"/>
                <w:lang w:eastAsia="en-US"/>
              </w:rPr>
            </w:pPr>
            <w:r>
              <w:rPr>
                <w:rFonts w:ascii="Times New Roman" w:hAnsi="Times New Roman"/>
                <w:lang w:eastAsia="en-US"/>
              </w:rPr>
              <w:t>Тема 2.4. Инвентаризация расчетов</w:t>
            </w:r>
          </w:p>
        </w:tc>
        <w:tc>
          <w:tcPr>
            <w:tcW w:w="9073" w:type="dxa"/>
            <w:tcBorders>
              <w:top w:val="single" w:sz="4" w:space="0" w:color="auto"/>
              <w:left w:val="single" w:sz="4" w:space="0" w:color="auto"/>
              <w:bottom w:val="single" w:sz="4" w:space="0" w:color="auto"/>
              <w:right w:val="single" w:sz="4" w:space="0" w:color="auto"/>
            </w:tcBorders>
          </w:tcPr>
          <w:p w:rsidR="005D007D" w:rsidRDefault="005D007D">
            <w:pPr>
              <w:widowControl/>
              <w:spacing w:line="276" w:lineRule="auto"/>
              <w:rPr>
                <w:rFonts w:ascii="Times New Roman" w:hAnsi="Times New Roman" w:cs="Times New Roman"/>
                <w:bCs/>
                <w:lang w:eastAsia="en-US"/>
              </w:rPr>
            </w:pPr>
            <w:r>
              <w:rPr>
                <w:rFonts w:ascii="Times New Roman" w:hAnsi="Times New Roman" w:cs="Times New Roman"/>
                <w:bCs/>
                <w:lang w:eastAsia="en-US"/>
              </w:rPr>
              <w:t>Технология  инвентаризации дебиторской и кредиторской задолженности.</w:t>
            </w:r>
          </w:p>
          <w:p w:rsidR="005D007D" w:rsidRDefault="005D007D">
            <w:pPr>
              <w:spacing w:line="276"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71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Тема 2.5. Инвентаризация целевого финансирования и доходов будущих периодов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bCs/>
                <w:lang w:eastAsia="en-US"/>
              </w:rPr>
              <w:t>Технология инвентаризации целевого финансирования и доходов будущих периодов</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864"/>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Тема 2.6. Инвентаризация недостач и потерь от порчи ценностей</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bCs/>
                <w:lang w:eastAsia="en-US"/>
              </w:rPr>
              <w:t>Формирование бухгалтерских проводок по отражению недостач</w:t>
            </w:r>
            <w:r>
              <w:rPr>
                <w:rFonts w:ascii="Times New Roman" w:hAnsi="Times New Roman" w:cs="Times New Roman"/>
                <w:lang w:eastAsia="en-US"/>
              </w:rPr>
              <w:t xml:space="preserve"> </w:t>
            </w:r>
          </w:p>
        </w:tc>
        <w:tc>
          <w:tcPr>
            <w:tcW w:w="1559"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jc w:val="center"/>
              <w:rPr>
                <w:rFonts w:ascii="Times New Roman" w:hAnsi="Times New Roman" w:cs="Times New Roman"/>
                <w:bCs/>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trHeight w:val="20"/>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
                <w:i/>
                <w:lang w:eastAsia="en-US"/>
              </w:rPr>
            </w:pPr>
            <w:r>
              <w:rPr>
                <w:rFonts w:ascii="Times New Roman" w:hAnsi="Times New Roman" w:cs="Times New Roman"/>
                <w:b/>
                <w:i/>
                <w:sz w:val="28"/>
                <w:lang w:eastAsia="en-US"/>
              </w:rPr>
              <w:t>Производственная практика ПП.02</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
                <w:i/>
                <w:lang w:eastAsia="en-US"/>
              </w:rPr>
            </w:pPr>
            <w:r>
              <w:rPr>
                <w:rFonts w:ascii="Times New Roman" w:hAnsi="Times New Roman" w:cs="Times New Roman"/>
                <w:b/>
                <w:i/>
                <w:sz w:val="28"/>
                <w:lang w:eastAsia="en-US"/>
              </w:rPr>
              <w:t>72</w:t>
            </w:r>
          </w:p>
        </w:tc>
        <w:tc>
          <w:tcPr>
            <w:tcW w:w="1843"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rPr>
                <w:rFonts w:ascii="Times New Roman" w:hAnsi="Times New Roman" w:cs="Times New Roman"/>
                <w:lang w:eastAsia="en-US"/>
              </w:rPr>
            </w:pPr>
          </w:p>
        </w:tc>
      </w:tr>
      <w:tr w:rsidR="005D007D" w:rsidTr="005D007D">
        <w:trPr>
          <w:trHeight w:val="20"/>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b/>
                <w:lang w:eastAsia="en-US"/>
              </w:rPr>
            </w:pPr>
            <w:r>
              <w:rPr>
                <w:rFonts w:ascii="Times New Roman" w:hAnsi="Times New Roman" w:cs="Times New Roman"/>
                <w:b/>
                <w:lang w:eastAsia="en-US"/>
              </w:rPr>
              <w:t xml:space="preserve">МДК.02.01 «Практические основы бухгалтерского </w:t>
            </w:r>
            <w:proofErr w:type="gramStart"/>
            <w:r>
              <w:rPr>
                <w:rFonts w:ascii="Times New Roman" w:hAnsi="Times New Roman" w:cs="Times New Roman"/>
                <w:b/>
                <w:lang w:eastAsia="en-US"/>
              </w:rPr>
              <w:t>учета источников формирования имущества организации</w:t>
            </w:r>
            <w:proofErr w:type="gramEnd"/>
            <w:r>
              <w:rPr>
                <w:rFonts w:ascii="Times New Roman" w:hAnsi="Times New Roman" w:cs="Times New Roman"/>
                <w:b/>
                <w:lang w:eastAsia="en-US"/>
              </w:rPr>
              <w:t>»</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
                <w:lang w:eastAsia="en-US"/>
              </w:rPr>
            </w:pPr>
            <w:r>
              <w:rPr>
                <w:rFonts w:ascii="Times New Roman" w:hAnsi="Times New Roman" w:cs="Times New Roman"/>
                <w:b/>
                <w:lang w:eastAsia="en-US"/>
              </w:rPr>
              <w:t>36</w:t>
            </w:r>
          </w:p>
        </w:tc>
        <w:tc>
          <w:tcPr>
            <w:tcW w:w="1843" w:type="dxa"/>
            <w:tcBorders>
              <w:top w:val="single" w:sz="4" w:space="0" w:color="auto"/>
              <w:left w:val="single" w:sz="4" w:space="0" w:color="auto"/>
              <w:bottom w:val="single" w:sz="4" w:space="0" w:color="auto"/>
              <w:right w:val="single" w:sz="4" w:space="0" w:color="auto"/>
            </w:tcBorders>
          </w:tcPr>
          <w:p w:rsidR="005D007D" w:rsidRDefault="005D007D">
            <w:pPr>
              <w:spacing w:before="120" w:after="120" w:line="276" w:lineRule="auto"/>
              <w:rPr>
                <w:rFonts w:ascii="Times New Roman" w:hAnsi="Times New Roman" w:cs="Times New Roman"/>
                <w:lang w:eastAsia="en-US"/>
              </w:rPr>
            </w:pPr>
          </w:p>
        </w:tc>
      </w:tr>
      <w:tr w:rsidR="005D007D" w:rsidTr="005D007D">
        <w:trPr>
          <w:cantSplit/>
          <w:trHeight w:val="46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jc w:val="both"/>
              <w:rPr>
                <w:rFonts w:ascii="Times New Roman" w:hAnsi="Times New Roman" w:cs="Times New Roman"/>
                <w:lang w:eastAsia="en-US"/>
              </w:rPr>
            </w:pPr>
            <w:r>
              <w:rPr>
                <w:rFonts w:ascii="Times New Roman" w:hAnsi="Times New Roman" w:cs="Times New Roman"/>
                <w:lang w:eastAsia="en-US"/>
              </w:rPr>
              <w:t>Тема 1.1. Классификация источников формирования имущества организации</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lang w:eastAsia="en-US"/>
              </w:rPr>
              <w:t xml:space="preserve">Инструктаж. Инструкции по ТБ.  </w:t>
            </w:r>
          </w:p>
          <w:p w:rsidR="005D007D" w:rsidRDefault="005D007D">
            <w:pPr>
              <w:pStyle w:val="Style36"/>
              <w:snapToGrid w:val="0"/>
              <w:spacing w:after="0" w:line="240" w:lineRule="auto"/>
              <w:rPr>
                <w:rFonts w:ascii="Times New Roman" w:hAnsi="Times New Roman"/>
                <w:sz w:val="24"/>
                <w:szCs w:val="24"/>
                <w:lang w:eastAsia="en-US"/>
              </w:rPr>
            </w:pPr>
            <w:r>
              <w:rPr>
                <w:rFonts w:ascii="Times New Roman" w:hAnsi="Times New Roman"/>
                <w:sz w:val="24"/>
                <w:szCs w:val="24"/>
                <w:lang w:eastAsia="en-US"/>
              </w:rPr>
              <w:t>Программа учебной практики, ее цели и задачи. Инструкция по оформлению отчета по учебной практике</w:t>
            </w:r>
          </w:p>
          <w:p w:rsidR="005D007D" w:rsidRDefault="005D007D">
            <w:pPr>
              <w:pStyle w:val="Style36"/>
              <w:snapToGrid w:val="0"/>
              <w:spacing w:after="0" w:line="240" w:lineRule="auto"/>
              <w:rPr>
                <w:rFonts w:ascii="Times New Roman" w:hAnsi="Times New Roman"/>
                <w:sz w:val="24"/>
                <w:szCs w:val="24"/>
                <w:lang w:eastAsia="en-US"/>
              </w:rPr>
            </w:pPr>
            <w:r>
              <w:rPr>
                <w:rFonts w:ascii="Times New Roman" w:hAnsi="Times New Roman"/>
                <w:color w:val="000000"/>
                <w:sz w:val="24"/>
                <w:szCs w:val="24"/>
                <w:shd w:val="clear" w:color="auto" w:fill="FFFFFF"/>
              </w:rPr>
              <w:t>Изучение рабочего плана счетов экономического субъекта и сравнение его с типовым планом счетов бухгалтерского учета финансово-хозяйственной деятельности. Ознакомление и изучение формирования учетной политики организации. Ознакомление с организацией бухгалтерского учета и структурой  экономического субъекта.</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val="restart"/>
            <w:tcBorders>
              <w:top w:val="single" w:sz="4" w:space="0" w:color="auto"/>
              <w:left w:val="single" w:sz="4" w:space="0" w:color="auto"/>
              <w:bottom w:val="single" w:sz="4" w:space="0" w:color="auto"/>
              <w:right w:val="single" w:sz="4" w:space="0" w:color="auto"/>
            </w:tcBorders>
          </w:tcPr>
          <w:p w:rsidR="005D007D" w:rsidRDefault="005D007D">
            <w:pPr>
              <w:snapToGrid w:val="0"/>
              <w:spacing w:line="360" w:lineRule="auto"/>
              <w:jc w:val="center"/>
              <w:rPr>
                <w:rFonts w:ascii="Times New Roman" w:hAnsi="Times New Roman" w:cs="Times New Roman"/>
                <w:lang w:eastAsia="en-US"/>
              </w:rPr>
            </w:pPr>
            <w:r>
              <w:rPr>
                <w:rFonts w:ascii="Times New Roman" w:hAnsi="Times New Roman" w:cs="Times New Roman"/>
                <w:lang w:eastAsia="en-US"/>
              </w:rPr>
              <w:t xml:space="preserve">ПК </w:t>
            </w:r>
            <w:r w:rsidR="00784B25">
              <w:rPr>
                <w:rFonts w:ascii="Times New Roman" w:hAnsi="Times New Roman" w:cs="Times New Roman"/>
                <w:lang w:eastAsia="en-US"/>
              </w:rPr>
              <w:t>2.1-ПК 2.7</w:t>
            </w:r>
          </w:p>
          <w:p w:rsidR="005D007D" w:rsidRDefault="005D007D">
            <w:pPr>
              <w:snapToGrid w:val="0"/>
              <w:spacing w:line="360" w:lineRule="auto"/>
              <w:jc w:val="center"/>
              <w:rPr>
                <w:rFonts w:ascii="Times New Roman" w:hAnsi="Times New Roman" w:cs="Times New Roman"/>
                <w:lang w:eastAsia="en-US"/>
              </w:rPr>
            </w:pPr>
            <w:proofErr w:type="gramStart"/>
            <w:r>
              <w:rPr>
                <w:rFonts w:ascii="Times New Roman" w:hAnsi="Times New Roman" w:cs="Times New Roman"/>
                <w:lang w:eastAsia="en-US"/>
              </w:rPr>
              <w:t>ОК</w:t>
            </w:r>
            <w:proofErr w:type="gramEnd"/>
            <w:r>
              <w:rPr>
                <w:rFonts w:ascii="Times New Roman" w:hAnsi="Times New Roman" w:cs="Times New Roman"/>
                <w:lang w:eastAsia="en-US"/>
              </w:rPr>
              <w:t xml:space="preserve"> 1-ОК 5</w:t>
            </w:r>
          </w:p>
          <w:p w:rsidR="005D007D" w:rsidRDefault="005D007D">
            <w:pPr>
              <w:spacing w:before="120" w:after="120" w:line="276" w:lineRule="auto"/>
              <w:jc w:val="center"/>
              <w:rPr>
                <w:rFonts w:ascii="Times New Roman" w:hAnsi="Times New Roman" w:cs="Times New Roman"/>
                <w:bCs/>
                <w:lang w:eastAsia="en-US"/>
              </w:rPr>
            </w:pPr>
            <w:proofErr w:type="gramStart"/>
            <w:r>
              <w:rPr>
                <w:rFonts w:ascii="Times New Roman" w:hAnsi="Times New Roman" w:cs="Times New Roman"/>
                <w:lang w:eastAsia="en-US"/>
              </w:rPr>
              <w:t>ОК</w:t>
            </w:r>
            <w:proofErr w:type="gramEnd"/>
            <w:r>
              <w:rPr>
                <w:rFonts w:ascii="Times New Roman" w:hAnsi="Times New Roman" w:cs="Times New Roman"/>
                <w:lang w:eastAsia="en-US"/>
              </w:rPr>
              <w:t xml:space="preserve"> 9-ОК 11</w:t>
            </w:r>
          </w:p>
        </w:tc>
      </w:tr>
      <w:tr w:rsidR="005D007D" w:rsidTr="005D007D">
        <w:trPr>
          <w:cantSplit/>
          <w:trHeight w:val="60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eastAsia="Lucida Sans Unicode" w:hAnsi="Times New Roman" w:cs="Times New Roman"/>
                <w:kern w:val="2"/>
                <w:lang w:eastAsia="ar-SA"/>
              </w:rPr>
            </w:pPr>
            <w:r>
              <w:rPr>
                <w:rFonts w:ascii="Times New Roman" w:hAnsi="Times New Roman" w:cs="Times New Roman"/>
                <w:lang w:eastAsia="en-US"/>
              </w:rPr>
              <w:lastRenderedPageBreak/>
              <w:t>Тема 1.2. Учет труда и заработной платы</w:t>
            </w:r>
          </w:p>
        </w:tc>
        <w:tc>
          <w:tcPr>
            <w:tcW w:w="9073" w:type="dxa"/>
            <w:tcBorders>
              <w:top w:val="single" w:sz="4" w:space="0" w:color="auto"/>
              <w:left w:val="single" w:sz="4" w:space="0" w:color="auto"/>
              <w:bottom w:val="single" w:sz="4" w:space="0" w:color="auto"/>
              <w:right w:val="single" w:sz="4" w:space="0" w:color="auto"/>
            </w:tcBorders>
          </w:tcPr>
          <w:p w:rsidR="005D007D" w:rsidRDefault="005D007D">
            <w:pPr>
              <w:pStyle w:val="Style36"/>
              <w:snapToGrid w:val="0"/>
              <w:spacing w:after="0" w:line="240" w:lineRule="auto"/>
              <w:rPr>
                <w:rStyle w:val="FontStyle124"/>
                <w:bCs/>
                <w:sz w:val="24"/>
                <w:szCs w:val="24"/>
              </w:rPr>
            </w:pPr>
            <w:r>
              <w:rPr>
                <w:rStyle w:val="FontStyle124"/>
                <w:bCs/>
                <w:sz w:val="24"/>
                <w:szCs w:val="24"/>
              </w:rPr>
              <w:t>Изучение нормативных документов по учету личного состава, по учету использования рабочего времени. Заполнение документов по учету личного состава, по учету использования рабочего времени. Изучение первичных документов по учету численности работников, учету отработанного времени и выработки.</w:t>
            </w:r>
          </w:p>
          <w:p w:rsidR="005D007D" w:rsidRDefault="005D007D">
            <w:pPr>
              <w:pStyle w:val="Style36"/>
              <w:snapToGrid w:val="0"/>
              <w:spacing w:after="0" w:line="240" w:lineRule="auto"/>
              <w:rPr>
                <w:rStyle w:val="FontStyle124"/>
                <w:bCs/>
                <w:sz w:val="24"/>
                <w:szCs w:val="24"/>
              </w:rPr>
            </w:pPr>
            <w:r>
              <w:rPr>
                <w:rStyle w:val="FontStyle124"/>
                <w:bCs/>
                <w:sz w:val="24"/>
                <w:szCs w:val="24"/>
              </w:rPr>
              <w:t xml:space="preserve">Изучение порядка начисления заработной платы и ее учета при различных видах, формах и системах оплаты труда.  Начисление заработной платы работникам в зависимости от вида заработной платы и формы оплаты труда, отражение в учете соответствующих операций </w:t>
            </w:r>
            <w:r>
              <w:rPr>
                <w:rFonts w:ascii="Times New Roman" w:hAnsi="Times New Roman"/>
                <w:bCs/>
                <w:sz w:val="24"/>
                <w:szCs w:val="24"/>
              </w:rPr>
              <w:t>в программе</w:t>
            </w:r>
            <w:r>
              <w:rPr>
                <w:rFonts w:ascii="Times New Roman" w:hAnsi="Times New Roman"/>
                <w:bCs/>
              </w:rPr>
              <w:t xml:space="preserve"> 1С.</w:t>
            </w:r>
          </w:p>
          <w:p w:rsidR="005D007D" w:rsidRDefault="005D007D">
            <w:pPr>
              <w:pStyle w:val="Style36"/>
              <w:snapToGrid w:val="0"/>
              <w:spacing w:after="0" w:line="240" w:lineRule="auto"/>
              <w:rPr>
                <w:rStyle w:val="FontStyle124"/>
                <w:bCs/>
                <w:sz w:val="24"/>
                <w:szCs w:val="24"/>
              </w:rPr>
            </w:pPr>
            <w:r>
              <w:rPr>
                <w:rStyle w:val="FontStyle124"/>
                <w:bCs/>
                <w:sz w:val="24"/>
                <w:szCs w:val="24"/>
              </w:rPr>
              <w:t>Изучение первичных документов по учету оплаты труда в выходные и праздничные дни, в ночное время, оплаты сверхурочного времени. Изучение первичных документов по учету оплаты труда при сменном графике работы. Документальное оформление начисленной заработной платы. Изучение особенностей расчета заработной платы за неотработанное время.</w:t>
            </w:r>
          </w:p>
          <w:p w:rsidR="005D007D" w:rsidRDefault="005D007D">
            <w:pPr>
              <w:pStyle w:val="Style36"/>
              <w:snapToGrid w:val="0"/>
              <w:spacing w:after="0" w:line="240" w:lineRule="auto"/>
              <w:rPr>
                <w:rStyle w:val="FontStyle124"/>
                <w:bCs/>
                <w:sz w:val="24"/>
                <w:szCs w:val="24"/>
              </w:rPr>
            </w:pPr>
            <w:r>
              <w:rPr>
                <w:rStyle w:val="FontStyle124"/>
                <w:bCs/>
                <w:sz w:val="24"/>
                <w:szCs w:val="24"/>
              </w:rPr>
              <w:t>Начисление заработной платы за неотработанное время. Документальное оформление заработной платы за неотработанное время. Изучение особенностей расчета  пособий по временной нетрудоспособности. Начисление пособий по временной нетрудоспособности. Документальное оформление пособий по временной нетрудоспособности.</w:t>
            </w:r>
          </w:p>
          <w:p w:rsidR="005D007D" w:rsidRDefault="005D007D">
            <w:pPr>
              <w:pStyle w:val="Style36"/>
              <w:snapToGrid w:val="0"/>
              <w:spacing w:after="0" w:line="240" w:lineRule="auto"/>
              <w:rPr>
                <w:rStyle w:val="FontStyle124"/>
                <w:bCs/>
                <w:sz w:val="24"/>
                <w:szCs w:val="24"/>
              </w:rPr>
            </w:pPr>
            <w:r>
              <w:rPr>
                <w:rStyle w:val="FontStyle124"/>
                <w:bCs/>
                <w:sz w:val="24"/>
                <w:szCs w:val="24"/>
              </w:rPr>
              <w:t>Изучение особенностей расчета  пособий  в связи с материнством. Документальное оформление пособий  в связи с материнством.</w:t>
            </w:r>
          </w:p>
          <w:p w:rsidR="005D007D" w:rsidRDefault="005D007D">
            <w:pPr>
              <w:pStyle w:val="Style36"/>
              <w:snapToGrid w:val="0"/>
              <w:spacing w:after="0" w:line="240" w:lineRule="auto"/>
              <w:rPr>
                <w:rStyle w:val="FontStyle124"/>
                <w:bCs/>
                <w:sz w:val="24"/>
                <w:szCs w:val="24"/>
              </w:rPr>
            </w:pPr>
            <w:r>
              <w:rPr>
                <w:rStyle w:val="FontStyle124"/>
                <w:bCs/>
                <w:sz w:val="24"/>
                <w:szCs w:val="24"/>
              </w:rPr>
              <w:t xml:space="preserve">Изучение особенностей расчета пособий по временной нетрудоспособности от несчастных случаев на производстве и профессиональных заболеваний. Документальное оформление пособий по временной нетрудоспособности от несчастных случаев на производстве и профессиональных заболеваний. Изучение отражения в учете </w:t>
            </w:r>
            <w:r>
              <w:rPr>
                <w:rFonts w:ascii="Times New Roman" w:hAnsi="Times New Roman"/>
                <w:sz w:val="24"/>
                <w:szCs w:val="24"/>
              </w:rPr>
              <w:t xml:space="preserve">использования средств внебюджетных фондов. </w:t>
            </w:r>
            <w:r>
              <w:rPr>
                <w:rStyle w:val="FontStyle124"/>
                <w:bCs/>
                <w:sz w:val="24"/>
                <w:szCs w:val="24"/>
              </w:rPr>
              <w:t>Изучение особенностей расчета премий, доплат и надбавок.</w:t>
            </w:r>
          </w:p>
          <w:p w:rsidR="005D007D" w:rsidRDefault="005D007D">
            <w:pPr>
              <w:widowControl/>
              <w:spacing w:line="276" w:lineRule="auto"/>
              <w:rPr>
                <w:rStyle w:val="FontStyle124"/>
                <w:rFonts w:eastAsia="Lucida Sans Unicode"/>
                <w:bCs/>
                <w:kern w:val="2"/>
                <w:lang w:eastAsia="ar-SA"/>
              </w:rPr>
            </w:pPr>
            <w:r>
              <w:rPr>
                <w:rStyle w:val="FontStyle124"/>
                <w:bCs/>
                <w:lang w:eastAsia="en-US"/>
              </w:rPr>
              <w:t xml:space="preserve">Начисление </w:t>
            </w:r>
            <w:r>
              <w:rPr>
                <w:rStyle w:val="FontStyle124"/>
                <w:rFonts w:eastAsia="Lucida Sans Unicode"/>
                <w:bCs/>
                <w:kern w:val="2"/>
                <w:lang w:eastAsia="ar-SA"/>
              </w:rPr>
              <w:t xml:space="preserve">премий, доплат и надбавок. Документальное оформление премий, доплат и надбавок. </w:t>
            </w:r>
            <w:r>
              <w:rPr>
                <w:rStyle w:val="FontStyle124"/>
                <w:bCs/>
                <w:lang w:eastAsia="en-US"/>
              </w:rPr>
              <w:t xml:space="preserve">Определение суммы удержаний из заработной платы, отражение в учете соответствующих операций. </w:t>
            </w:r>
            <w:r>
              <w:rPr>
                <w:rFonts w:ascii="Times New Roman" w:hAnsi="Times New Roman" w:cs="Times New Roman"/>
                <w:lang w:eastAsia="en-US"/>
              </w:rPr>
              <w:t xml:space="preserve">Начисление и документальное оформление доходов, не облагаемых НДФЛ. </w:t>
            </w:r>
            <w:r>
              <w:rPr>
                <w:rStyle w:val="FontStyle124"/>
                <w:rFonts w:eastAsia="Lucida Sans Unicode"/>
                <w:bCs/>
                <w:kern w:val="2"/>
                <w:lang w:eastAsia="ar-SA"/>
              </w:rPr>
              <w:t>Документальное оформление</w:t>
            </w:r>
            <w:r>
              <w:rPr>
                <w:rStyle w:val="FontStyle124"/>
                <w:bCs/>
                <w:lang w:eastAsia="en-US"/>
              </w:rPr>
              <w:t xml:space="preserve"> удержаний из заработной платы. </w:t>
            </w:r>
            <w:r>
              <w:rPr>
                <w:rStyle w:val="FontStyle124"/>
                <w:rFonts w:eastAsia="Lucida Sans Unicode"/>
                <w:bCs/>
                <w:kern w:val="2"/>
                <w:lang w:eastAsia="ar-SA"/>
              </w:rPr>
              <w:t>Изучение синтетического учета труда и заработной платы и расчетов с персоналом по оплате труда.</w:t>
            </w:r>
          </w:p>
          <w:p w:rsidR="005D007D" w:rsidRDefault="005D007D">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44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jc w:val="both"/>
              <w:rPr>
                <w:rFonts w:ascii="Times New Roman" w:eastAsia="Lucida Sans Unicode" w:hAnsi="Times New Roman" w:cs="Times New Roman"/>
                <w:kern w:val="2"/>
                <w:lang w:eastAsia="ar-SA"/>
              </w:rPr>
            </w:pPr>
            <w:r>
              <w:rPr>
                <w:rFonts w:ascii="Times New Roman" w:hAnsi="Times New Roman" w:cs="Times New Roman"/>
                <w:lang w:eastAsia="en-US"/>
              </w:rPr>
              <w:lastRenderedPageBreak/>
              <w:t>Тема 1.3. Учет кредитов и займов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tabs>
                <w:tab w:val="left" w:pos="1880"/>
              </w:tabs>
              <w:spacing w:line="276" w:lineRule="auto"/>
              <w:jc w:val="both"/>
              <w:rPr>
                <w:rFonts w:ascii="Times New Roman" w:hAnsi="Times New Roman" w:cs="Times New Roman"/>
                <w:lang w:eastAsia="en-US"/>
              </w:rPr>
            </w:pPr>
            <w:r>
              <w:rPr>
                <w:rStyle w:val="FontStyle124"/>
                <w:rFonts w:eastAsia="Lucida Sans Unicode"/>
                <w:bCs/>
                <w:kern w:val="2"/>
                <w:lang w:eastAsia="ar-SA"/>
              </w:rPr>
              <w:t xml:space="preserve">Изучение нормативных документов по учету кредитов банков. Изучение нормативных документов по учету займов. </w:t>
            </w:r>
            <w:r>
              <w:rPr>
                <w:rStyle w:val="FontStyle124"/>
                <w:bCs/>
                <w:lang w:eastAsia="en-US"/>
              </w:rPr>
              <w:t xml:space="preserve">Отражение в учете получения, использования и возврата кредита (займа), привлеченного экономическим субъектом под соответствующие нужды. </w:t>
            </w:r>
            <w:r>
              <w:rPr>
                <w:rStyle w:val="FontStyle124"/>
                <w:rFonts w:eastAsia="Lucida Sans Unicode"/>
                <w:bCs/>
                <w:kern w:val="2"/>
                <w:lang w:eastAsia="ar-SA"/>
              </w:rPr>
              <w:t xml:space="preserve">Документальное оформление начисления процентов по займам и кредитам. </w:t>
            </w:r>
            <w:r>
              <w:rPr>
                <w:rStyle w:val="FontStyle124"/>
                <w:bCs/>
                <w:lang w:eastAsia="en-US"/>
              </w:rPr>
              <w:t>Документальное оформление получения и возврата кредитов и займов</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2856"/>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eastAsia="Lucida Sans Unicode" w:hAnsi="Times New Roman" w:cs="Times New Roman"/>
                <w:kern w:val="2"/>
                <w:lang w:eastAsia="ar-SA"/>
              </w:rPr>
            </w:pPr>
            <w:r>
              <w:rPr>
                <w:rFonts w:ascii="Times New Roman" w:hAnsi="Times New Roman" w:cs="Times New Roman"/>
                <w:lang w:eastAsia="en-US"/>
              </w:rPr>
              <w:t>Тема 1.4. Учет уставного, резервного, добавочного капитала и целевого финансирования</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jc w:val="both"/>
              <w:rPr>
                <w:rStyle w:val="FontStyle124"/>
                <w:bCs/>
                <w:sz w:val="24"/>
                <w:szCs w:val="24"/>
              </w:rPr>
            </w:pPr>
            <w:r>
              <w:rPr>
                <w:rStyle w:val="FontStyle124"/>
                <w:bCs/>
                <w:sz w:val="24"/>
                <w:szCs w:val="24"/>
              </w:rPr>
              <w:t>Изучение нормативных документов по формированию и изменению уставного капитала. Изучение нормативных документов по формированию и изменению резервного капитала. Изучение нормативных документов по формированию и изменению добавочного капитала. Отражение в учете процесса формирования и изменения собственного капитала экономического субъекта.</w:t>
            </w:r>
          </w:p>
          <w:p w:rsidR="005D007D" w:rsidRDefault="005D007D">
            <w:pPr>
              <w:pStyle w:val="Style36"/>
              <w:snapToGrid w:val="0"/>
              <w:spacing w:after="0" w:line="240" w:lineRule="auto"/>
              <w:jc w:val="both"/>
              <w:rPr>
                <w:rStyle w:val="FontStyle124"/>
                <w:bCs/>
                <w:sz w:val="24"/>
                <w:szCs w:val="24"/>
              </w:rPr>
            </w:pPr>
            <w:r>
              <w:rPr>
                <w:rStyle w:val="FontStyle124"/>
                <w:bCs/>
                <w:sz w:val="24"/>
                <w:szCs w:val="24"/>
              </w:rPr>
              <w:t>Изучение нормативных документов, регламентирующих порядок целевого финансирования экономических субъектов. Отражение в учете экономического субъекта целевого финансирования.</w:t>
            </w:r>
          </w:p>
          <w:p w:rsidR="005D007D" w:rsidRDefault="005D007D">
            <w:pPr>
              <w:pStyle w:val="Style36"/>
              <w:snapToGrid w:val="0"/>
              <w:spacing w:after="0" w:line="240" w:lineRule="auto"/>
              <w:jc w:val="both"/>
              <w:rPr>
                <w:lang w:eastAsia="en-US"/>
              </w:rPr>
            </w:pPr>
            <w:r>
              <w:rPr>
                <w:rStyle w:val="FontStyle124"/>
                <w:bCs/>
                <w:sz w:val="24"/>
                <w:szCs w:val="24"/>
              </w:rPr>
              <w:t xml:space="preserve">Отражение в учете экономического субъекта доходов будущих периодов. Отражение в учете экономического субъекта образования и использования резерва по сомнительным долгам. </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600"/>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uppressAutoHyphens/>
              <w:snapToGrid w:val="0"/>
              <w:spacing w:line="276" w:lineRule="auto"/>
              <w:rPr>
                <w:rFonts w:ascii="Times New Roman" w:hAnsi="Times New Roman" w:cs="Times New Roman"/>
                <w:lang w:eastAsia="en-US"/>
              </w:rPr>
            </w:pPr>
            <w:r>
              <w:rPr>
                <w:rFonts w:ascii="Times New Roman" w:hAnsi="Times New Roman" w:cs="Times New Roman"/>
                <w:lang w:eastAsia="en-US"/>
              </w:rPr>
              <w:t xml:space="preserve">Тема 1.5. Учет финансовых результатов </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jc w:val="both"/>
              <w:rPr>
                <w:rFonts w:ascii="Times New Roman" w:hAnsi="Times New Roman"/>
                <w:lang w:eastAsia="en-US"/>
              </w:rPr>
            </w:pPr>
            <w:r>
              <w:rPr>
                <w:rStyle w:val="FontStyle124"/>
                <w:bCs/>
                <w:sz w:val="24"/>
                <w:szCs w:val="24"/>
              </w:rPr>
              <w:t>Изучение нормативных документов по формированию финансовых результатов деятельности экономического субъекта. Отражение в учете финансовых результатов деятельности экономического субъекта в зависимости от вида деятельности. Отражение в учете использования прибыли экономического субъекта. Изучение нормативных документов по учету расчетов с учредителями. Изучение нормативных документов по учету собственных акций.  Отражение в учете начисления и выплаты дивидендов. Изучение нормативных документов по формированию финансовых результатов от обычных видов деятельности экономического субъекта. Отражение в учете финансовых результатов от обычных видов деятельности экономического субъекта. Изучение нормативных документов по формированию финансовых результатов по прочим видам деятельности экономического субъекта. Отражение в учете финансовых результатов по прочим видам деятельности экономического субъекта.</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508"/>
        </w:trPr>
        <w:tc>
          <w:tcPr>
            <w:tcW w:w="12333" w:type="dxa"/>
            <w:gridSpan w:val="2"/>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
                <w:lang w:eastAsia="en-US"/>
              </w:rPr>
            </w:pPr>
            <w:r>
              <w:rPr>
                <w:rFonts w:ascii="Times New Roman" w:hAnsi="Times New Roman" w:cs="Times New Roman"/>
                <w:b/>
                <w:lang w:eastAsia="en-US"/>
              </w:rPr>
              <w:t>МДК.02.02. «Бухгалтерская технология  проведения и оформления инвентаризации»</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
                <w:bCs/>
                <w:lang w:eastAsia="en-US"/>
              </w:rPr>
            </w:pPr>
            <w:r>
              <w:rPr>
                <w:rFonts w:ascii="Times New Roman" w:hAnsi="Times New Roman" w:cs="Times New Roman"/>
                <w:b/>
                <w:bCs/>
                <w:lang w:eastAsia="en-US"/>
              </w:rPr>
              <w:t>36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lastRenderedPageBreak/>
              <w:t>Тема 2.1. Организация проведения инвентаризации</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widowControl w:val="0"/>
              <w:shd w:val="clear" w:color="auto" w:fill="FFFFFF"/>
              <w:autoSpaceDE w:val="0"/>
              <w:autoSpaceDN w:val="0"/>
              <w:adjustRightInd w:val="0"/>
              <w:snapToGrid w:val="0"/>
              <w:spacing w:after="0" w:line="240" w:lineRule="auto"/>
              <w:jc w:val="both"/>
              <w:rPr>
                <w:rFonts w:ascii="Times New Roman" w:hAnsi="Times New Roman"/>
                <w:lang w:eastAsia="en-US"/>
              </w:rPr>
            </w:pPr>
            <w:r>
              <w:rPr>
                <w:rStyle w:val="FontStyle124"/>
                <w:bCs/>
                <w:sz w:val="24"/>
                <w:szCs w:val="24"/>
              </w:rPr>
              <w:t xml:space="preserve">Изучение нормативных документов, регламентирующих порядок проведения инвентаризации. Подготовка документов для проведения инвентаризации </w:t>
            </w:r>
            <w:r>
              <w:rPr>
                <w:rFonts w:ascii="Times New Roman" w:hAnsi="Times New Roman"/>
                <w:color w:val="000000"/>
                <w:sz w:val="24"/>
                <w:szCs w:val="24"/>
              </w:rPr>
              <w:t xml:space="preserve">активов и обязательств экономического субъекта. </w:t>
            </w:r>
            <w:r>
              <w:rPr>
                <w:rStyle w:val="FontStyle124"/>
                <w:sz w:val="24"/>
                <w:szCs w:val="24"/>
              </w:rPr>
              <w:t xml:space="preserve">Участие в работе комиссии по инвентаризации имущества и обязательств </w:t>
            </w:r>
            <w:r>
              <w:rPr>
                <w:rStyle w:val="FontStyle124"/>
                <w:bCs/>
                <w:sz w:val="24"/>
                <w:szCs w:val="24"/>
              </w:rPr>
              <w:t xml:space="preserve">экономического субъекта. </w:t>
            </w:r>
            <w:r>
              <w:rPr>
                <w:rFonts w:ascii="Times New Roman" w:hAnsi="Times New Roman"/>
                <w:color w:val="000000"/>
                <w:sz w:val="24"/>
                <w:szCs w:val="24"/>
              </w:rPr>
              <w:t>Подготовка регистров аналитического учета по местам хранения имущества и передача их лицам, ответственным за подготовительный этап, для подбора документации, необходимой для проведения инвентаризации.</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 xml:space="preserve">Тема 2.2. Инвентаризация </w:t>
            </w:r>
            <w:proofErr w:type="spellStart"/>
            <w:r>
              <w:rPr>
                <w:rFonts w:ascii="Times New Roman" w:hAnsi="Times New Roman" w:cs="Times New Roman"/>
                <w:lang w:eastAsia="en-US"/>
              </w:rPr>
              <w:t>внеоборотных</w:t>
            </w:r>
            <w:proofErr w:type="spellEnd"/>
            <w:r>
              <w:rPr>
                <w:rFonts w:ascii="Times New Roman" w:hAnsi="Times New Roman" w:cs="Times New Roman"/>
                <w:lang w:eastAsia="en-US"/>
              </w:rPr>
              <w:t xml:space="preserve"> активов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lang w:eastAsia="en-US"/>
              </w:rPr>
              <w:t xml:space="preserve">Выполнение работ по инвентаризации </w:t>
            </w:r>
            <w:proofErr w:type="spellStart"/>
            <w:r>
              <w:rPr>
                <w:rFonts w:ascii="Times New Roman" w:hAnsi="Times New Roman" w:cs="Times New Roman"/>
                <w:lang w:eastAsia="en-US"/>
              </w:rPr>
              <w:t>внеоборотных</w:t>
            </w:r>
            <w:proofErr w:type="spellEnd"/>
            <w:r>
              <w:rPr>
                <w:rFonts w:ascii="Times New Roman" w:hAnsi="Times New Roman" w:cs="Times New Roman"/>
                <w:lang w:eastAsia="en-US"/>
              </w:rPr>
              <w:t xml:space="preserve"> активов и отражение ее результатов в бухгалтерских проводках. Выполнение работ по инвентаризации и переоценке материально - производственных запасов и отражение ее результатов в бухгалтерских проводках.</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 xml:space="preserve">Тема 2.3. Инвентаризация оборотных активов </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незавершенного производства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средств на счетах в банке и отражение ее результатов в бухгалтерских проводках</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tcPr>
          <w:p w:rsidR="005D007D" w:rsidRDefault="005D007D">
            <w:pPr>
              <w:pStyle w:val="a7"/>
              <w:spacing w:line="276" w:lineRule="auto"/>
              <w:rPr>
                <w:rFonts w:ascii="Times New Roman" w:hAnsi="Times New Roman"/>
                <w:color w:val="000000"/>
                <w:lang w:eastAsia="en-US"/>
              </w:rPr>
            </w:pPr>
            <w:r>
              <w:rPr>
                <w:rFonts w:ascii="Times New Roman" w:hAnsi="Times New Roman"/>
                <w:lang w:eastAsia="en-US"/>
              </w:rPr>
              <w:t>Тема 2.4. Инвентаризация расчетов</w:t>
            </w:r>
          </w:p>
          <w:p w:rsidR="005D007D" w:rsidRDefault="005D007D">
            <w:pPr>
              <w:snapToGrid w:val="0"/>
              <w:spacing w:line="276" w:lineRule="auto"/>
              <w:jc w:val="both"/>
              <w:rPr>
                <w:rFonts w:ascii="Times New Roman" w:hAnsi="Times New Roman" w:cs="Times New Roman"/>
                <w:lang w:eastAsia="en-US"/>
              </w:rPr>
            </w:pP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дебиторской и кредиторской задолженности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покупателями, поставщиками и прочими дебиторами и кредиторами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подотчетными лицами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бюджетом и отражение ее результатов в бухгалтерских проводках.</w:t>
            </w:r>
          </w:p>
          <w:p w:rsidR="005D007D" w:rsidRDefault="005D007D">
            <w:pPr>
              <w:spacing w:line="276" w:lineRule="auto"/>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внебюджетными фондами и отражение ее результатов в бухгалтерских проводках</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t>Тема 2.5. Инвентаризация целевого финансирования и доходов будущих периодов</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целевого финансирования и доходов будущих периодов</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r w:rsidR="005D007D" w:rsidTr="005D007D">
        <w:trPr>
          <w:cantSplit/>
          <w:trHeight w:val="1088"/>
        </w:trPr>
        <w:tc>
          <w:tcPr>
            <w:tcW w:w="3260" w:type="dxa"/>
            <w:tcBorders>
              <w:top w:val="single" w:sz="4" w:space="0" w:color="auto"/>
              <w:left w:val="single" w:sz="4" w:space="0" w:color="auto"/>
              <w:bottom w:val="single" w:sz="4" w:space="0" w:color="auto"/>
              <w:right w:val="single" w:sz="4" w:space="0" w:color="auto"/>
            </w:tcBorders>
            <w:hideMark/>
          </w:tcPr>
          <w:p w:rsidR="005D007D" w:rsidRDefault="005D007D">
            <w:pPr>
              <w:snapToGrid w:val="0"/>
              <w:spacing w:line="276" w:lineRule="auto"/>
              <w:rPr>
                <w:rFonts w:ascii="Times New Roman" w:hAnsi="Times New Roman" w:cs="Times New Roman"/>
                <w:lang w:eastAsia="en-US"/>
              </w:rPr>
            </w:pPr>
            <w:r>
              <w:rPr>
                <w:rFonts w:ascii="Times New Roman" w:hAnsi="Times New Roman" w:cs="Times New Roman"/>
                <w:lang w:eastAsia="en-US"/>
              </w:rPr>
              <w:lastRenderedPageBreak/>
              <w:t>Тема 2.6. Инвентаризация недостач и потерь от порчи ценностей</w:t>
            </w:r>
          </w:p>
        </w:tc>
        <w:tc>
          <w:tcPr>
            <w:tcW w:w="907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Отражение в учете убытков от недостачи товара, переданного на ответственное хранение. Изучение порядка отражения в учете списания выявленной при инвентаризации недостачи товаров в пределах норм естественной убыли.</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Формирование бухгалтерских проводок по отражению недостачи ценностей, выявленных в ходе инвентаризации, независимо от причин их возникновения с целью контроля на счете 94 «Недостачи и потери от порчи ценностей».</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Формирование бухгалтерских проводок по списанию недостач в зависимости от причин их возникновения</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Составление сличительных ведомостей и установление соответствия данных о фактическом наличии средств данным бухгалтерского учета.</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Документальное оформление результатов инвентаризации активов и обязательств экономического субъекта</w:t>
            </w:r>
          </w:p>
        </w:tc>
        <w:tc>
          <w:tcPr>
            <w:tcW w:w="1559" w:type="dxa"/>
            <w:tcBorders>
              <w:top w:val="single" w:sz="4" w:space="0" w:color="auto"/>
              <w:left w:val="single" w:sz="4" w:space="0" w:color="auto"/>
              <w:bottom w:val="single" w:sz="4" w:space="0" w:color="auto"/>
              <w:right w:val="single" w:sz="4" w:space="0" w:color="auto"/>
            </w:tcBorders>
            <w:hideMark/>
          </w:tcPr>
          <w:p w:rsidR="005D007D" w:rsidRDefault="005D007D">
            <w:pPr>
              <w:spacing w:before="120" w:after="120" w:line="276" w:lineRule="auto"/>
              <w:jc w:val="center"/>
              <w:rPr>
                <w:rFonts w:ascii="Times New Roman" w:hAnsi="Times New Roman" w:cs="Times New Roman"/>
                <w:bCs/>
                <w:lang w:eastAsia="en-US"/>
              </w:rPr>
            </w:pPr>
            <w:r>
              <w:rPr>
                <w:rFonts w:ascii="Times New Roman" w:hAnsi="Times New Roman" w:cs="Times New Roman"/>
                <w:bCs/>
                <w:lang w:eastAsia="en-US"/>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007D" w:rsidRDefault="005D007D">
            <w:pPr>
              <w:widowControl/>
              <w:rPr>
                <w:rFonts w:ascii="Times New Roman" w:hAnsi="Times New Roman" w:cs="Times New Roman"/>
                <w:bCs/>
                <w:lang w:eastAsia="en-US"/>
              </w:rPr>
            </w:pPr>
          </w:p>
        </w:tc>
      </w:tr>
    </w:tbl>
    <w:p w:rsidR="005D007D" w:rsidRDefault="005D007D" w:rsidP="005D007D">
      <w:pPr>
        <w:widowControl/>
        <w:rPr>
          <w:b/>
          <w:bCs/>
          <w:sz w:val="28"/>
          <w:szCs w:val="28"/>
        </w:rPr>
        <w:sectPr w:rsidR="005D007D">
          <w:pgSz w:w="16838" w:h="11906" w:orient="landscape"/>
          <w:pgMar w:top="426" w:right="1134" w:bottom="851" w:left="851" w:header="709" w:footer="709" w:gutter="0"/>
          <w:cols w:space="720"/>
        </w:sectPr>
      </w:pPr>
    </w:p>
    <w:bookmarkEnd w:id="2"/>
    <w:p w:rsidR="005D007D" w:rsidRDefault="005D007D" w:rsidP="005D007D">
      <w:pPr>
        <w:pStyle w:val="a7"/>
        <w:widowControl/>
        <w:shd w:val="clear" w:color="auto" w:fill="FFFFFF"/>
        <w:spacing w:line="276" w:lineRule="auto"/>
        <w:ind w:left="-284"/>
        <w:jc w:val="center"/>
        <w:rPr>
          <w:rFonts w:ascii="Times New Roman" w:hAnsi="Times New Roman"/>
          <w:b/>
          <w:bCs/>
          <w:color w:val="000000"/>
        </w:rPr>
      </w:pPr>
      <w:r>
        <w:rPr>
          <w:rFonts w:ascii="Times New Roman" w:hAnsi="Times New Roman"/>
          <w:b/>
          <w:bCs/>
        </w:rPr>
        <w:lastRenderedPageBreak/>
        <w:t xml:space="preserve">4. </w:t>
      </w:r>
      <w:r>
        <w:rPr>
          <w:rFonts w:ascii="Times New Roman" w:hAnsi="Times New Roman"/>
          <w:b/>
          <w:caps/>
        </w:rPr>
        <w:t>условия реализации рабочей программы практики</w:t>
      </w:r>
    </w:p>
    <w:p w:rsidR="005D007D" w:rsidRDefault="005D007D" w:rsidP="005D007D">
      <w:pPr>
        <w:pStyle w:val="a7"/>
        <w:widowControl/>
        <w:shd w:val="clear" w:color="auto" w:fill="FFFFFF"/>
        <w:spacing w:line="276" w:lineRule="auto"/>
        <w:ind w:left="-284"/>
        <w:jc w:val="both"/>
        <w:rPr>
          <w:rFonts w:ascii="Times New Roman" w:hAnsi="Times New Roman"/>
          <w:b/>
          <w:bCs/>
        </w:rPr>
      </w:pPr>
    </w:p>
    <w:p w:rsidR="005D007D" w:rsidRDefault="005D007D" w:rsidP="005D007D">
      <w:pPr>
        <w:pStyle w:val="a7"/>
        <w:widowControl/>
        <w:shd w:val="clear" w:color="auto" w:fill="FFFFFF"/>
        <w:tabs>
          <w:tab w:val="left" w:pos="-426"/>
        </w:tabs>
        <w:spacing w:line="276" w:lineRule="auto"/>
        <w:ind w:hanging="426"/>
        <w:jc w:val="both"/>
        <w:rPr>
          <w:rFonts w:ascii="Times New Roman" w:hAnsi="Times New Roman"/>
        </w:rPr>
      </w:pPr>
      <w:r>
        <w:rPr>
          <w:rFonts w:ascii="Times New Roman" w:hAnsi="Times New Roman"/>
          <w:b/>
          <w:bCs/>
        </w:rPr>
        <w:t>4.1.Требования</w:t>
      </w:r>
      <w:r>
        <w:rPr>
          <w:rFonts w:ascii="Times New Roman" w:hAnsi="Times New Roman"/>
          <w:b/>
        </w:rPr>
        <w:t>к условиям проведения практики</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r>
        <w:rPr>
          <w:rFonts w:ascii="Times New Roman" w:hAnsi="Times New Roman" w:cs="Times New Roman"/>
        </w:rPr>
        <w:t>Реализация рабочей программы учебной и производственной практик предполагает проведение учебной практики на предприятиях/организациях на основе  прямых договоров, заключаемых между образовательным учреждением и каждым предприятием/организацией, куда направляются обучающиеся. Реализация учебной практики возможно в специализированных учебных мастерских/лабораторий техникума.</w:t>
      </w:r>
    </w:p>
    <w:p w:rsidR="005D007D" w:rsidRDefault="005D007D" w:rsidP="005D007D">
      <w:pPr>
        <w:pStyle w:val="a7"/>
        <w:widowControl/>
        <w:shd w:val="clear" w:color="auto" w:fill="FFFFFF"/>
        <w:tabs>
          <w:tab w:val="left" w:pos="-426"/>
        </w:tabs>
        <w:spacing w:line="276" w:lineRule="auto"/>
        <w:ind w:hanging="426"/>
        <w:jc w:val="both"/>
        <w:rPr>
          <w:rFonts w:ascii="Times New Roman" w:hAnsi="Times New Roman"/>
        </w:rPr>
      </w:pPr>
    </w:p>
    <w:p w:rsidR="005D007D" w:rsidRDefault="005D007D" w:rsidP="005D007D">
      <w:pPr>
        <w:pStyle w:val="a7"/>
        <w:widowControl/>
        <w:shd w:val="clear" w:color="auto" w:fill="FFFFFF"/>
        <w:tabs>
          <w:tab w:val="left" w:pos="-426"/>
        </w:tabs>
        <w:spacing w:line="276" w:lineRule="auto"/>
        <w:ind w:hanging="426"/>
        <w:jc w:val="both"/>
        <w:rPr>
          <w:rFonts w:ascii="Times New Roman" w:hAnsi="Times New Roman"/>
        </w:rPr>
      </w:pPr>
      <w:r>
        <w:rPr>
          <w:rFonts w:ascii="Times New Roman" w:hAnsi="Times New Roman"/>
          <w:b/>
          <w:bCs/>
        </w:rPr>
        <w:t xml:space="preserve">4.2. </w:t>
      </w:r>
      <w:r>
        <w:rPr>
          <w:rFonts w:ascii="Times New Roman" w:hAnsi="Times New Roman"/>
          <w:b/>
        </w:rPr>
        <w:t>Общие требования к организации образовательного процесса</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rPr>
      </w:pPr>
      <w:r>
        <w:rPr>
          <w:rFonts w:ascii="Times New Roman" w:hAnsi="Times New Roman" w:cs="Times New Roman"/>
        </w:rPr>
        <w:t>Практика проводится концентрированно в рамках модуля.</w:t>
      </w:r>
    </w:p>
    <w:p w:rsidR="005D007D" w:rsidRPr="00784B25" w:rsidRDefault="005D007D" w:rsidP="005D007D">
      <w:pPr>
        <w:pStyle w:val="a7"/>
        <w:widowControl/>
        <w:shd w:val="clear" w:color="auto" w:fill="FFFFFF"/>
        <w:tabs>
          <w:tab w:val="left" w:pos="-426"/>
        </w:tabs>
        <w:spacing w:line="276" w:lineRule="auto"/>
        <w:ind w:left="-426"/>
        <w:jc w:val="both"/>
        <w:rPr>
          <w:rFonts w:ascii="Times New Roman" w:hAnsi="Times New Roman"/>
          <w:sz w:val="16"/>
        </w:rPr>
      </w:pPr>
    </w:p>
    <w:p w:rsidR="005D007D" w:rsidRDefault="005D007D" w:rsidP="005D007D">
      <w:pPr>
        <w:pStyle w:val="a7"/>
        <w:widowControl/>
        <w:shd w:val="clear" w:color="auto" w:fill="FFFFFF"/>
        <w:tabs>
          <w:tab w:val="left" w:pos="-426"/>
        </w:tabs>
        <w:spacing w:line="276" w:lineRule="auto"/>
        <w:ind w:left="-426"/>
        <w:jc w:val="both"/>
        <w:rPr>
          <w:rFonts w:ascii="Times New Roman" w:hAnsi="Times New Roman"/>
          <w:b/>
        </w:rPr>
      </w:pPr>
      <w:r>
        <w:rPr>
          <w:rFonts w:ascii="Times New Roman" w:hAnsi="Times New Roman"/>
          <w:b/>
        </w:rPr>
        <w:t>4.3. Кадровое обеспечение образовательного процесса</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r>
        <w:rPr>
          <w:rFonts w:ascii="Times New Roman" w:hAnsi="Times New Roman" w:cs="Times New Roman"/>
        </w:rPr>
        <w:t xml:space="preserve">Руководство практикой осуществляют преподаватели специальных дисциплин/мастера производственного обучения, а также работники предприятий/организаций, закрепленные за </w:t>
      </w:r>
      <w:proofErr w:type="gramStart"/>
      <w:r>
        <w:rPr>
          <w:rFonts w:ascii="Times New Roman" w:hAnsi="Times New Roman" w:cs="Times New Roman"/>
        </w:rPr>
        <w:t>обучающимися</w:t>
      </w:r>
      <w:proofErr w:type="gramEnd"/>
      <w:r>
        <w:rPr>
          <w:rFonts w:ascii="Times New Roman" w:hAnsi="Times New Roman" w:cs="Times New Roman"/>
        </w:rPr>
        <w:t>.</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roofErr w:type="gramStart"/>
      <w:r>
        <w:rPr>
          <w:rFonts w:ascii="Times New Roman" w:hAnsi="Times New Roman" w:cs="Times New Roman"/>
        </w:rPr>
        <w:t>Преподаватели специальных дисциплин, осуществляющие непосредственное руководство практикой обучающихся, должны иметь среднее/высшее профессиональное образование по профилю профессии, проходить обязательную стажировку в профильных организациях не реже 1-го раза в 3 года.</w:t>
      </w:r>
      <w:proofErr w:type="gramEnd"/>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jc w:val="both"/>
        <w:rPr>
          <w:rFonts w:ascii="Times New Roman" w:hAnsi="Times New Roman" w:cs="Times New Roman"/>
        </w:rPr>
      </w:pPr>
      <w:r>
        <w:rPr>
          <w:rFonts w:ascii="Times New Roman" w:hAnsi="Times New Roman"/>
          <w:b/>
          <w:bCs/>
        </w:rPr>
        <w:t>4.4. Перечень учебных изданий, Интернет-ресурсов, дополнительной литературы</w:t>
      </w:r>
    </w:p>
    <w:p w:rsidR="005D007D" w:rsidRDefault="005D007D" w:rsidP="005D007D">
      <w:pPr>
        <w:spacing w:line="360" w:lineRule="auto"/>
        <w:ind w:left="360"/>
        <w:contextualSpacing/>
        <w:jc w:val="both"/>
        <w:rPr>
          <w:rFonts w:ascii="Times New Roman" w:hAnsi="Times New Roman" w:cs="Times New Roman"/>
          <w:b/>
        </w:rPr>
      </w:pPr>
      <w:r>
        <w:rPr>
          <w:rFonts w:ascii="Times New Roman" w:hAnsi="Times New Roman" w:cs="Times New Roman"/>
          <w:b/>
        </w:rPr>
        <w:t>Печатные издания</w:t>
      </w:r>
      <w:r>
        <w:rPr>
          <w:rFonts w:ascii="Times New Roman" w:hAnsi="Times New Roman" w:cs="Times New Roman"/>
          <w:b/>
          <w:vertAlign w:val="superscript"/>
        </w:rPr>
        <w:footnoteReference w:id="1"/>
      </w:r>
    </w:p>
    <w:p w:rsidR="005D007D" w:rsidRDefault="005D007D" w:rsidP="005D007D">
      <w:pPr>
        <w:ind w:firstLine="349"/>
        <w:jc w:val="both"/>
        <w:rPr>
          <w:rFonts w:ascii="Times New Roman" w:hAnsi="Times New Roman" w:cs="Times New Roman"/>
          <w:b/>
        </w:rPr>
      </w:pPr>
      <w:r>
        <w:rPr>
          <w:rFonts w:ascii="Times New Roman" w:hAnsi="Times New Roman" w:cs="Times New Roman"/>
          <w:b/>
        </w:rPr>
        <w:t>Используемая литература:</w:t>
      </w:r>
    </w:p>
    <w:p w:rsidR="005D007D" w:rsidRDefault="005D007D" w:rsidP="005D007D">
      <w:pPr>
        <w:rPr>
          <w:rFonts w:ascii="Times New Roman" w:hAnsi="Times New Roman" w:cs="Times New Roman"/>
          <w:b/>
        </w:rPr>
      </w:pPr>
      <w:r>
        <w:rPr>
          <w:rFonts w:ascii="Times New Roman" w:hAnsi="Times New Roman" w:cs="Times New Roman"/>
          <w:b/>
        </w:rPr>
        <w:t xml:space="preserve">     Основные источники</w:t>
      </w:r>
    </w:p>
    <w:p w:rsidR="005D007D" w:rsidRDefault="005D007D" w:rsidP="005D007D">
      <w:pPr>
        <w:pStyle w:val="af3"/>
        <w:widowControl/>
        <w:numPr>
          <w:ilvl w:val="0"/>
          <w:numId w:val="10"/>
        </w:numPr>
        <w:spacing w:after="200"/>
        <w:ind w:left="0" w:firstLine="284"/>
        <w:jc w:val="both"/>
        <w:rPr>
          <w:rFonts w:ascii="Times New Roman" w:eastAsia="Calibri" w:hAnsi="Times New Roman" w:cs="Times New Roman"/>
        </w:rPr>
      </w:pPr>
      <w:r>
        <w:rPr>
          <w:rFonts w:ascii="Times New Roman" w:eastAsia="Calibri" w:hAnsi="Times New Roman" w:cs="Times New Roman"/>
        </w:rPr>
        <w:t>Богаченко В.М., Кириллова Н.А. Бухгалтерский учет: Учебник. – Ростов н</w:t>
      </w:r>
      <w:proofErr w:type="gramStart"/>
      <w:r>
        <w:rPr>
          <w:rFonts w:ascii="Times New Roman" w:eastAsia="Calibri" w:hAnsi="Times New Roman" w:cs="Times New Roman"/>
        </w:rPr>
        <w:t>/Д</w:t>
      </w:r>
      <w:proofErr w:type="gramEnd"/>
      <w:r>
        <w:rPr>
          <w:rFonts w:ascii="Times New Roman" w:eastAsia="Calibri" w:hAnsi="Times New Roman" w:cs="Times New Roman"/>
        </w:rPr>
        <w:t>: Феникс, 2018. - 538 с.</w:t>
      </w:r>
    </w:p>
    <w:p w:rsidR="005D007D" w:rsidRDefault="005D007D" w:rsidP="005D007D">
      <w:pPr>
        <w:pStyle w:val="af3"/>
        <w:widowControl/>
        <w:numPr>
          <w:ilvl w:val="0"/>
          <w:numId w:val="10"/>
        </w:numPr>
        <w:spacing w:after="200"/>
        <w:ind w:left="0" w:firstLine="284"/>
        <w:jc w:val="both"/>
        <w:rPr>
          <w:rFonts w:ascii="Times New Roman" w:eastAsia="Calibri" w:hAnsi="Times New Roman" w:cs="Times New Roman"/>
        </w:rPr>
      </w:pPr>
      <w:r>
        <w:rPr>
          <w:rFonts w:ascii="Times New Roman" w:eastAsia="Calibri" w:hAnsi="Times New Roman" w:cs="Times New Roman"/>
        </w:rPr>
        <w:t>Богаченко В.М. Основы бухгалтерского учета. Учебник.- – Ростов н</w:t>
      </w:r>
      <w:proofErr w:type="gramStart"/>
      <w:r>
        <w:rPr>
          <w:rFonts w:ascii="Times New Roman" w:eastAsia="Calibri" w:hAnsi="Times New Roman" w:cs="Times New Roman"/>
        </w:rPr>
        <w:t>/Д</w:t>
      </w:r>
      <w:proofErr w:type="gramEnd"/>
      <w:r>
        <w:rPr>
          <w:rFonts w:ascii="Times New Roman" w:eastAsia="Calibri" w:hAnsi="Times New Roman" w:cs="Times New Roman"/>
        </w:rPr>
        <w:t>: Феникс, 2018. – 334с.</w:t>
      </w:r>
    </w:p>
    <w:p w:rsidR="005D007D" w:rsidRDefault="005D007D" w:rsidP="005D007D">
      <w:pPr>
        <w:suppressAutoHyphens/>
        <w:ind w:firstLine="349"/>
        <w:rPr>
          <w:rFonts w:ascii="Times New Roman" w:hAnsi="Times New Roman" w:cs="Times New Roman"/>
          <w:bCs/>
        </w:rPr>
      </w:pPr>
      <w:r>
        <w:rPr>
          <w:rFonts w:ascii="Times New Roman" w:hAnsi="Times New Roman" w:cs="Times New Roman"/>
          <w:b/>
          <w:bCs/>
        </w:rPr>
        <w:t xml:space="preserve">Дополнительные источники </w:t>
      </w:r>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Информационно правовой портал </w:t>
      </w:r>
      <w:hyperlink r:id="rId9" w:history="1">
        <w:r>
          <w:rPr>
            <w:rStyle w:val="a3"/>
            <w:rFonts w:eastAsiaTheme="majorEastAsia"/>
          </w:rPr>
          <w:t>http://konsultant.ru/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Информационно правовой портал </w:t>
      </w:r>
      <w:hyperlink r:id="rId10" w:history="1">
        <w:r>
          <w:rPr>
            <w:rStyle w:val="a3"/>
            <w:rFonts w:eastAsiaTheme="majorEastAsia"/>
          </w:rPr>
          <w:t>http://www.garant.ru/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Министерства Финансов Российской Федерации </w:t>
      </w:r>
      <w:hyperlink r:id="rId11" w:history="1">
        <w:r>
          <w:rPr>
            <w:rStyle w:val="a3"/>
            <w:rFonts w:eastAsiaTheme="majorEastAsia"/>
          </w:rPr>
          <w:t>https://www.minfin.ru/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Федеральной налоговой службы Российской Федерации </w:t>
      </w:r>
      <w:hyperlink r:id="rId12" w:history="1">
        <w:r>
          <w:rPr>
            <w:rStyle w:val="a3"/>
            <w:rFonts w:eastAsiaTheme="majorEastAsia"/>
          </w:rPr>
          <w:t>https://www.nalog.ru/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Пенсионного фонда России </w:t>
      </w:r>
      <w:hyperlink r:id="rId13" w:history="1">
        <w:r>
          <w:rPr>
            <w:rStyle w:val="a3"/>
            <w:rFonts w:eastAsiaTheme="majorEastAsia"/>
          </w:rPr>
          <w:t>http://www.pfrf.ru/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Фонда социального страхования </w:t>
      </w:r>
      <w:hyperlink r:id="rId14" w:history="1">
        <w:r>
          <w:rPr>
            <w:rStyle w:val="a3"/>
            <w:rFonts w:eastAsiaTheme="majorEastAsia"/>
          </w:rPr>
          <w:t>http://fss.ru/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Фонда обязательного медицинского страхования </w:t>
      </w:r>
      <w:hyperlink r:id="rId15" w:history="1">
        <w:r>
          <w:rPr>
            <w:rStyle w:val="a3"/>
            <w:rFonts w:eastAsiaTheme="majorEastAsia"/>
          </w:rPr>
          <w:t>http://www.ffoms.ru/</w:t>
        </w:r>
      </w:hyperlink>
    </w:p>
    <w:p w:rsidR="005D007D" w:rsidRDefault="005D007D" w:rsidP="005D007D">
      <w:pPr>
        <w:widowControl/>
        <w:numPr>
          <w:ilvl w:val="0"/>
          <w:numId w:val="12"/>
        </w:numPr>
        <w:ind w:left="0" w:firstLine="142"/>
        <w:jc w:val="both"/>
        <w:rPr>
          <w:rFonts w:ascii="Times New Roman" w:hAnsi="Times New Roman" w:cs="Times New Roman"/>
        </w:rPr>
      </w:pPr>
      <w:r>
        <w:rPr>
          <w:rFonts w:ascii="Times New Roman" w:hAnsi="Times New Roman" w:cs="Times New Roman"/>
        </w:rPr>
        <w:t xml:space="preserve">Официальный сайт Федеральной службы государственной статистики </w:t>
      </w:r>
      <w:hyperlink r:id="rId16" w:history="1">
        <w:r>
          <w:rPr>
            <w:rStyle w:val="a3"/>
            <w:rFonts w:eastAsiaTheme="majorEastAsia"/>
          </w:rPr>
          <w:t>http://www.gks.ru/</w:t>
        </w:r>
      </w:hyperlink>
    </w:p>
    <w:p w:rsidR="005D007D" w:rsidRDefault="005D007D" w:rsidP="005D007D">
      <w:pPr>
        <w:jc w:val="both"/>
        <w:rPr>
          <w:rFonts w:ascii="Times New Roman" w:hAnsi="Times New Roman" w:cs="Times New Roman"/>
        </w:rPr>
      </w:pPr>
    </w:p>
    <w:p w:rsidR="005D007D" w:rsidRDefault="005D007D" w:rsidP="005D007D">
      <w:pPr>
        <w:jc w:val="both"/>
        <w:rPr>
          <w:rFonts w:ascii="Times New Roman" w:hAnsi="Times New Roman" w:cs="Times New Roman"/>
          <w:b/>
        </w:rPr>
      </w:pPr>
      <w:r>
        <w:rPr>
          <w:rFonts w:ascii="Times New Roman" w:hAnsi="Times New Roman" w:cs="Times New Roman"/>
          <w:b/>
        </w:rPr>
        <w:t xml:space="preserve"> Печатные издания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Конституция Российской Федерации от 12.12.1993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Бюджетный кодекс Российской Федерации от 31.07.1998 N 145-ФЗ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lastRenderedPageBreak/>
        <w:t>Гражданский кодекс Российской Федерации в 4 частях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Кодекс Российской Федерации об административных правонарушениях  от 30.12.2001 N 195-ФЗ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Налоговый кодекс Российской Федерации в 2 частях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Таможенный кодекс Таможенного союза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Трудовой кодекс Российской Федерации от 30.12.2001  N 197-ФЗ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Уголовный кодекс Российской Федерации от 13.06.1996 N 63-ФЗ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15.12.2001 N 167-ФЗ (действующая редакция)  «Об обязательном пенсионном страховании в Российской Федерации».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26.10.2002 N 127-ФЗ (действующая редакция) «О несостоятельности (банкротстве).</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10.12.2003 N 173-ФЗ (действующая редакция) «О валютном регулировании и валютном контроле».</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29.07.2004 N 98-ФЗ (действующая редакция) «О коммерческой тайне».</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27.07.2006 N 152-ФЗ (действующая редакция) «О персональных данных».</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 xml:space="preserve">Федеральный закон от 25.12.2008 </w:t>
      </w:r>
      <w:r>
        <w:rPr>
          <w:rFonts w:ascii="Times New Roman" w:eastAsia="Calibri" w:hAnsi="Times New Roman" w:cs="Times New Roman"/>
          <w:lang w:val="en-US" w:eastAsia="en-US"/>
        </w:rPr>
        <w:t>N</w:t>
      </w:r>
      <w:r>
        <w:rPr>
          <w:rFonts w:ascii="Times New Roman" w:eastAsia="Calibri" w:hAnsi="Times New Roman" w:cs="Times New Roman"/>
          <w:lang w:eastAsia="en-US"/>
        </w:rPr>
        <w:t xml:space="preserve"> 273-ФЗ (действующая редакция) «О противодействии коррупции».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30.12.2008 N 307-ФЗ (действующая редакция) «Об аудиторской деятельности».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27.07.2010 N 208-ФЗ (действующая редакция) «О консолидированной финансовой отчетности».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27.11.2010 N 311-ФЗ (действующая редакция) «О таможенном регулировании в Российской Федерации».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29.11.2010 N 326-ФЗ (действующая редакция) «Об обязательном медицинском страховании в Российской Федерации».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Федеральный закон от 06.12.2011 N 402-ФЗ «О бухгалтерском учете»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lastRenderedPageBreak/>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w:t>
      </w:r>
      <w:proofErr w:type="gramStart"/>
      <w:r>
        <w:rPr>
          <w:rFonts w:ascii="Times New Roman" w:eastAsia="Calibri" w:hAnsi="Times New Roman" w:cs="Times New Roman"/>
          <w:lang w:eastAsia="en-US"/>
        </w:rPr>
        <w:t xml:space="preserve"> )</w:t>
      </w:r>
      <w:proofErr w:type="gramEnd"/>
      <w:r>
        <w:rPr>
          <w:rFonts w:ascii="Times New Roman" w:eastAsia="Calibri" w:hAnsi="Times New Roman" w:cs="Times New Roman"/>
          <w:lang w:eastAsia="en-US"/>
        </w:rPr>
        <w:t>.</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основных средств» (ПБУ 6/01),    утв. приказом Минфина России от 30.03.2001 N 26н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«Доходы организации» (ПБУ 9/99), утв. Приказом Минфина России от 06.05.1999 N 32н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«Расходы организации</w:t>
      </w:r>
      <w:proofErr w:type="gramStart"/>
      <w:r>
        <w:rPr>
          <w:rFonts w:ascii="Times New Roman" w:eastAsia="Calibri" w:hAnsi="Times New Roman" w:cs="Times New Roman"/>
          <w:lang w:eastAsia="en-US"/>
        </w:rPr>
        <w:t>»(</w:t>
      </w:r>
      <w:proofErr w:type="gramEnd"/>
      <w:r>
        <w:rPr>
          <w:rFonts w:ascii="Times New Roman" w:eastAsia="Calibri" w:hAnsi="Times New Roman" w:cs="Times New Roman"/>
          <w:lang w:eastAsia="en-US"/>
        </w:rPr>
        <w:t>ПБУ 10/99), утв. приказом Минфина России от 06.05.1999 N 33н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«Информация по сегментам» (ПБУ 12/2010), утв. Приказом Минфина РФ от 08.11.2010 N 143н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государственной помощи» ПБУ 13/2000, утв. приказом Минфина РФ от 16.10.2000 N 92н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нематериальных активов» (ПБУ 14/2007), утв. приказом Минфина России от 27.12.2007 N 153н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«Учет финансовых вложений» (ПБУ 19/02), утв. приказом Минфина России от 10.12.2002 N 126н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lastRenderedPageBreak/>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spacing w:val="2"/>
          <w:shd w:val="clear" w:color="auto" w:fill="FFFFFF"/>
          <w:lang w:eastAsia="en-US"/>
        </w:rPr>
        <w:t>Приказ Минфина России от 29.07.1998 N 34н (</w:t>
      </w:r>
      <w:r>
        <w:rPr>
          <w:rFonts w:ascii="Times New Roman" w:eastAsia="Calibri" w:hAnsi="Times New Roman" w:cs="Times New Roman"/>
          <w:lang w:eastAsia="en-US"/>
        </w:rPr>
        <w:t>действующая редакция</w:t>
      </w:r>
      <w:r>
        <w:rPr>
          <w:rFonts w:ascii="Times New Roman" w:eastAsia="Calibri" w:hAnsi="Times New Roman" w:cs="Times New Roman"/>
          <w:spacing w:val="2"/>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 xml:space="preserve">Приказ Минфина РФ от 31.10.2000 N 94н «Об утверждении </w:t>
      </w:r>
      <w:proofErr w:type="gramStart"/>
      <w:r>
        <w:rPr>
          <w:rFonts w:ascii="Times New Roman" w:eastAsia="Calibri" w:hAnsi="Times New Roman" w:cs="Times New Roman"/>
          <w:lang w:eastAsia="en-US"/>
        </w:rPr>
        <w:t>плана счетов бухгалтерского учета финансово-хозяйственной деятельности организаций</w:t>
      </w:r>
      <w:proofErr w:type="gramEnd"/>
      <w:r>
        <w:rPr>
          <w:rFonts w:ascii="Times New Roman" w:eastAsia="Calibri" w:hAnsi="Times New Roman" w:cs="Times New Roman"/>
          <w:lang w:eastAsia="en-US"/>
        </w:rPr>
        <w:t xml:space="preserve"> и инструкции по его применению»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Приказ Минфина России от 02.07.2010 N 66н «О формах бухгалтерской отчетности организаций»  (действующая редакция).</w:t>
      </w:r>
    </w:p>
    <w:p w:rsidR="005D007D" w:rsidRDefault="005D007D" w:rsidP="005D007D">
      <w:pPr>
        <w:pStyle w:val="af3"/>
        <w:widowControl/>
        <w:numPr>
          <w:ilvl w:val="0"/>
          <w:numId w:val="14"/>
        </w:numPr>
        <w:spacing w:after="200"/>
        <w:ind w:left="709" w:hanging="567"/>
        <w:jc w:val="both"/>
        <w:rPr>
          <w:rFonts w:ascii="Times New Roman" w:eastAsia="Calibri" w:hAnsi="Times New Roman" w:cs="Times New Roman"/>
          <w:lang w:eastAsia="en-US"/>
        </w:rPr>
      </w:pPr>
      <w:r>
        <w:rPr>
          <w:rFonts w:ascii="Times New Roman" w:eastAsia="Calibri" w:hAnsi="Times New Roman" w:cs="Times New Roman"/>
          <w:lang w:eastAsia="en-US"/>
        </w:rPr>
        <w:t>Международные стандарты аудита (официальный текст).</w:t>
      </w:r>
    </w:p>
    <w:p w:rsidR="005D007D" w:rsidRDefault="005D007D" w:rsidP="005D007D">
      <w:pPr>
        <w:ind w:firstLine="349"/>
        <w:rPr>
          <w:rFonts w:ascii="Times New Roman" w:hAnsi="Times New Roman" w:cs="Times New Roman"/>
          <w:b/>
        </w:rPr>
      </w:pPr>
      <w:r>
        <w:rPr>
          <w:rFonts w:ascii="Times New Roman" w:hAnsi="Times New Roman" w:cs="Times New Roman"/>
          <w:b/>
        </w:rPr>
        <w:t xml:space="preserve"> Электронные издания (электронные ресурсы)</w:t>
      </w:r>
    </w:p>
    <w:p w:rsidR="005D007D" w:rsidRDefault="005D007D" w:rsidP="005D007D">
      <w:pPr>
        <w:pStyle w:val="a7"/>
        <w:numPr>
          <w:ilvl w:val="0"/>
          <w:numId w:val="16"/>
        </w:numPr>
        <w:ind w:left="0" w:firstLine="142"/>
        <w:rPr>
          <w:rFonts w:ascii="Times New Roman" w:hAnsi="Times New Roman"/>
        </w:rPr>
      </w:pPr>
      <w:r>
        <w:rPr>
          <w:rFonts w:ascii="Times New Roman" w:hAnsi="Times New Roman"/>
        </w:rPr>
        <w:t xml:space="preserve">Единое окно доступа к образовательным ресурсам </w:t>
      </w:r>
      <w:hyperlink r:id="rId17" w:history="1">
        <w:r>
          <w:rPr>
            <w:rStyle w:val="a3"/>
            <w:rFonts w:eastAsiaTheme="majorEastAsia"/>
          </w:rPr>
          <w:t>http://window.edu.ru/</w:t>
        </w:r>
      </w:hyperlink>
    </w:p>
    <w:p w:rsidR="005D007D" w:rsidRDefault="005D007D" w:rsidP="005D007D">
      <w:pPr>
        <w:pStyle w:val="a7"/>
        <w:numPr>
          <w:ilvl w:val="0"/>
          <w:numId w:val="16"/>
        </w:numPr>
        <w:ind w:left="0" w:firstLine="142"/>
        <w:rPr>
          <w:rFonts w:ascii="Times New Roman" w:hAnsi="Times New Roman"/>
        </w:rPr>
      </w:pPr>
      <w:r>
        <w:rPr>
          <w:rFonts w:ascii="Times New Roman" w:hAnsi="Times New Roman"/>
        </w:rPr>
        <w:t xml:space="preserve">Министерство образования и науки РФ ФГАУ «ФИРО» </w:t>
      </w:r>
      <w:hyperlink r:id="rId18" w:history="1">
        <w:r>
          <w:rPr>
            <w:rStyle w:val="a3"/>
            <w:rFonts w:eastAsiaTheme="majorEastAsia"/>
          </w:rPr>
          <w:t>http://www.firo.ru/</w:t>
        </w:r>
      </w:hyperlink>
    </w:p>
    <w:p w:rsidR="005D007D" w:rsidRDefault="005D007D" w:rsidP="005D007D">
      <w:pPr>
        <w:pStyle w:val="a7"/>
        <w:numPr>
          <w:ilvl w:val="0"/>
          <w:numId w:val="16"/>
        </w:numPr>
        <w:ind w:left="0" w:firstLine="142"/>
        <w:rPr>
          <w:rFonts w:ascii="Times New Roman" w:hAnsi="Times New Roman"/>
        </w:rPr>
      </w:pPr>
      <w:r>
        <w:rPr>
          <w:rFonts w:ascii="Times New Roman" w:hAnsi="Times New Roman"/>
        </w:rPr>
        <w:t>Портал «Всеобуч»- справочно-информационный образовательный сайт, единое окно доступа к образовательным ресурсам</w:t>
      </w:r>
      <w:r>
        <w:rPr>
          <w:rFonts w:ascii="Times New Roman" w:hAnsi="Times New Roman"/>
          <w:bCs/>
        </w:rPr>
        <w:t xml:space="preserve"> –</w:t>
      </w:r>
      <w:hyperlink r:id="rId19" w:history="1">
        <w:r>
          <w:rPr>
            <w:rStyle w:val="a3"/>
            <w:rFonts w:eastAsiaTheme="majorEastAsia"/>
          </w:rPr>
          <w:t>http://www.edu-all.ru/</w:t>
        </w:r>
      </w:hyperlink>
    </w:p>
    <w:p w:rsidR="005D007D" w:rsidRDefault="005D007D" w:rsidP="005D007D">
      <w:pPr>
        <w:pStyle w:val="a7"/>
        <w:numPr>
          <w:ilvl w:val="0"/>
          <w:numId w:val="16"/>
        </w:numPr>
        <w:suppressAutoHyphens/>
        <w:spacing w:after="225"/>
        <w:ind w:left="0" w:firstLine="142"/>
        <w:contextualSpacing/>
        <w:rPr>
          <w:rFonts w:ascii="Times New Roman" w:hAnsi="Times New Roman"/>
          <w:b/>
          <w:bCs/>
        </w:rPr>
      </w:pPr>
      <w:proofErr w:type="spellStart"/>
      <w:r>
        <w:rPr>
          <w:rFonts w:ascii="Times New Roman" w:hAnsi="Times New Roman"/>
        </w:rPr>
        <w:t>Экономико</w:t>
      </w:r>
      <w:proofErr w:type="spellEnd"/>
      <w:r>
        <w:rPr>
          <w:rFonts w:ascii="Times New Roman" w:hAnsi="Times New Roman"/>
        </w:rPr>
        <w:t>–правовая библиотека [Электронный ресурс]. — Режим доступа</w:t>
      </w:r>
      <w:proofErr w:type="gramStart"/>
      <w:r>
        <w:rPr>
          <w:rFonts w:ascii="Times New Roman" w:hAnsi="Times New Roman"/>
          <w:bCs/>
          <w:shd w:val="clear" w:color="auto" w:fill="FAFAF6"/>
        </w:rPr>
        <w:t xml:space="preserve"> :</w:t>
      </w:r>
      <w:proofErr w:type="spellStart"/>
      <w:proofErr w:type="gramEnd"/>
      <w:r w:rsidR="009C3FF6">
        <w:fldChar w:fldCharType="begin"/>
      </w:r>
      <w:r w:rsidR="009C3FF6">
        <w:instrText xml:space="preserve"> HYPERLINK "</w:instrText>
      </w:r>
      <w:r w:rsidR="009C3FF6">
        <w:instrText xml:space="preserve">http://www.vuzlib.net/" </w:instrText>
      </w:r>
      <w:r w:rsidR="009C3FF6">
        <w:fldChar w:fldCharType="separate"/>
      </w:r>
      <w:r>
        <w:rPr>
          <w:rStyle w:val="a3"/>
        </w:rPr>
        <w:t>http</w:t>
      </w:r>
      <w:proofErr w:type="spellEnd"/>
      <w:r>
        <w:rPr>
          <w:rStyle w:val="a3"/>
        </w:rPr>
        <w:t>://www.vuzlib.net</w:t>
      </w:r>
      <w:r w:rsidR="009C3FF6">
        <w:rPr>
          <w:rStyle w:val="a3"/>
        </w:rPr>
        <w:fldChar w:fldCharType="end"/>
      </w:r>
      <w:r>
        <w:rPr>
          <w:rFonts w:ascii="Times New Roman" w:hAnsi="Times New Roman"/>
        </w:rPr>
        <w:t>.</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aps/>
          <w:highlight w:val="yellow"/>
        </w:rPr>
      </w:pPr>
    </w:p>
    <w:p w:rsidR="005D007D" w:rsidRDefault="005D007D" w:rsidP="00784B25">
      <w:pPr>
        <w:pStyle w:val="af3"/>
        <w:widowControl/>
        <w:numPr>
          <w:ilvl w:val="0"/>
          <w:numId w:val="16"/>
        </w:numPr>
        <w:spacing w:line="360" w:lineRule="auto"/>
        <w:jc w:val="center"/>
        <w:rPr>
          <w:rFonts w:ascii="Times New Roman" w:hAnsi="Times New Roman" w:cs="Times New Roman"/>
          <w:b/>
        </w:rPr>
      </w:pPr>
      <w:r>
        <w:rPr>
          <w:rStyle w:val="af0"/>
          <w:rFonts w:ascii="Times New Roman" w:hAnsi="Times New Roman" w:cs="Times New Roman"/>
          <w:b/>
        </w:rPr>
        <w:t>КОНТРОЛЬ И ОЦЕНКА РЕЗУЛЬТАТОВ ОСВОЕНИЯ</w:t>
      </w:r>
      <w:r>
        <w:rPr>
          <w:rFonts w:ascii="Times New Roman" w:hAnsi="Times New Roman" w:cs="Times New Roman"/>
          <w:b/>
        </w:rPr>
        <w:t xml:space="preserve"> ПРОФЕССИОНАЛЬНОГО МОДУЛЯ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8"/>
        <w:gridCol w:w="3215"/>
        <w:gridCol w:w="3509"/>
      </w:tblGrid>
      <w:tr w:rsidR="005D007D" w:rsidTr="005D007D">
        <w:trPr>
          <w:trHeight w:val="1098"/>
        </w:trPr>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jc w:val="center"/>
              <w:rPr>
                <w:rFonts w:ascii="Times New Roman" w:hAnsi="Times New Roman"/>
                <w:b/>
                <w:lang w:eastAsia="en-US"/>
              </w:rPr>
            </w:pPr>
            <w:r>
              <w:rPr>
                <w:rFonts w:ascii="Times New Roman" w:hAnsi="Times New Roman"/>
                <w:b/>
                <w:lang w:eastAsia="en-US"/>
              </w:rPr>
              <w:t>Код и наименование профессиональных и общих компетенций, формируемых в рамках модуля</w:t>
            </w:r>
          </w:p>
        </w:tc>
        <w:tc>
          <w:tcPr>
            <w:tcW w:w="3215"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jc w:val="center"/>
              <w:rPr>
                <w:rFonts w:ascii="Times New Roman" w:hAnsi="Times New Roman"/>
                <w:b/>
                <w:color w:val="000000"/>
                <w:lang w:eastAsia="en-US"/>
              </w:rPr>
            </w:pPr>
          </w:p>
          <w:p w:rsidR="005D007D" w:rsidRDefault="005D007D" w:rsidP="00784B25">
            <w:pPr>
              <w:pStyle w:val="a7"/>
              <w:jc w:val="center"/>
              <w:rPr>
                <w:rFonts w:ascii="Times New Roman" w:hAnsi="Times New Roman"/>
                <w:b/>
                <w:lang w:eastAsia="en-US"/>
              </w:rPr>
            </w:pPr>
            <w:r>
              <w:rPr>
                <w:rFonts w:ascii="Times New Roman" w:hAnsi="Times New Roman"/>
                <w:b/>
                <w:lang w:eastAsia="en-US"/>
              </w:rPr>
              <w:t>Критерии оценки</w:t>
            </w:r>
          </w:p>
        </w:tc>
        <w:tc>
          <w:tcPr>
            <w:tcW w:w="3509"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jc w:val="center"/>
              <w:rPr>
                <w:rFonts w:ascii="Times New Roman" w:hAnsi="Times New Roman"/>
                <w:b/>
                <w:color w:val="000000"/>
                <w:lang w:eastAsia="en-US"/>
              </w:rPr>
            </w:pPr>
          </w:p>
          <w:p w:rsidR="005D007D" w:rsidRDefault="005D007D" w:rsidP="00784B25">
            <w:pPr>
              <w:pStyle w:val="a7"/>
              <w:jc w:val="center"/>
              <w:rPr>
                <w:rFonts w:ascii="Times New Roman" w:hAnsi="Times New Roman"/>
                <w:b/>
                <w:lang w:eastAsia="en-US"/>
              </w:rPr>
            </w:pPr>
            <w:r>
              <w:rPr>
                <w:rFonts w:ascii="Times New Roman" w:hAnsi="Times New Roman"/>
                <w:b/>
                <w:lang w:eastAsia="en-US"/>
              </w:rPr>
              <w:t>Методы оценки</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t xml:space="preserve"> ПК 2.1. Формировать бухгалтерские проводки по учету источников активов организации на основе рабочего плана счетов бухгалтерского учета.</w:t>
            </w:r>
          </w:p>
          <w:p w:rsidR="005D007D" w:rsidRDefault="005D007D" w:rsidP="00784B25">
            <w:pPr>
              <w:pStyle w:val="a7"/>
              <w:rPr>
                <w:rFonts w:ascii="Times New Roman" w:hAnsi="Times New Roman"/>
                <w:lang w:eastAsia="en-US"/>
              </w:rPr>
            </w:pPr>
          </w:p>
          <w:p w:rsidR="005D007D" w:rsidRDefault="005D007D" w:rsidP="00784B25">
            <w:pPr>
              <w:pStyle w:val="a7"/>
              <w:rPr>
                <w:rFonts w:ascii="Times New Roman" w:hAnsi="Times New Roman"/>
                <w:i/>
                <w:lang w:eastAsia="en-US"/>
              </w:rPr>
            </w:pP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Демонстрация навыков по составлению корреспонденций счетов  и оформлению фактов хозяйственной жизни экономического субъекта  на основе рабочего плана счетов бухгалтерского учета.</w:t>
            </w:r>
          </w:p>
        </w:tc>
        <w:tc>
          <w:tcPr>
            <w:tcW w:w="3509" w:type="dxa"/>
            <w:tcBorders>
              <w:top w:val="single" w:sz="4" w:space="0" w:color="auto"/>
              <w:left w:val="single" w:sz="4" w:space="0" w:color="auto"/>
              <w:bottom w:val="single" w:sz="4" w:space="0" w:color="auto"/>
              <w:right w:val="single" w:sz="4" w:space="0" w:color="auto"/>
            </w:tcBorders>
            <w:vAlign w:val="center"/>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t>ПК 2.2. Выполнять поручения руководства в составе комиссии по инвентаризации активов в местах их хранения.</w:t>
            </w:r>
          </w:p>
          <w:p w:rsidR="005D007D" w:rsidRDefault="005D007D" w:rsidP="00784B25">
            <w:pPr>
              <w:pStyle w:val="a7"/>
              <w:rPr>
                <w:rFonts w:ascii="Times New Roman" w:hAnsi="Times New Roman"/>
                <w:lang w:eastAsia="en-US"/>
              </w:rPr>
            </w:pP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 xml:space="preserve">Демонстрация навыков по выполнению </w:t>
            </w:r>
            <w:r>
              <w:rPr>
                <w:rFonts w:ascii="Times New Roman" w:hAnsi="Times New Roman"/>
                <w:lang w:eastAsia="en-US"/>
              </w:rPr>
              <w:t>поручений руководства в составе комиссии по инвентаризации активов в местах их хранения.</w:t>
            </w:r>
          </w:p>
        </w:tc>
        <w:tc>
          <w:tcPr>
            <w:tcW w:w="3509" w:type="dxa"/>
            <w:tcBorders>
              <w:top w:val="single" w:sz="4" w:space="0" w:color="auto"/>
              <w:left w:val="single" w:sz="4" w:space="0" w:color="auto"/>
              <w:bottom w:val="single" w:sz="4" w:space="0" w:color="auto"/>
              <w:right w:val="single" w:sz="4" w:space="0" w:color="auto"/>
            </w:tcBorders>
            <w:vAlign w:val="center"/>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t xml:space="preserve"> ПК 2.3. Проводить подготовку к инвентаризации и проверку действительного соответствия фактических данных инвентаризации данным учета.</w:t>
            </w:r>
          </w:p>
          <w:p w:rsidR="005D007D" w:rsidRDefault="005D007D" w:rsidP="00784B25">
            <w:pPr>
              <w:pStyle w:val="a7"/>
              <w:rPr>
                <w:rFonts w:ascii="Times New Roman" w:hAnsi="Times New Roman"/>
                <w:lang w:eastAsia="en-US"/>
              </w:rPr>
            </w:pP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bCs/>
                <w:lang w:eastAsia="en-US"/>
              </w:rPr>
              <w:t xml:space="preserve">Демонстрация навыков по проведению подготовки </w:t>
            </w:r>
            <w:r>
              <w:rPr>
                <w:rFonts w:ascii="Times New Roman" w:hAnsi="Times New Roman"/>
                <w:lang w:eastAsia="en-US"/>
              </w:rPr>
              <w:t xml:space="preserve">к инвентаризации и проверки действительного соответствия фактических данных инвентаризации данным учета, </w:t>
            </w:r>
            <w:r>
              <w:rPr>
                <w:rFonts w:ascii="Times New Roman" w:hAnsi="Times New Roman"/>
                <w:bCs/>
                <w:lang w:eastAsia="en-US"/>
              </w:rPr>
              <w:t>оформлению фактов хозяйственной жизни экономического субъекта.</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lastRenderedPageBreak/>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rsidR="005D007D" w:rsidRDefault="005D007D" w:rsidP="00784B25">
            <w:pPr>
              <w:pStyle w:val="a7"/>
              <w:rPr>
                <w:rFonts w:ascii="Times New Roman" w:hAnsi="Times New Roman"/>
                <w:lang w:eastAsia="en-US"/>
              </w:rPr>
            </w:pP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bCs/>
                <w:lang w:eastAsia="en-US"/>
              </w:rPr>
              <w:t xml:space="preserve">Демонстрация навыков по  </w:t>
            </w:r>
            <w:r>
              <w:rPr>
                <w:rFonts w:ascii="Times New Roman" w:hAnsi="Times New Roman"/>
                <w:lang w:eastAsia="en-US"/>
              </w:rPr>
              <w:t xml:space="preserve">отражению в бухгалтерских проводках зачета и списания недостачи ценностей и </w:t>
            </w:r>
            <w:proofErr w:type="gramStart"/>
            <w:r>
              <w:rPr>
                <w:rFonts w:ascii="Times New Roman" w:hAnsi="Times New Roman"/>
                <w:lang w:eastAsia="en-US"/>
              </w:rPr>
              <w:t>регулирования</w:t>
            </w:r>
            <w:proofErr w:type="gramEnd"/>
            <w:r>
              <w:rPr>
                <w:rFonts w:ascii="Times New Roman" w:hAnsi="Times New Roman"/>
                <w:lang w:eastAsia="en-US"/>
              </w:rPr>
              <w:t xml:space="preserve"> инвентаризационных разниц по результатам инвентаризации.</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t>ПК 2.5. Проводить процедуры инвентаризации финансовых обязательств организации.</w:t>
            </w:r>
          </w:p>
          <w:p w:rsidR="005D007D" w:rsidRDefault="005D007D" w:rsidP="00784B25">
            <w:pPr>
              <w:pStyle w:val="a7"/>
              <w:rPr>
                <w:rFonts w:ascii="Times New Roman" w:hAnsi="Times New Roman"/>
                <w:lang w:eastAsia="en-US"/>
              </w:rPr>
            </w:pPr>
          </w:p>
        </w:tc>
        <w:tc>
          <w:tcPr>
            <w:tcW w:w="3215" w:type="dxa"/>
            <w:tcBorders>
              <w:top w:val="single" w:sz="4" w:space="0" w:color="auto"/>
              <w:left w:val="single" w:sz="4" w:space="0" w:color="auto"/>
              <w:bottom w:val="single" w:sz="4" w:space="0" w:color="auto"/>
              <w:right w:val="single" w:sz="4" w:space="0" w:color="auto"/>
            </w:tcBorders>
            <w:vAlign w:val="center"/>
            <w:hideMark/>
          </w:tcPr>
          <w:p w:rsidR="005D007D" w:rsidRDefault="005D007D" w:rsidP="00784B25">
            <w:pPr>
              <w:pStyle w:val="a7"/>
              <w:rPr>
                <w:rFonts w:ascii="Times New Roman" w:hAnsi="Times New Roman"/>
                <w:lang w:eastAsia="en-US"/>
              </w:rPr>
            </w:pPr>
            <w:r>
              <w:rPr>
                <w:rFonts w:ascii="Times New Roman" w:hAnsi="Times New Roman"/>
                <w:bCs/>
                <w:lang w:eastAsia="en-US"/>
              </w:rPr>
              <w:t xml:space="preserve">Демонстрация навыков по  </w:t>
            </w:r>
            <w:r>
              <w:rPr>
                <w:rFonts w:ascii="Times New Roman" w:hAnsi="Times New Roman"/>
                <w:lang w:eastAsia="en-US"/>
              </w:rPr>
              <w:t>проведению процедур инвентаризации финансовых обязательств экономического субъекта.</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274"/>
        </w:trPr>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bCs/>
                <w:lang w:eastAsia="en-US"/>
              </w:rPr>
              <w:t>Демонстрация навыков по</w:t>
            </w:r>
            <w:r>
              <w:rPr>
                <w:rFonts w:ascii="Times New Roman" w:hAnsi="Times New Roman"/>
                <w:lang w:eastAsia="en-US"/>
              </w:rPr>
              <w:t xml:space="preserve"> осуществлению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rPr>
          <w:trHeight w:val="698"/>
        </w:trPr>
        <w:tc>
          <w:tcPr>
            <w:tcW w:w="3448"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Fonts w:ascii="Times New Roman" w:hAnsi="Times New Roman"/>
                <w:lang w:eastAsia="en-US"/>
              </w:rPr>
              <w:t>ПК 2.7. Выполнять контрольные процедуры и их документирование, готовить и оформлять завершающие материалы по результатам внутреннего контроля.</w:t>
            </w:r>
          </w:p>
          <w:p w:rsidR="005D007D" w:rsidRDefault="005D007D" w:rsidP="00784B25">
            <w:pPr>
              <w:pStyle w:val="a7"/>
              <w:rPr>
                <w:rFonts w:ascii="Times New Roman" w:hAnsi="Times New Roman"/>
                <w:lang w:eastAsia="en-US"/>
              </w:rPr>
            </w:pPr>
          </w:p>
          <w:p w:rsidR="005D007D" w:rsidRDefault="005D007D" w:rsidP="00784B25">
            <w:pPr>
              <w:pStyle w:val="a7"/>
              <w:rPr>
                <w:rFonts w:ascii="Times New Roman" w:hAnsi="Times New Roman"/>
                <w:lang w:eastAsia="en-US"/>
              </w:rPr>
            </w:pP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Демонстрация навыков по в</w:t>
            </w:r>
            <w:r>
              <w:rPr>
                <w:rFonts w:ascii="Times New Roman" w:hAnsi="Times New Roman"/>
                <w:lang w:eastAsia="en-US"/>
              </w:rPr>
              <w:t>ыполнению контрольных процедур и их документированию, подготовке и оформлению завершающих материалов по результатам внутреннего контроля.</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bCs/>
                <w:lang w:eastAsia="en-US"/>
              </w:rPr>
            </w:pPr>
            <w:r>
              <w:rPr>
                <w:rFonts w:ascii="Times New Roman" w:hAnsi="Times New Roman"/>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xml:space="preserve"> 01. Выбирать способы решения задач профессиональной деятельности применительно к различным контекстам </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 xml:space="preserve">Выбор и применение  способов решения профессиональных задач </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i/>
                <w:lang w:eastAsia="en-US"/>
              </w:rPr>
            </w:pPr>
            <w:r>
              <w:rPr>
                <w:rFonts w:ascii="Times New Roman" w:hAnsi="Times New Roman"/>
                <w:lang w:eastAsia="en-US"/>
              </w:rPr>
              <w:t>Оценка эффективности и качества выполнения задач</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02. Осуществлять поиск, анализ и интерпретацию информации, необходимой для выполнения задач профессиональной деятельности</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roofErr w:type="gramEnd"/>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Оценка эффективности и качества выполнения задач</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03. Планировать и реализовывать собственное профессиональное и личностное развитие</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 xml:space="preserve">Демонстрация интереса к инновациям в области профессиональной деятельности; выстраивание траектории профессионального развития </w:t>
            </w:r>
            <w:r>
              <w:rPr>
                <w:rFonts w:ascii="Times New Roman" w:hAnsi="Times New Roman"/>
                <w:lang w:eastAsia="en-US"/>
              </w:rPr>
              <w:lastRenderedPageBreak/>
              <w:t xml:space="preserve">и </w:t>
            </w:r>
            <w:proofErr w:type="spellStart"/>
            <w:r>
              <w:rPr>
                <w:rFonts w:ascii="Times New Roman" w:hAnsi="Times New Roman"/>
                <w:lang w:eastAsia="en-US"/>
              </w:rPr>
              <w:t>самоообразования</w:t>
            </w:r>
            <w:proofErr w:type="spellEnd"/>
            <w:r>
              <w:rPr>
                <w:rFonts w:ascii="Times New Roman" w:hAnsi="Times New Roman"/>
                <w:lang w:eastAsia="en-US"/>
              </w:rPr>
              <w:t>; осознанное планирование повышения квалификации</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lastRenderedPageBreak/>
              <w:t xml:space="preserve">Осуществление самообразования, использование современной научной и профессиональной терминологии, участие в профессиональных </w:t>
            </w:r>
            <w:r>
              <w:rPr>
                <w:rFonts w:ascii="Times New Roman" w:hAnsi="Times New Roman"/>
                <w:lang w:eastAsia="en-US"/>
              </w:rPr>
              <w:lastRenderedPageBreak/>
              <w:t>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lastRenderedPageBreak/>
              <w:t>ОК</w:t>
            </w:r>
            <w:proofErr w:type="gramEnd"/>
            <w:r>
              <w:rPr>
                <w:rFonts w:ascii="Times New Roman" w:hAnsi="Times New Roman"/>
                <w:lang w:eastAsia="en-US"/>
              </w:rPr>
              <w:t xml:space="preserve"> 04. Работать в коллективе и команде, эффективно взаимодействовать с коллегами, руководством, клиентами </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 xml:space="preserve">Экспертное наблюдение и оценка результатов формирования поведенческих навыков в ходе обучения </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09. Использовать информационные технологии в профессиональной деятельности</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 xml:space="preserve">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t>ОК</w:t>
            </w:r>
            <w:proofErr w:type="gramEnd"/>
            <w:r>
              <w:rPr>
                <w:rFonts w:ascii="Times New Roman" w:hAnsi="Times New Roman"/>
                <w:lang w:eastAsia="en-US"/>
              </w:rPr>
              <w:t> 10. Пользоваться профессиональной документацией на государственном и иностранном языках</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 xml:space="preserve">Демонстрация умений понимать тексты на базовые и профессиональные темы; составлять документацию, относящуюся к процессам профессиональной </w:t>
            </w:r>
            <w:r>
              <w:rPr>
                <w:rFonts w:ascii="Times New Roman" w:hAnsi="Times New Roman"/>
                <w:lang w:eastAsia="en-US"/>
              </w:rPr>
              <w:lastRenderedPageBreak/>
              <w:t>деятельности  на государственном и иностранном языках</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lastRenderedPageBreak/>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r w:rsidR="005D007D" w:rsidTr="005D007D">
        <w:tc>
          <w:tcPr>
            <w:tcW w:w="3448"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proofErr w:type="gramStart"/>
            <w:r>
              <w:rPr>
                <w:rFonts w:ascii="Times New Roman" w:hAnsi="Times New Roman"/>
                <w:lang w:eastAsia="en-US"/>
              </w:rPr>
              <w:lastRenderedPageBreak/>
              <w:t>ОК</w:t>
            </w:r>
            <w:proofErr w:type="gramEnd"/>
            <w:r>
              <w:rPr>
                <w:rFonts w:ascii="Times New Roman" w:hAnsi="Times New Roman"/>
                <w:lang w:eastAsia="en-US"/>
              </w:rPr>
              <w:t> 11. Использовать знания по финансовой грамотности, планировать предпринимательскую  деятельность в профессиональной сфере</w:t>
            </w:r>
          </w:p>
        </w:tc>
        <w:tc>
          <w:tcPr>
            <w:tcW w:w="3215"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350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Fonts w:ascii="Times New Roman" w:hAnsi="Times New Roman"/>
                <w:lang w:eastAsia="en-US"/>
              </w:rPr>
            </w:pPr>
            <w:r>
              <w:rPr>
                <w:rFonts w:ascii="Times New Roman" w:hAnsi="Times New Roman"/>
                <w:lang w:eastAsia="en-US"/>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bl>
    <w:p w:rsidR="005D007D" w:rsidRDefault="005D007D" w:rsidP="005D007D">
      <w:pPr>
        <w:spacing w:line="360" w:lineRule="auto"/>
        <w:jc w:val="both"/>
        <w:rPr>
          <w:rFonts w:ascii="Times New Roman" w:hAnsi="Times New Roman" w:cs="Times New Roman"/>
          <w:b/>
          <w:highlight w:val="yellow"/>
        </w:rPr>
      </w:pPr>
    </w:p>
    <w:p w:rsidR="005D007D" w:rsidRDefault="005D007D" w:rsidP="005D007D">
      <w:pPr>
        <w:jc w:val="center"/>
        <w:rPr>
          <w:rFonts w:ascii="Times New Roman" w:hAnsi="Times New Roman" w:cs="Times New Roman"/>
          <w:b/>
        </w:rPr>
      </w:pPr>
      <w:r>
        <w:rPr>
          <w:rFonts w:ascii="Times New Roman" w:hAnsi="Times New Roman" w:cs="Times New Roman"/>
          <w:b/>
          <w:bCs/>
        </w:rPr>
        <w:t xml:space="preserve">5.1 </w:t>
      </w:r>
      <w:r>
        <w:rPr>
          <w:rFonts w:ascii="Times New Roman" w:hAnsi="Times New Roman" w:cs="Times New Roman"/>
          <w:b/>
        </w:rPr>
        <w:t>АТТЕСТАЦИЯ УЧЕБНОЙ И ПРОИЗВОДСТВЕННОЙ ПРАКТИК</w:t>
      </w:r>
    </w:p>
    <w:p w:rsidR="005D007D" w:rsidRDefault="005D007D" w:rsidP="005D007D">
      <w:pPr>
        <w:pStyle w:val="21"/>
        <w:widowControl w:val="0"/>
        <w:suppressAutoHyphens w:val="0"/>
        <w:spacing w:after="0" w:line="240" w:lineRule="auto"/>
        <w:ind w:left="0" w:firstLine="919"/>
        <w:jc w:val="both"/>
        <w:rPr>
          <w:sz w:val="24"/>
          <w:szCs w:val="24"/>
        </w:rPr>
      </w:pPr>
    </w:p>
    <w:p w:rsidR="005D007D" w:rsidRDefault="005D007D" w:rsidP="005D007D">
      <w:pPr>
        <w:pStyle w:val="21"/>
        <w:widowControl w:val="0"/>
        <w:suppressAutoHyphens w:val="0"/>
        <w:spacing w:after="0" w:line="240" w:lineRule="auto"/>
        <w:ind w:left="0" w:firstLine="567"/>
        <w:jc w:val="both"/>
        <w:rPr>
          <w:sz w:val="24"/>
          <w:szCs w:val="24"/>
        </w:rPr>
      </w:pPr>
      <w:r>
        <w:rPr>
          <w:sz w:val="24"/>
          <w:szCs w:val="24"/>
        </w:rPr>
        <w:t xml:space="preserve">Аттестация учебной и производственной практик служит формой контроля освоения и проверки профессиональных знаний, общих и профессиональных компетенций, приобретенного практического опыта обучающихся в соответствии с требованиями ФГОС СПО по профессии.  </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Pr>
          <w:rFonts w:ascii="Times New Roman" w:hAnsi="Times New Roman" w:cs="Times New Roman"/>
        </w:rPr>
        <w:t xml:space="preserve">Формой промежуточной аттестации по итогам практики является дифференцированный зачет. Дифференцированный зачет проводится в последний день практики в виде защиты отчета. </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Pr>
          <w:rFonts w:ascii="Times New Roman" w:hAnsi="Times New Roman" w:cs="Times New Roman"/>
        </w:rPr>
        <w:t>К дифференцированному зачету допускаются обучающиеся, выполнившие требования программы практики и предоставившие полный пакет отчетных документов:</w:t>
      </w:r>
    </w:p>
    <w:p w:rsidR="005D007D" w:rsidRDefault="005D007D" w:rsidP="005D007D">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задание на практику (</w:t>
      </w:r>
      <w:proofErr w:type="spellStart"/>
      <w:r>
        <w:rPr>
          <w:rFonts w:ascii="Times New Roman" w:hAnsi="Times New Roman" w:cs="Times New Roman"/>
        </w:rPr>
        <w:t>см</w:t>
      </w:r>
      <w:proofErr w:type="gramStart"/>
      <w:r>
        <w:rPr>
          <w:rFonts w:ascii="Times New Roman" w:hAnsi="Times New Roman" w:cs="Times New Roman"/>
        </w:rPr>
        <w:t>.</w:t>
      </w:r>
      <w:r>
        <w:rPr>
          <w:rFonts w:ascii="Times New Roman" w:hAnsi="Times New Roman" w:cs="Times New Roman"/>
          <w:spacing w:val="-2"/>
        </w:rPr>
        <w:t>П</w:t>
      </w:r>
      <w:proofErr w:type="gramEnd"/>
      <w:r>
        <w:rPr>
          <w:rFonts w:ascii="Times New Roman" w:hAnsi="Times New Roman" w:cs="Times New Roman"/>
          <w:spacing w:val="-2"/>
        </w:rPr>
        <w:t>риложение</w:t>
      </w:r>
      <w:proofErr w:type="spellEnd"/>
      <w:r>
        <w:rPr>
          <w:rFonts w:ascii="Times New Roman" w:hAnsi="Times New Roman" w:cs="Times New Roman"/>
          <w:spacing w:val="-2"/>
        </w:rPr>
        <w:t xml:space="preserve"> 3)</w:t>
      </w:r>
    </w:p>
    <w:p w:rsidR="005D007D" w:rsidRDefault="005D007D" w:rsidP="005D007D">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отчет о практике</w:t>
      </w:r>
    </w:p>
    <w:p w:rsidR="005D007D" w:rsidRDefault="005D007D" w:rsidP="005D007D">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аттестационный лист (см. Приложение 1,2)</w:t>
      </w:r>
    </w:p>
    <w:p w:rsidR="005D007D" w:rsidRDefault="005D007D" w:rsidP="005D007D">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дневник производственной практики (см. Приложение 3);</w:t>
      </w:r>
    </w:p>
    <w:p w:rsidR="005D007D" w:rsidRDefault="005D007D" w:rsidP="005D007D">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характеристику с места прохождения производственной практики (см. Приложение 4).</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Pr>
          <w:rFonts w:ascii="Times New Roman" w:hAnsi="Times New Roman" w:cs="Times New Roman"/>
        </w:rPr>
        <w:t xml:space="preserve">В процессе аттестации проводится экспертиза овладения общими и профессиональными компетенциями. </w:t>
      </w: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Pr>
          <w:rFonts w:ascii="Times New Roman" w:hAnsi="Times New Roman" w:cs="Times New Roman"/>
        </w:rPr>
        <w:t xml:space="preserve">При выставлении итоговой оценки за производственную практику учитываются: </w:t>
      </w:r>
    </w:p>
    <w:p w:rsidR="005D007D" w:rsidRDefault="005D007D" w:rsidP="005D007D">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 xml:space="preserve">результаты экспертизы овладения обучающимися общими и профессиональными компетенциями, </w:t>
      </w:r>
    </w:p>
    <w:p w:rsidR="005D007D" w:rsidRDefault="005D007D" w:rsidP="005D007D">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 xml:space="preserve">правильность и аккуратность ведения документации производственной практики, </w:t>
      </w:r>
    </w:p>
    <w:p w:rsidR="005D007D" w:rsidRDefault="005D007D" w:rsidP="005D007D">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rFonts w:ascii="Times New Roman" w:hAnsi="Times New Roman" w:cs="Times New Roman"/>
        </w:rPr>
      </w:pPr>
      <w:r>
        <w:rPr>
          <w:rFonts w:ascii="Times New Roman" w:hAnsi="Times New Roman" w:cs="Times New Roman"/>
        </w:rPr>
        <w:t>характеристика с места прохождения практики.</w:t>
      </w:r>
    </w:p>
    <w:p w:rsidR="005D007D" w:rsidRDefault="005D007D" w:rsidP="005D007D">
      <w:pPr>
        <w:autoSpaceDN w:val="0"/>
        <w:adjustRightInd w:val="0"/>
        <w:ind w:firstLine="567"/>
        <w:jc w:val="both"/>
        <w:rPr>
          <w:rFonts w:ascii="Times New Roman" w:hAnsi="Times New Roman" w:cs="Times New Roman"/>
        </w:rPr>
      </w:pPr>
      <w:r>
        <w:rPr>
          <w:rFonts w:ascii="Times New Roman" w:hAnsi="Times New Roman" w:cs="Times New Roman"/>
        </w:rPr>
        <w:t>В процедуре аттестации принимают участие руководители производственной практики от учебного заведения (преподаватели) и представители работодателей.</w:t>
      </w:r>
    </w:p>
    <w:p w:rsidR="005D007D" w:rsidRDefault="005D007D" w:rsidP="005D007D">
      <w:pPr>
        <w:rPr>
          <w:rFonts w:ascii="Times New Roman" w:hAnsi="Times New Roman" w:cs="Times New Roman"/>
          <w:b/>
          <w:bCs/>
        </w:rPr>
      </w:pPr>
    </w:p>
    <w:p w:rsidR="005D007D" w:rsidRDefault="005D007D" w:rsidP="005D007D">
      <w:pPr>
        <w:jc w:val="center"/>
        <w:rPr>
          <w:rFonts w:ascii="Times New Roman" w:hAnsi="Times New Roman" w:cs="Times New Roman"/>
          <w:b/>
        </w:rPr>
      </w:pPr>
      <w:r>
        <w:rPr>
          <w:rFonts w:ascii="Times New Roman" w:hAnsi="Times New Roman" w:cs="Times New Roman"/>
          <w:b/>
        </w:rPr>
        <w:t>Содержание отчетов  по учебной и производственной практикам</w:t>
      </w:r>
    </w:p>
    <w:p w:rsidR="005D007D" w:rsidRDefault="005D007D" w:rsidP="005D007D">
      <w:pPr>
        <w:rPr>
          <w:rFonts w:ascii="Times New Roman" w:hAnsi="Times New Roman" w:cs="Times New Roman"/>
          <w:b/>
        </w:rPr>
      </w:pPr>
    </w:p>
    <w:p w:rsidR="005D007D" w:rsidRDefault="005D007D" w:rsidP="005D007D">
      <w:pPr>
        <w:shd w:val="clear" w:color="auto" w:fill="FFFFFF"/>
        <w:spacing w:line="322" w:lineRule="exact"/>
        <w:jc w:val="both"/>
        <w:rPr>
          <w:rFonts w:ascii="Times New Roman" w:hAnsi="Times New Roman" w:cs="Times New Roman"/>
        </w:rPr>
      </w:pPr>
      <w:r>
        <w:rPr>
          <w:rFonts w:ascii="Times New Roman" w:hAnsi="Times New Roman" w:cs="Times New Roman"/>
          <w:spacing w:val="-2"/>
        </w:rPr>
        <w:t>Отчет по итогам учебной и  производственной практик состоит из следующего:</w:t>
      </w:r>
    </w:p>
    <w:p w:rsidR="005D007D" w:rsidRDefault="005D007D" w:rsidP="005D007D">
      <w:pPr>
        <w:pStyle w:val="af3"/>
        <w:numPr>
          <w:ilvl w:val="0"/>
          <w:numId w:val="23"/>
        </w:numPr>
        <w:shd w:val="clear" w:color="auto" w:fill="FFFFFF"/>
        <w:autoSpaceDE w:val="0"/>
        <w:autoSpaceDN w:val="0"/>
        <w:adjustRightInd w:val="0"/>
        <w:spacing w:line="322" w:lineRule="exact"/>
        <w:jc w:val="both"/>
        <w:rPr>
          <w:rFonts w:ascii="Times New Roman" w:hAnsi="Times New Roman" w:cs="Times New Roman"/>
        </w:rPr>
      </w:pPr>
      <w:r>
        <w:rPr>
          <w:rFonts w:ascii="Times New Roman" w:hAnsi="Times New Roman" w:cs="Times New Roman"/>
          <w:spacing w:val="-1"/>
        </w:rPr>
        <w:t>титульного листа (см. Приложение  5);</w:t>
      </w:r>
    </w:p>
    <w:p w:rsidR="005D007D" w:rsidRDefault="005D007D" w:rsidP="005D007D">
      <w:pPr>
        <w:pStyle w:val="af3"/>
        <w:numPr>
          <w:ilvl w:val="0"/>
          <w:numId w:val="23"/>
        </w:numPr>
        <w:shd w:val="clear" w:color="auto" w:fill="FFFFFF"/>
        <w:autoSpaceDE w:val="0"/>
        <w:autoSpaceDN w:val="0"/>
        <w:adjustRightInd w:val="0"/>
        <w:spacing w:line="322" w:lineRule="exact"/>
        <w:jc w:val="both"/>
        <w:rPr>
          <w:rFonts w:ascii="Times New Roman" w:hAnsi="Times New Roman" w:cs="Times New Roman"/>
        </w:rPr>
      </w:pPr>
      <w:r>
        <w:rPr>
          <w:rFonts w:ascii="Times New Roman" w:hAnsi="Times New Roman" w:cs="Times New Roman"/>
          <w:spacing w:val="-2"/>
        </w:rPr>
        <w:t>задания на практику (см. Приложение 3);</w:t>
      </w:r>
    </w:p>
    <w:p w:rsidR="005D007D" w:rsidRDefault="005D007D" w:rsidP="005D007D">
      <w:pPr>
        <w:pStyle w:val="af3"/>
        <w:widowControl/>
        <w:numPr>
          <w:ilvl w:val="0"/>
          <w:numId w:val="23"/>
        </w:numPr>
        <w:shd w:val="clear" w:color="auto" w:fill="FFFFFF"/>
        <w:tabs>
          <w:tab w:val="left" w:pos="941"/>
        </w:tabs>
        <w:spacing w:line="322" w:lineRule="exact"/>
        <w:jc w:val="both"/>
        <w:rPr>
          <w:rFonts w:ascii="Times New Roman" w:hAnsi="Times New Roman" w:cs="Times New Roman"/>
        </w:rPr>
      </w:pPr>
      <w:r>
        <w:rPr>
          <w:rFonts w:ascii="Times New Roman" w:hAnsi="Times New Roman" w:cs="Times New Roman"/>
          <w:spacing w:val="-1"/>
        </w:rPr>
        <w:t>текста отчета;</w:t>
      </w:r>
    </w:p>
    <w:p w:rsidR="005D007D" w:rsidRDefault="005D007D" w:rsidP="005D007D">
      <w:pPr>
        <w:pStyle w:val="af3"/>
        <w:widowControl/>
        <w:numPr>
          <w:ilvl w:val="0"/>
          <w:numId w:val="23"/>
        </w:numPr>
        <w:shd w:val="clear" w:color="auto" w:fill="FFFFFF"/>
        <w:tabs>
          <w:tab w:val="left" w:pos="941"/>
        </w:tabs>
        <w:spacing w:line="322" w:lineRule="exact"/>
        <w:jc w:val="both"/>
        <w:rPr>
          <w:rFonts w:ascii="Times New Roman" w:hAnsi="Times New Roman" w:cs="Times New Roman"/>
        </w:rPr>
      </w:pPr>
      <w:r>
        <w:rPr>
          <w:rFonts w:ascii="Times New Roman" w:hAnsi="Times New Roman" w:cs="Times New Roman"/>
          <w:spacing w:val="-1"/>
        </w:rPr>
        <w:t>дневника практики (см. Приложение 3);</w:t>
      </w:r>
    </w:p>
    <w:p w:rsidR="005D007D" w:rsidRDefault="005D007D" w:rsidP="005D007D">
      <w:pPr>
        <w:pStyle w:val="af3"/>
        <w:numPr>
          <w:ilvl w:val="0"/>
          <w:numId w:val="23"/>
        </w:numPr>
        <w:shd w:val="clear" w:color="auto" w:fill="FFFFFF"/>
        <w:autoSpaceDE w:val="0"/>
        <w:autoSpaceDN w:val="0"/>
        <w:adjustRightInd w:val="0"/>
        <w:spacing w:line="322" w:lineRule="exact"/>
        <w:jc w:val="both"/>
        <w:rPr>
          <w:rFonts w:ascii="Times New Roman" w:hAnsi="Times New Roman" w:cs="Times New Roman"/>
        </w:rPr>
      </w:pPr>
      <w:r>
        <w:rPr>
          <w:rFonts w:ascii="Times New Roman" w:hAnsi="Times New Roman" w:cs="Times New Roman"/>
          <w:spacing w:val="-1"/>
        </w:rPr>
        <w:t xml:space="preserve">характеристики – отзыва руководителя практики от организации </w:t>
      </w:r>
      <w:r>
        <w:rPr>
          <w:rFonts w:ascii="Times New Roman" w:hAnsi="Times New Roman" w:cs="Times New Roman"/>
        </w:rPr>
        <w:t>(предприятия) (Приложение 4);</w:t>
      </w:r>
    </w:p>
    <w:p w:rsidR="005D007D" w:rsidRDefault="005D007D" w:rsidP="005D007D">
      <w:pPr>
        <w:pStyle w:val="af3"/>
        <w:numPr>
          <w:ilvl w:val="0"/>
          <w:numId w:val="23"/>
        </w:numPr>
        <w:shd w:val="clear" w:color="auto" w:fill="FFFFFF"/>
        <w:tabs>
          <w:tab w:val="left" w:pos="1013"/>
        </w:tabs>
        <w:autoSpaceDE w:val="0"/>
        <w:autoSpaceDN w:val="0"/>
        <w:adjustRightInd w:val="0"/>
        <w:spacing w:line="322" w:lineRule="exact"/>
        <w:jc w:val="both"/>
        <w:rPr>
          <w:rFonts w:ascii="Times New Roman" w:hAnsi="Times New Roman" w:cs="Times New Roman"/>
        </w:rPr>
      </w:pPr>
      <w:r>
        <w:rPr>
          <w:rFonts w:ascii="Times New Roman" w:hAnsi="Times New Roman" w:cs="Times New Roman"/>
          <w:spacing w:val="-1"/>
        </w:rPr>
        <w:t>приложений документов, над которыми работал студент;</w:t>
      </w:r>
    </w:p>
    <w:p w:rsidR="005D007D" w:rsidRDefault="005D007D" w:rsidP="005D007D">
      <w:pPr>
        <w:pStyle w:val="af3"/>
        <w:numPr>
          <w:ilvl w:val="0"/>
          <w:numId w:val="23"/>
        </w:numPr>
        <w:shd w:val="clear" w:color="auto" w:fill="FFFFFF"/>
        <w:tabs>
          <w:tab w:val="left" w:pos="1013"/>
        </w:tabs>
        <w:autoSpaceDE w:val="0"/>
        <w:autoSpaceDN w:val="0"/>
        <w:adjustRightInd w:val="0"/>
        <w:spacing w:before="322" w:line="322" w:lineRule="exact"/>
        <w:jc w:val="both"/>
        <w:rPr>
          <w:rFonts w:ascii="Times New Roman" w:hAnsi="Times New Roman" w:cs="Times New Roman"/>
          <w:iCs/>
        </w:rPr>
      </w:pPr>
      <w:r>
        <w:rPr>
          <w:rFonts w:ascii="Times New Roman" w:hAnsi="Times New Roman" w:cs="Times New Roman"/>
          <w:spacing w:val="-2"/>
        </w:rPr>
        <w:t>календарного плана прохождения практики.</w:t>
      </w:r>
    </w:p>
    <w:p w:rsidR="005D007D" w:rsidRDefault="005D007D" w:rsidP="005D007D">
      <w:pPr>
        <w:shd w:val="clear" w:color="auto" w:fill="FFFFFF"/>
        <w:tabs>
          <w:tab w:val="left" w:pos="1013"/>
        </w:tabs>
        <w:autoSpaceDE w:val="0"/>
        <w:autoSpaceDN w:val="0"/>
        <w:adjustRightInd w:val="0"/>
        <w:spacing w:before="322" w:line="322" w:lineRule="exact"/>
        <w:jc w:val="both"/>
        <w:rPr>
          <w:rFonts w:ascii="Times New Roman" w:hAnsi="Times New Roman" w:cs="Times New Roman"/>
          <w:iCs/>
        </w:rPr>
      </w:pPr>
      <w:r>
        <w:rPr>
          <w:rFonts w:ascii="Times New Roman" w:hAnsi="Times New Roman" w:cs="Times New Roman"/>
          <w:iCs/>
        </w:rPr>
        <w:lastRenderedPageBreak/>
        <w:t xml:space="preserve">        Отчет по практике предоставляется в последний день практики.</w:t>
      </w:r>
    </w:p>
    <w:p w:rsidR="005D007D" w:rsidRDefault="005D007D" w:rsidP="005D007D">
      <w:pPr>
        <w:autoSpaceDE w:val="0"/>
        <w:autoSpaceDN w:val="0"/>
        <w:adjustRightInd w:val="0"/>
        <w:ind w:firstLine="567"/>
        <w:jc w:val="both"/>
        <w:rPr>
          <w:rFonts w:ascii="Times New Roman" w:hAnsi="Times New Roman" w:cs="Times New Roman"/>
        </w:rPr>
      </w:pPr>
      <w:r>
        <w:rPr>
          <w:rFonts w:ascii="Times New Roman" w:hAnsi="Times New Roman" w:cs="Times New Roman"/>
        </w:rPr>
        <w:t>Проверка выполнения программы практик  проводится в форме текущего и итогового контроля.</w:t>
      </w:r>
    </w:p>
    <w:p w:rsidR="005D007D" w:rsidRDefault="005D007D" w:rsidP="005D007D">
      <w:pPr>
        <w:autoSpaceDE w:val="0"/>
        <w:autoSpaceDN w:val="0"/>
        <w:adjustRightInd w:val="0"/>
        <w:ind w:firstLine="567"/>
        <w:jc w:val="both"/>
        <w:rPr>
          <w:rFonts w:ascii="Times New Roman" w:hAnsi="Times New Roman" w:cs="Times New Roman"/>
        </w:rPr>
      </w:pPr>
      <w:r>
        <w:rPr>
          <w:rFonts w:ascii="Times New Roman" w:hAnsi="Times New Roman" w:cs="Times New Roman"/>
        </w:rPr>
        <w:t>Текущий контроль осуществляется руководителями практик по каждому рабочему месту на основании собранных материалов в соответствии с программой практик. В целях действенности текущего контроля практиканты должны регулярно заполнять отчёт по практике.</w:t>
      </w:r>
    </w:p>
    <w:p w:rsidR="005D007D" w:rsidRDefault="005D007D" w:rsidP="005D007D">
      <w:pPr>
        <w:autoSpaceDE w:val="0"/>
        <w:autoSpaceDN w:val="0"/>
        <w:adjustRightInd w:val="0"/>
        <w:ind w:firstLine="567"/>
        <w:jc w:val="both"/>
        <w:rPr>
          <w:rFonts w:ascii="Times New Roman" w:hAnsi="Times New Roman" w:cs="Times New Roman"/>
        </w:rPr>
      </w:pPr>
      <w:r>
        <w:rPr>
          <w:rFonts w:ascii="Times New Roman" w:hAnsi="Times New Roman" w:cs="Times New Roman"/>
        </w:rPr>
        <w:t xml:space="preserve">Итоговый контроль производится по представлению отчета о практике и дневника. </w:t>
      </w:r>
      <w:r>
        <w:rPr>
          <w:rFonts w:ascii="Times New Roman" w:hAnsi="Times New Roman" w:cs="Times New Roman"/>
          <w:spacing w:val="-1"/>
        </w:rPr>
        <w:t xml:space="preserve">Формой итогового контроля прохождения учебной и производственной практик </w:t>
      </w:r>
      <w:r>
        <w:rPr>
          <w:rFonts w:ascii="Times New Roman" w:hAnsi="Times New Roman" w:cs="Times New Roman"/>
        </w:rPr>
        <w:t xml:space="preserve">студентами всех форм обучения является дифференцированный зачет. Критериями оценки являются уровень теоретического осмысления </w:t>
      </w:r>
      <w:r>
        <w:rPr>
          <w:rFonts w:ascii="Times New Roman" w:hAnsi="Times New Roman" w:cs="Times New Roman"/>
          <w:spacing w:val="-1"/>
        </w:rPr>
        <w:t xml:space="preserve">студентами своей практической деятельности (ее целей, задач, содержания, методов); степень и качество приобретенных студентами профессиональных </w:t>
      </w:r>
      <w:r>
        <w:rPr>
          <w:rFonts w:ascii="Times New Roman" w:hAnsi="Times New Roman" w:cs="Times New Roman"/>
          <w:spacing w:val="-2"/>
        </w:rPr>
        <w:t>умений, уровень профессиональной направленности студентов.</w:t>
      </w:r>
    </w:p>
    <w:p w:rsidR="005D007D" w:rsidRDefault="005D007D" w:rsidP="005D007D">
      <w:pPr>
        <w:jc w:val="both"/>
        <w:rPr>
          <w:rFonts w:ascii="Times New Roman" w:hAnsi="Times New Roman" w:cs="Times New Roman"/>
          <w:b/>
          <w:i/>
        </w:rPr>
      </w:pPr>
      <w:r>
        <w:rPr>
          <w:rFonts w:ascii="Times New Roman" w:hAnsi="Times New Roman" w:cs="Times New Roman"/>
          <w:b/>
          <w:i/>
        </w:rPr>
        <w:t>Представленные отчеты впоследствии  используются как исходный материал при выполнении курсовых и дипломных проектов.</w:t>
      </w:r>
    </w:p>
    <w:p w:rsidR="005D007D" w:rsidRDefault="005D007D" w:rsidP="005D007D">
      <w:pPr>
        <w:shd w:val="clear" w:color="auto" w:fill="FFFFFF"/>
        <w:spacing w:line="322" w:lineRule="exact"/>
        <w:ind w:left="38" w:right="29"/>
        <w:jc w:val="both"/>
        <w:rPr>
          <w:rFonts w:ascii="Times New Roman" w:hAnsi="Times New Roman" w:cs="Times New Roman"/>
          <w:spacing w:val="-2"/>
        </w:rPr>
      </w:pPr>
      <w:r>
        <w:rPr>
          <w:rFonts w:ascii="Times New Roman" w:hAnsi="Times New Roman" w:cs="Times New Roman"/>
        </w:rPr>
        <w:t xml:space="preserve">       Студенты, не выполнившие программу практик по уважительной причине, а также получившие отрицательный отзыв о работе или неудовлетворительную оценку при защите отчетов, проходят практику </w:t>
      </w:r>
      <w:r>
        <w:rPr>
          <w:rFonts w:ascii="Times New Roman" w:hAnsi="Times New Roman" w:cs="Times New Roman"/>
          <w:spacing w:val="-2"/>
        </w:rPr>
        <w:t>повторно, в свободное от учебы время, или могут быть отчислены как имеющие академическую задолженность.</w:t>
      </w: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784B25" w:rsidRDefault="00784B25"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right"/>
        <w:rPr>
          <w:rFonts w:ascii="Times New Roman" w:hAnsi="Times New Roman" w:cs="Times New Roman"/>
          <w:b/>
          <w:bCs/>
        </w:rPr>
      </w:pPr>
      <w:r>
        <w:rPr>
          <w:rFonts w:ascii="Times New Roman" w:hAnsi="Times New Roman" w:cs="Times New Roman"/>
          <w:b/>
          <w:bCs/>
        </w:rPr>
        <w:lastRenderedPageBreak/>
        <w:t>Приложение 1</w:t>
      </w:r>
    </w:p>
    <w:p w:rsidR="005D007D" w:rsidRDefault="005D007D" w:rsidP="005D007D">
      <w:pPr>
        <w:rPr>
          <w:rFonts w:ascii="Times New Roman" w:hAnsi="Times New Roman" w:cs="Times New Roman"/>
        </w:rPr>
      </w:pPr>
      <w:r>
        <w:rPr>
          <w:rFonts w:ascii="Times New Roman" w:hAnsi="Times New Roman" w:cs="Times New Roman"/>
        </w:rPr>
        <w:t>Форма аттестационного листа по учебной практике</w:t>
      </w:r>
    </w:p>
    <w:p w:rsidR="005D007D" w:rsidRDefault="005D007D" w:rsidP="005D007D">
      <w:pPr>
        <w:rPr>
          <w:rFonts w:ascii="Times New Roman" w:hAnsi="Times New Roman" w:cs="Times New Roman"/>
        </w:rPr>
      </w:pPr>
    </w:p>
    <w:p w:rsidR="005D007D" w:rsidRDefault="005D007D" w:rsidP="005D007D">
      <w:pPr>
        <w:pBdr>
          <w:top w:val="single" w:sz="4" w:space="1" w:color="auto"/>
          <w:left w:val="single" w:sz="4" w:space="4" w:color="auto"/>
          <w:bottom w:val="single" w:sz="4" w:space="1" w:color="auto"/>
          <w:right w:val="single" w:sz="4" w:space="4" w:color="auto"/>
        </w:pBdr>
        <w:spacing w:line="360" w:lineRule="auto"/>
        <w:ind w:firstLine="709"/>
        <w:jc w:val="center"/>
        <w:rPr>
          <w:rFonts w:ascii="Times New Roman" w:hAnsi="Times New Roman" w:cs="Times New Roman"/>
          <w:b/>
          <w:caps/>
        </w:rPr>
      </w:pPr>
      <w:r>
        <w:rPr>
          <w:rFonts w:ascii="Times New Roman" w:hAnsi="Times New Roman" w:cs="Times New Roman"/>
          <w:b/>
          <w:iCs/>
          <w:caps/>
        </w:rPr>
        <w:t>аттестационный лист по учебной практике</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Петровская Марина Викторовна,</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студентка    3   курса группы Б-</w:t>
      </w:r>
      <w:r w:rsidR="00093238">
        <w:rPr>
          <w:rFonts w:ascii="Times New Roman" w:hAnsi="Times New Roman" w:cs="Times New Roman"/>
        </w:rPr>
        <w:t>20</w:t>
      </w:r>
      <w:r>
        <w:rPr>
          <w:rFonts w:ascii="Times New Roman" w:hAnsi="Times New Roman" w:cs="Times New Roman"/>
        </w:rPr>
        <w:t>-1  по  специальности СПО</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r>
        <w:rPr>
          <w:rFonts w:ascii="Times New Roman" w:hAnsi="Times New Roman" w:cs="Times New Roman"/>
          <w:u w:val="single"/>
        </w:rPr>
        <w:t>38.02.01 «Экономика и бухгалтерский учет (по отраслям)»</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успешно проше</w:t>
      </w:r>
      <w:proofErr w:type="gramStart"/>
      <w:r>
        <w:rPr>
          <w:rFonts w:ascii="Times New Roman" w:hAnsi="Times New Roman" w:cs="Times New Roman"/>
        </w:rPr>
        <w:t>л(</w:t>
      </w:r>
      <w:proofErr w:type="gramEnd"/>
      <w:r>
        <w:rPr>
          <w:rFonts w:ascii="Times New Roman" w:hAnsi="Times New Roman" w:cs="Times New Roman"/>
        </w:rPr>
        <w:t>ла) учебную практику по профессиональному модулю</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 xml:space="preserve">ПМ.02 «Ведение бухгалтерского учета источников формирования имущества, выполнение работ по инвентаризации имущества и финансовых обязательств организации» </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в объеме   72 часов:</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с «_____ »___________20 ___ г.   по « _____ »___________ 20 ___ г.</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r>
        <w:rPr>
          <w:rFonts w:ascii="Times New Roman" w:hAnsi="Times New Roman" w:cs="Times New Roman"/>
        </w:rPr>
        <w:t xml:space="preserve">в организации: </w:t>
      </w:r>
      <w:r w:rsidR="00784B25">
        <w:rPr>
          <w:rFonts w:ascii="Times New Roman" w:hAnsi="Times New Roman" w:cs="Times New Roman"/>
        </w:rPr>
        <w:t>_______________________________________________________________</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rPr>
      </w:pPr>
      <w:r>
        <w:rPr>
          <w:rFonts w:ascii="Times New Roman" w:hAnsi="Times New Roman" w:cs="Times New Roman"/>
        </w:rPr>
        <w:t>Виды и качество выполнения работ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4681"/>
        <w:gridCol w:w="1702"/>
      </w:tblGrid>
      <w:tr w:rsidR="005D007D" w:rsidTr="00784B25">
        <w:tc>
          <w:tcPr>
            <w:tcW w:w="365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 xml:space="preserve">Виды и объем работ, выполненных </w:t>
            </w:r>
            <w:proofErr w:type="gramStart"/>
            <w:r>
              <w:rPr>
                <w:rFonts w:ascii="Times New Roman" w:hAnsi="Times New Roman" w:cs="Times New Roman"/>
                <w:lang w:eastAsia="en-US"/>
              </w:rPr>
              <w:t>обучающимся</w:t>
            </w:r>
            <w:proofErr w:type="gramEnd"/>
            <w:r>
              <w:rPr>
                <w:rFonts w:ascii="Times New Roman" w:hAnsi="Times New Roman" w:cs="Times New Roman"/>
                <w:lang w:eastAsia="en-US"/>
              </w:rPr>
              <w:t xml:space="preserve"> во время практики</w:t>
            </w:r>
          </w:p>
        </w:tc>
        <w:tc>
          <w:tcPr>
            <w:tcW w:w="468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jc w:val="center"/>
              <w:rPr>
                <w:rFonts w:ascii="Times New Roman" w:hAnsi="Times New Roman" w:cs="Times New Roman"/>
                <w:lang w:eastAsia="en-US"/>
              </w:rPr>
            </w:pPr>
          </w:p>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Качество выполнения работ в соответствии с   требованиями организации, в которой проходила практика</w:t>
            </w:r>
          </w:p>
        </w:tc>
        <w:tc>
          <w:tcPr>
            <w:tcW w:w="1702"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jc w:val="center"/>
              <w:rPr>
                <w:rFonts w:ascii="Times New Roman" w:hAnsi="Times New Roman" w:cs="Times New Roman"/>
                <w:lang w:eastAsia="en-US"/>
              </w:rPr>
            </w:pPr>
          </w:p>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Выполнение</w:t>
            </w:r>
          </w:p>
          <w:p w:rsidR="005D007D" w:rsidRDefault="005D007D">
            <w:pPr>
              <w:spacing w:line="276" w:lineRule="auto"/>
              <w:jc w:val="center"/>
              <w:rPr>
                <w:rFonts w:ascii="Times New Roman" w:hAnsi="Times New Roman" w:cs="Times New Roman"/>
                <w:lang w:eastAsia="en-US"/>
              </w:rPr>
            </w:pPr>
            <w:r>
              <w:rPr>
                <w:rFonts w:ascii="Times New Roman" w:hAnsi="Times New Roman" w:cs="Times New Roman"/>
                <w:lang w:eastAsia="en-US"/>
              </w:rPr>
              <w:t>да/нет</w:t>
            </w:r>
          </w:p>
        </w:tc>
      </w:tr>
      <w:tr w:rsidR="005D007D" w:rsidTr="00784B25">
        <w:trPr>
          <w:trHeight w:val="228"/>
        </w:trPr>
        <w:tc>
          <w:tcPr>
            <w:tcW w:w="365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2.1.</w:t>
            </w:r>
            <w:r>
              <w:rPr>
                <w:b w:val="0"/>
                <w:lang w:val="ru-RU"/>
              </w:rPr>
              <w:t xml:space="preserve"> Формировать бухгалтерские проводки по учету источников активов организации на основе рабочего плана счетов бухгалтерского учета.</w:t>
            </w: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грамотно формирует бухгалтерские проводки по учету источников активов организации на основе рабочего плана счетов бухгалтерского учета</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84"/>
        </w:trPr>
        <w:tc>
          <w:tcPr>
            <w:tcW w:w="365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2.2.</w:t>
            </w:r>
            <w:r>
              <w:rPr>
                <w:b w:val="0"/>
                <w:lang w:val="ru-RU"/>
              </w:rPr>
              <w:t xml:space="preserve"> Выполнять поручения руководства в составе комиссии по инвентаризации активов в местах их хранения.</w:t>
            </w: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выполняет поручения руководства в составе комиссии по инвентаризации активов в местах их хранения</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652" w:type="dxa"/>
            <w:tcBorders>
              <w:top w:val="single" w:sz="4" w:space="0" w:color="auto"/>
              <w:left w:val="single" w:sz="4" w:space="0" w:color="auto"/>
              <w:bottom w:val="single" w:sz="4" w:space="0" w:color="auto"/>
              <w:right w:val="single" w:sz="4" w:space="0" w:color="auto"/>
            </w:tcBorders>
          </w:tcPr>
          <w:p w:rsidR="005D007D" w:rsidRDefault="005D007D">
            <w:pPr>
              <w:pStyle w:val="a7"/>
              <w:spacing w:line="276" w:lineRule="auto"/>
              <w:rPr>
                <w:rFonts w:ascii="Times New Roman" w:hAnsi="Times New Roman"/>
                <w:color w:val="000000"/>
                <w:lang w:eastAsia="en-US"/>
              </w:rPr>
            </w:pPr>
            <w:r>
              <w:rPr>
                <w:rStyle w:val="a5"/>
                <w:i w:val="0"/>
                <w:lang w:eastAsia="en-US"/>
              </w:rPr>
              <w:t>ПК 2.3.</w:t>
            </w:r>
            <w:r>
              <w:rPr>
                <w:rFonts w:ascii="Times New Roman" w:hAnsi="Times New Roman"/>
                <w:lang w:eastAsia="en-US"/>
              </w:rPr>
              <w:t xml:space="preserve"> Проводить подготовку к инвентаризации и проверку действительного соответствия фактических данных инвентаризации данным учета.</w:t>
            </w:r>
          </w:p>
          <w:p w:rsidR="005D007D" w:rsidRDefault="005D007D">
            <w:pPr>
              <w:pStyle w:val="af6"/>
              <w:spacing w:line="276" w:lineRule="auto"/>
              <w:rPr>
                <w:rStyle w:val="a5"/>
                <w:b w:val="0"/>
                <w:i w:val="0"/>
                <w:lang w:val="ru-RU"/>
              </w:rPr>
            </w:pP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самостоятельно проводит подготовку к инвентаризации и проверку действительного соответствия фактических данных инвентаризации данным учета</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65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2.4.</w:t>
            </w:r>
            <w:r>
              <w:rPr>
                <w:b w:val="0"/>
                <w:lang w:val="ru-RU"/>
              </w:rPr>
              <w:t xml:space="preserve"> 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правильно отражает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652"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spacing w:line="276" w:lineRule="auto"/>
              <w:rPr>
                <w:rStyle w:val="a5"/>
                <w:b/>
                <w:i w:val="0"/>
              </w:rPr>
            </w:pPr>
            <w:r>
              <w:rPr>
                <w:rStyle w:val="a5"/>
                <w:i w:val="0"/>
                <w:lang w:eastAsia="en-US"/>
              </w:rPr>
              <w:t>ПК 2.5.</w:t>
            </w:r>
            <w:r>
              <w:rPr>
                <w:lang w:eastAsia="en-US"/>
              </w:rPr>
              <w:t xml:space="preserve"> </w:t>
            </w:r>
            <w:r>
              <w:rPr>
                <w:rFonts w:ascii="Times New Roman" w:hAnsi="Times New Roman"/>
                <w:lang w:eastAsia="en-US"/>
              </w:rPr>
              <w:t>Проводить процедуры инвентаризации финансовых обязательств организации.</w:t>
            </w: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качественно проводит процедуры инвентаризации финансовых обязательств организации</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652"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rStyle w:val="a5"/>
                <w:b w:val="0"/>
                <w:i w:val="0"/>
                <w:lang w:val="ru-RU"/>
              </w:rPr>
              <w:t>ПК 2.6.</w:t>
            </w:r>
            <w:r>
              <w:rPr>
                <w:b w:val="0"/>
                <w:lang w:val="ru-RU"/>
              </w:rPr>
              <w:t xml:space="preserve"> Осуществлять сбор информации о деятельности </w:t>
            </w:r>
            <w:r>
              <w:rPr>
                <w:b w:val="0"/>
                <w:lang w:val="ru-RU"/>
              </w:rPr>
              <w:lastRenderedPageBreak/>
              <w:t>объекта внутреннего контроля по выполнению требований правовой и нормативной базы и внутренних регламентов.</w:t>
            </w: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lastRenderedPageBreak/>
              <w:t xml:space="preserve">- грамотно осуществляет сбор информации о деятельности объекта внутреннего </w:t>
            </w:r>
            <w:r>
              <w:rPr>
                <w:b w:val="0"/>
                <w:lang w:val="ru-RU"/>
              </w:rPr>
              <w:lastRenderedPageBreak/>
              <w:t>контроля по выполнению требований правовой и нормативной базы и внутренних регламентов</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lastRenderedPageBreak/>
              <w:t>ДА</w:t>
            </w:r>
          </w:p>
        </w:tc>
      </w:tr>
      <w:tr w:rsidR="005D007D" w:rsidTr="00784B25">
        <w:trPr>
          <w:trHeight w:val="1020"/>
        </w:trPr>
        <w:tc>
          <w:tcPr>
            <w:tcW w:w="3652" w:type="dxa"/>
            <w:tcBorders>
              <w:top w:val="single" w:sz="4" w:space="0" w:color="auto"/>
              <w:left w:val="single" w:sz="4" w:space="0" w:color="auto"/>
              <w:bottom w:val="single" w:sz="4" w:space="0" w:color="auto"/>
              <w:right w:val="single" w:sz="4" w:space="0" w:color="auto"/>
            </w:tcBorders>
          </w:tcPr>
          <w:p w:rsidR="005D007D" w:rsidRDefault="005D007D">
            <w:pPr>
              <w:pStyle w:val="a7"/>
              <w:spacing w:line="276" w:lineRule="auto"/>
              <w:rPr>
                <w:rFonts w:ascii="Times New Roman" w:hAnsi="Times New Roman"/>
                <w:color w:val="000000"/>
                <w:lang w:eastAsia="en-US"/>
              </w:rPr>
            </w:pPr>
            <w:r>
              <w:rPr>
                <w:rStyle w:val="a5"/>
                <w:i w:val="0"/>
                <w:lang w:eastAsia="en-US"/>
              </w:rPr>
              <w:lastRenderedPageBreak/>
              <w:t>ПК 2.7.</w:t>
            </w:r>
            <w:r>
              <w:rPr>
                <w:rFonts w:ascii="Times New Roman" w:hAnsi="Times New Roman"/>
                <w:lang w:eastAsia="en-US"/>
              </w:rPr>
              <w:t xml:space="preserve"> Выполнять контрольные процедуры и их документирование, готовить и оформлять завершающие материалы по результатам внутреннего контроля.</w:t>
            </w:r>
          </w:p>
          <w:p w:rsidR="005D007D" w:rsidRDefault="005D007D">
            <w:pPr>
              <w:pStyle w:val="af6"/>
              <w:spacing w:line="276" w:lineRule="auto"/>
              <w:rPr>
                <w:rStyle w:val="a5"/>
                <w:b w:val="0"/>
                <w:i w:val="0"/>
                <w:lang w:val="ru-RU"/>
              </w:rPr>
            </w:pPr>
          </w:p>
        </w:tc>
        <w:tc>
          <w:tcPr>
            <w:tcW w:w="4681" w:type="dxa"/>
            <w:tcBorders>
              <w:top w:val="single" w:sz="4" w:space="0" w:color="auto"/>
              <w:left w:val="single" w:sz="4" w:space="0" w:color="auto"/>
              <w:bottom w:val="single" w:sz="4" w:space="0" w:color="auto"/>
              <w:right w:val="single" w:sz="4" w:space="0" w:color="auto"/>
            </w:tcBorders>
            <w:hideMark/>
          </w:tcPr>
          <w:p w:rsidR="005D007D" w:rsidRDefault="005D007D">
            <w:pPr>
              <w:pStyle w:val="af6"/>
              <w:spacing w:line="276" w:lineRule="auto"/>
              <w:rPr>
                <w:rStyle w:val="a5"/>
                <w:b w:val="0"/>
                <w:i w:val="0"/>
                <w:lang w:val="ru-RU"/>
              </w:rPr>
            </w:pPr>
            <w:r>
              <w:rPr>
                <w:b w:val="0"/>
                <w:lang w:val="ru-RU"/>
              </w:rPr>
              <w:t>- умеет 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1702"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bl>
    <w:p w:rsidR="00784B25" w:rsidRDefault="005D007D" w:rsidP="005D007D">
      <w:pPr>
        <w:pBdr>
          <w:top w:val="single" w:sz="4" w:space="30" w:color="auto"/>
          <w:left w:val="single" w:sz="4" w:space="4" w:color="auto"/>
          <w:bottom w:val="single" w:sz="4" w:space="1" w:color="auto"/>
          <w:right w:val="single" w:sz="4" w:space="6" w:color="auto"/>
        </w:pBdr>
        <w:spacing w:line="276" w:lineRule="auto"/>
        <w:jc w:val="center"/>
        <w:rPr>
          <w:rFonts w:ascii="Times New Roman" w:hAnsi="Times New Roman" w:cs="Times New Roman"/>
        </w:rPr>
      </w:pPr>
      <w:r>
        <w:rPr>
          <w:rFonts w:ascii="Times New Roman" w:hAnsi="Times New Roman" w:cs="Times New Roman"/>
        </w:rPr>
        <w:t xml:space="preserve">Характеристика учебной и профессиональной деятельности  </w:t>
      </w:r>
      <w:proofErr w:type="gramStart"/>
      <w:r>
        <w:rPr>
          <w:rFonts w:ascii="Times New Roman" w:hAnsi="Times New Roman" w:cs="Times New Roman"/>
        </w:rPr>
        <w:t>обучающегося</w:t>
      </w:r>
      <w:proofErr w:type="gramEnd"/>
      <w:r>
        <w:rPr>
          <w:rFonts w:ascii="Times New Roman" w:hAnsi="Times New Roman" w:cs="Times New Roman"/>
        </w:rPr>
        <w:t xml:space="preserve">    </w:t>
      </w:r>
    </w:p>
    <w:p w:rsidR="005D007D" w:rsidRDefault="005D007D" w:rsidP="005D007D">
      <w:pPr>
        <w:pBdr>
          <w:top w:val="single" w:sz="4" w:space="30" w:color="auto"/>
          <w:left w:val="single" w:sz="4" w:space="4" w:color="auto"/>
          <w:bottom w:val="single" w:sz="4" w:space="1" w:color="auto"/>
          <w:right w:val="single" w:sz="4" w:space="6" w:color="auto"/>
        </w:pBdr>
        <w:spacing w:line="276" w:lineRule="auto"/>
        <w:jc w:val="center"/>
        <w:rPr>
          <w:rFonts w:ascii="Times New Roman" w:hAnsi="Times New Roman" w:cs="Times New Roman"/>
          <w:i/>
        </w:rPr>
      </w:pPr>
      <w:r>
        <w:rPr>
          <w:rFonts w:ascii="Times New Roman" w:hAnsi="Times New Roman" w:cs="Times New Roman"/>
        </w:rPr>
        <w:t xml:space="preserve">          во время учебной  практики  </w:t>
      </w:r>
      <w:r>
        <w:rPr>
          <w:rFonts w:ascii="Times New Roman" w:hAnsi="Times New Roman" w:cs="Times New Roman"/>
          <w:i/>
        </w:rPr>
        <w:t>__________________________________________________________________________________________________________________________________________________________________</w:t>
      </w:r>
    </w:p>
    <w:p w:rsidR="005D007D" w:rsidRDefault="005D007D" w:rsidP="005D007D">
      <w:pPr>
        <w:pBdr>
          <w:top w:val="single" w:sz="4" w:space="30" w:color="auto"/>
          <w:left w:val="single" w:sz="4" w:space="4" w:color="auto"/>
          <w:bottom w:val="single" w:sz="4" w:space="1" w:color="auto"/>
          <w:right w:val="single" w:sz="4" w:space="6" w:color="auto"/>
        </w:pBdr>
        <w:spacing w:line="276" w:lineRule="auto"/>
        <w:jc w:val="both"/>
        <w:rPr>
          <w:rFonts w:ascii="Times New Roman" w:hAnsi="Times New Roman" w:cs="Times New Roman"/>
        </w:rPr>
      </w:pPr>
      <w:r>
        <w:rPr>
          <w:rFonts w:ascii="Times New Roman" w:hAnsi="Times New Roman" w:cs="Times New Roman"/>
        </w:rPr>
        <w:t xml:space="preserve">Дата «___»________20____      ____________ Подпись руководителя практики </w:t>
      </w:r>
    </w:p>
    <w:p w:rsidR="005D007D" w:rsidRDefault="005D007D" w:rsidP="005D007D">
      <w:pPr>
        <w:pBdr>
          <w:top w:val="single" w:sz="4" w:space="30" w:color="auto"/>
          <w:left w:val="single" w:sz="4" w:space="4" w:color="auto"/>
          <w:bottom w:val="single" w:sz="4" w:space="1" w:color="auto"/>
          <w:right w:val="single" w:sz="4" w:space="6" w:color="auto"/>
        </w:pBdr>
        <w:spacing w:line="276" w:lineRule="auto"/>
        <w:jc w:val="right"/>
        <w:rPr>
          <w:rFonts w:ascii="Times New Roman" w:hAnsi="Times New Roman" w:cs="Times New Roman"/>
        </w:rPr>
      </w:pPr>
      <w:r>
        <w:rPr>
          <w:rFonts w:ascii="Times New Roman" w:hAnsi="Times New Roman" w:cs="Times New Roman"/>
        </w:rPr>
        <w:t xml:space="preserve">___________________/ ФИО, должность                                                                                       Подпись ответственного лица организации (базы практики)_________________/ ФИО, должность </w:t>
      </w:r>
    </w:p>
    <w:p w:rsidR="005D007D" w:rsidRDefault="005D007D" w:rsidP="005D007D">
      <w:pPr>
        <w:spacing w:line="276" w:lineRule="auto"/>
        <w:rPr>
          <w:rFonts w:ascii="Times New Roman" w:hAnsi="Times New Roman" w:cs="Times New Roman"/>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784B25" w:rsidRDefault="00784B25" w:rsidP="005D007D">
      <w:pPr>
        <w:spacing w:line="276" w:lineRule="auto"/>
        <w:jc w:val="right"/>
        <w:rPr>
          <w:rFonts w:ascii="Times New Roman" w:hAnsi="Times New Roman" w:cs="Times New Roman"/>
          <w:bCs/>
        </w:rPr>
      </w:pPr>
    </w:p>
    <w:p w:rsidR="00784B25" w:rsidRDefault="00784B25" w:rsidP="005D007D">
      <w:pPr>
        <w:spacing w:line="276" w:lineRule="auto"/>
        <w:jc w:val="right"/>
        <w:rPr>
          <w:rFonts w:ascii="Times New Roman" w:hAnsi="Times New Roman" w:cs="Times New Roman"/>
          <w:bCs/>
        </w:rPr>
      </w:pPr>
    </w:p>
    <w:p w:rsidR="00784B25" w:rsidRDefault="00784B25" w:rsidP="005D007D">
      <w:pPr>
        <w:spacing w:line="276" w:lineRule="auto"/>
        <w:jc w:val="right"/>
        <w:rPr>
          <w:rFonts w:ascii="Times New Roman" w:hAnsi="Times New Roman" w:cs="Times New Roman"/>
          <w:bCs/>
        </w:rPr>
      </w:pPr>
    </w:p>
    <w:p w:rsidR="00784B25" w:rsidRDefault="00784B25"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bCs/>
        </w:rPr>
      </w:pPr>
    </w:p>
    <w:p w:rsidR="005D007D" w:rsidRDefault="005D007D" w:rsidP="005D007D">
      <w:pPr>
        <w:spacing w:line="276" w:lineRule="auto"/>
        <w:jc w:val="right"/>
        <w:rPr>
          <w:rFonts w:ascii="Times New Roman" w:hAnsi="Times New Roman" w:cs="Times New Roman"/>
        </w:rPr>
      </w:pPr>
      <w:r>
        <w:rPr>
          <w:rFonts w:ascii="Times New Roman" w:hAnsi="Times New Roman" w:cs="Times New Roman"/>
          <w:bCs/>
        </w:rPr>
        <w:lastRenderedPageBreak/>
        <w:t>Приложение 2</w:t>
      </w:r>
    </w:p>
    <w:p w:rsidR="005D007D" w:rsidRDefault="005D007D" w:rsidP="005D007D">
      <w:pPr>
        <w:tabs>
          <w:tab w:val="num" w:pos="1650"/>
        </w:tabs>
        <w:rPr>
          <w:rFonts w:ascii="Times New Roman" w:hAnsi="Times New Roman" w:cs="Times New Roman"/>
          <w:bCs/>
        </w:rPr>
      </w:pPr>
      <w:r>
        <w:rPr>
          <w:rFonts w:ascii="Times New Roman" w:hAnsi="Times New Roman" w:cs="Times New Roman"/>
          <w:bCs/>
        </w:rPr>
        <w:t>Форма аттестационного листа по производственной практике</w:t>
      </w:r>
    </w:p>
    <w:p w:rsidR="005D007D" w:rsidRDefault="005D007D" w:rsidP="005D007D">
      <w:pPr>
        <w:tabs>
          <w:tab w:val="num" w:pos="1650"/>
        </w:tabs>
        <w:rPr>
          <w:rFonts w:ascii="Times New Roman" w:hAnsi="Times New Roman" w:cs="Times New Roman"/>
          <w:bCs/>
        </w:rPr>
      </w:pPr>
    </w:p>
    <w:p w:rsidR="005D007D" w:rsidRDefault="005D007D" w:rsidP="005D007D">
      <w:pPr>
        <w:pBdr>
          <w:top w:val="single" w:sz="4" w:space="1" w:color="auto"/>
          <w:left w:val="single" w:sz="4" w:space="4" w:color="auto"/>
          <w:bottom w:val="single" w:sz="4" w:space="1" w:color="auto"/>
          <w:right w:val="single" w:sz="4" w:space="4" w:color="auto"/>
        </w:pBdr>
        <w:spacing w:line="276" w:lineRule="auto"/>
        <w:ind w:firstLine="709"/>
        <w:jc w:val="center"/>
        <w:rPr>
          <w:rFonts w:ascii="Times New Roman" w:hAnsi="Times New Roman" w:cs="Times New Roman"/>
          <w:caps/>
        </w:rPr>
      </w:pPr>
      <w:r>
        <w:rPr>
          <w:rFonts w:ascii="Times New Roman" w:hAnsi="Times New Roman" w:cs="Times New Roman"/>
          <w:iCs/>
          <w:caps/>
        </w:rPr>
        <w:t>аттестационный лист по производственной практике</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Петровская Марина Викторовна,</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студентка    3   курса группы Б-</w:t>
      </w:r>
      <w:r w:rsidR="00093238">
        <w:rPr>
          <w:rFonts w:ascii="Times New Roman" w:hAnsi="Times New Roman" w:cs="Times New Roman"/>
        </w:rPr>
        <w:t>20</w:t>
      </w:r>
      <w:r>
        <w:rPr>
          <w:rFonts w:ascii="Times New Roman" w:hAnsi="Times New Roman" w:cs="Times New Roman"/>
        </w:rPr>
        <w:t>-1  по  специальности СПО</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r>
        <w:rPr>
          <w:rFonts w:ascii="Times New Roman" w:hAnsi="Times New Roman" w:cs="Times New Roman"/>
          <w:u w:val="single"/>
        </w:rPr>
        <w:t>38.02.01 «Экономика и бухгалтерский учет</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успешно проше</w:t>
      </w:r>
      <w:proofErr w:type="gramStart"/>
      <w:r>
        <w:rPr>
          <w:rFonts w:ascii="Times New Roman" w:hAnsi="Times New Roman" w:cs="Times New Roman"/>
        </w:rPr>
        <w:t>л(</w:t>
      </w:r>
      <w:proofErr w:type="gramEnd"/>
      <w:r>
        <w:rPr>
          <w:rFonts w:ascii="Times New Roman" w:hAnsi="Times New Roman" w:cs="Times New Roman"/>
        </w:rPr>
        <w:t xml:space="preserve">ла) производственную  практику по профессиональному модулю ПМ.02 «Ведение бухгалтерского учета источников формирования имущества, выполнение работ по инвентаризации имущества и финансовых обязательств организации» </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в объеме   72 часов:</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с « ___  »  ________    20 __  г. по «____ » _________   20 __ г.;</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rPr>
      </w:pPr>
      <w:r>
        <w:rPr>
          <w:rFonts w:ascii="Times New Roman" w:hAnsi="Times New Roman" w:cs="Times New Roman"/>
        </w:rPr>
        <w:t>в организации:</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r>
        <w:rPr>
          <w:rFonts w:ascii="Times New Roman" w:hAnsi="Times New Roman" w:cs="Times New Roman"/>
          <w:u w:val="single"/>
        </w:rPr>
        <w:t>Общество с ограниченной ответственностью «</w:t>
      </w:r>
      <w:proofErr w:type="spellStart"/>
      <w:r>
        <w:rPr>
          <w:rFonts w:ascii="Times New Roman" w:hAnsi="Times New Roman" w:cs="Times New Roman"/>
          <w:u w:val="single"/>
        </w:rPr>
        <w:t>ЭлектроКом</w:t>
      </w:r>
      <w:proofErr w:type="spellEnd"/>
      <w:r>
        <w:rPr>
          <w:rFonts w:ascii="Times New Roman" w:hAnsi="Times New Roman" w:cs="Times New Roman"/>
          <w:u w:val="single"/>
        </w:rPr>
        <w:t>»</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r>
        <w:rPr>
          <w:rFonts w:ascii="Times New Roman" w:hAnsi="Times New Roman" w:cs="Times New Roman"/>
          <w:u w:val="single"/>
        </w:rPr>
        <w:t>Иркутская область, город Ангарск, 14 микрорайон, дом</w:t>
      </w:r>
      <w:proofErr w:type="gramStart"/>
      <w:r>
        <w:rPr>
          <w:rFonts w:ascii="Times New Roman" w:hAnsi="Times New Roman" w:cs="Times New Roman"/>
          <w:u w:val="single"/>
        </w:rPr>
        <w:t>1</w:t>
      </w:r>
      <w:proofErr w:type="gramEnd"/>
      <w:r>
        <w:rPr>
          <w:rFonts w:ascii="Times New Roman" w:hAnsi="Times New Roman" w:cs="Times New Roman"/>
          <w:u w:val="single"/>
        </w:rPr>
        <w:t>, офис 224</w:t>
      </w: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u w:val="single"/>
        </w:rPr>
      </w:pPr>
    </w:p>
    <w:p w:rsidR="005D007D" w:rsidRDefault="005D007D" w:rsidP="005D007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Pr>
          <w:rFonts w:ascii="Times New Roman" w:hAnsi="Times New Roman" w:cs="Times New Roman"/>
        </w:rPr>
        <w:t>Виды и качество выполнения работ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4560"/>
        <w:gridCol w:w="2102"/>
      </w:tblGrid>
      <w:tr w:rsidR="005D007D" w:rsidTr="00784B25">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lang w:eastAsia="en-US"/>
              </w:rPr>
            </w:pPr>
            <w:r>
              <w:rPr>
                <w:rFonts w:ascii="Times New Roman" w:hAnsi="Times New Roman" w:cs="Times New Roman"/>
                <w:lang w:eastAsia="en-US"/>
              </w:rPr>
              <w:t xml:space="preserve">Виды и объем работ, выполненных </w:t>
            </w:r>
            <w:proofErr w:type="gramStart"/>
            <w:r>
              <w:rPr>
                <w:rFonts w:ascii="Times New Roman" w:hAnsi="Times New Roman" w:cs="Times New Roman"/>
                <w:lang w:eastAsia="en-US"/>
              </w:rPr>
              <w:t>обучающимся</w:t>
            </w:r>
            <w:proofErr w:type="gramEnd"/>
            <w:r>
              <w:rPr>
                <w:rFonts w:ascii="Times New Roman" w:hAnsi="Times New Roman" w:cs="Times New Roman"/>
                <w:lang w:eastAsia="en-US"/>
              </w:rPr>
              <w:t xml:space="preserve"> во время практики</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lang w:eastAsia="en-US"/>
              </w:rPr>
            </w:pPr>
            <w:r>
              <w:rPr>
                <w:rFonts w:ascii="Times New Roman" w:hAnsi="Times New Roman" w:cs="Times New Roman"/>
                <w:lang w:eastAsia="en-US"/>
              </w:rPr>
              <w:t>Качество выполнения работ в соответствии с требованиями организации, в которой проходила практика</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lang w:eastAsia="en-US"/>
              </w:rPr>
            </w:pPr>
            <w:r>
              <w:rPr>
                <w:rFonts w:ascii="Times New Roman" w:hAnsi="Times New Roman" w:cs="Times New Roman"/>
                <w:lang w:eastAsia="en-US"/>
              </w:rPr>
              <w:t>Выполнение</w:t>
            </w:r>
          </w:p>
          <w:p w:rsidR="005D007D" w:rsidRDefault="005D007D" w:rsidP="00784B25">
            <w:pPr>
              <w:jc w:val="center"/>
              <w:rPr>
                <w:rFonts w:ascii="Times New Roman" w:hAnsi="Times New Roman" w:cs="Times New Roman"/>
                <w:lang w:eastAsia="en-US"/>
              </w:rPr>
            </w:pPr>
            <w:r>
              <w:rPr>
                <w:rFonts w:ascii="Times New Roman" w:hAnsi="Times New Roman" w:cs="Times New Roman"/>
                <w:lang w:eastAsia="en-US"/>
              </w:rPr>
              <w:t>да/нет</w:t>
            </w:r>
          </w:p>
        </w:tc>
      </w:tr>
      <w:tr w:rsidR="005D007D" w:rsidTr="00784B25">
        <w:trPr>
          <w:trHeight w:val="228"/>
        </w:trPr>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rStyle w:val="a5"/>
                <w:b w:val="0"/>
                <w:i w:val="0"/>
                <w:lang w:val="ru-RU"/>
              </w:rPr>
              <w:t>ПК 2.1.</w:t>
            </w:r>
            <w:r>
              <w:rPr>
                <w:b w:val="0"/>
                <w:lang w:val="ru-RU"/>
              </w:rPr>
              <w:t xml:space="preserve"> Формировать бухгалтерские проводки по учету источников активов организации на основе рабочего плана счетов бухгалтерского учета.</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b w:val="0"/>
                <w:lang w:val="ru-RU"/>
              </w:rPr>
            </w:pPr>
            <w:r>
              <w:rPr>
                <w:b w:val="0"/>
                <w:lang w:val="ru-RU"/>
              </w:rPr>
              <w:t>- грамотно формирует бухгалтерские проводки по учету источников активов организации на основе рабочего плана счетов бухгалтерского учета</w:t>
            </w:r>
          </w:p>
          <w:p w:rsidR="005D007D" w:rsidRDefault="005D007D" w:rsidP="00784B25">
            <w:pPr>
              <w:pStyle w:val="af6"/>
              <w:rPr>
                <w:b w:val="0"/>
                <w:lang w:val="ru-RU"/>
              </w:rPr>
            </w:pPr>
            <w:r>
              <w:rPr>
                <w:b w:val="0"/>
                <w:lang w:val="ru-RU"/>
              </w:rPr>
              <w:t>- рассчитывает заработную плату сотрудников</w:t>
            </w:r>
          </w:p>
          <w:p w:rsidR="005D007D" w:rsidRDefault="005D007D" w:rsidP="00784B25">
            <w:pPr>
              <w:pStyle w:val="af6"/>
              <w:rPr>
                <w:b w:val="0"/>
                <w:lang w:val="ru-RU"/>
              </w:rPr>
            </w:pPr>
            <w:r>
              <w:rPr>
                <w:b w:val="0"/>
                <w:lang w:val="ru-RU"/>
              </w:rPr>
              <w:t>- определяет сумму удержаний из заработной платы сотрудников</w:t>
            </w:r>
          </w:p>
          <w:p w:rsidR="005D007D" w:rsidRDefault="005D007D" w:rsidP="00784B25">
            <w:pPr>
              <w:pStyle w:val="af6"/>
              <w:rPr>
                <w:b w:val="0"/>
                <w:lang w:val="ru-RU"/>
              </w:rPr>
            </w:pPr>
            <w:r>
              <w:rPr>
                <w:b w:val="0"/>
                <w:lang w:val="ru-RU"/>
              </w:rPr>
              <w:t xml:space="preserve">- самостоятельно определяет финансовые результаты деятельности организации по прочим видам деятельности </w:t>
            </w:r>
          </w:p>
          <w:p w:rsidR="005D007D" w:rsidRDefault="005D007D" w:rsidP="00784B25">
            <w:pPr>
              <w:pStyle w:val="af6"/>
              <w:rPr>
                <w:b w:val="0"/>
                <w:lang w:val="ru-RU"/>
              </w:rPr>
            </w:pPr>
            <w:r>
              <w:rPr>
                <w:b w:val="0"/>
                <w:lang w:val="ru-RU"/>
              </w:rPr>
              <w:t>-  проводит учет нераспределенной прибыли</w:t>
            </w:r>
          </w:p>
          <w:p w:rsidR="005D007D" w:rsidRDefault="005D007D" w:rsidP="00784B25">
            <w:pPr>
              <w:pStyle w:val="af6"/>
              <w:rPr>
                <w:b w:val="0"/>
                <w:lang w:val="ru-RU"/>
              </w:rPr>
            </w:pPr>
            <w:r>
              <w:rPr>
                <w:b w:val="0"/>
                <w:lang w:val="ru-RU"/>
              </w:rPr>
              <w:t>- проводит учет уставного капитала</w:t>
            </w:r>
          </w:p>
          <w:p w:rsidR="005D007D" w:rsidRDefault="005D007D" w:rsidP="00784B25">
            <w:pPr>
              <w:pStyle w:val="af6"/>
              <w:rPr>
                <w:b w:val="0"/>
                <w:lang w:val="ru-RU"/>
              </w:rPr>
            </w:pPr>
            <w:r>
              <w:rPr>
                <w:b w:val="0"/>
                <w:lang w:val="ru-RU"/>
              </w:rPr>
              <w:t>- проводит учет резервного капитала и целевого финансирования</w:t>
            </w:r>
          </w:p>
          <w:p w:rsidR="005D007D" w:rsidRPr="005D007D" w:rsidRDefault="005D007D" w:rsidP="00784B25">
            <w:pPr>
              <w:pStyle w:val="af6"/>
              <w:rPr>
                <w:rStyle w:val="a5"/>
                <w:i w:val="0"/>
                <w:lang w:val="ru-RU"/>
              </w:rPr>
            </w:pPr>
            <w:r>
              <w:rPr>
                <w:b w:val="0"/>
                <w:lang w:val="ru-RU"/>
              </w:rPr>
              <w:t>- проводит учет кредитов и займов</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84"/>
        </w:trPr>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rStyle w:val="a5"/>
                <w:b w:val="0"/>
                <w:i w:val="0"/>
                <w:lang w:val="ru-RU"/>
              </w:rPr>
              <w:t>ПК 2.2.</w:t>
            </w:r>
            <w:r>
              <w:rPr>
                <w:b w:val="0"/>
                <w:lang w:val="ru-RU"/>
              </w:rPr>
              <w:t xml:space="preserve"> Выполнять поручения руководства в составе комиссии по инвентаризации активов в местах их хранения.</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TableParagraph"/>
              <w:numPr>
                <w:ilvl w:val="0"/>
                <w:numId w:val="25"/>
              </w:numPr>
              <w:ind w:left="34" w:firstLine="141"/>
              <w:rPr>
                <w:sz w:val="24"/>
                <w:szCs w:val="24"/>
                <w:lang w:eastAsia="en-US"/>
              </w:rPr>
            </w:pPr>
            <w:r>
              <w:rPr>
                <w:sz w:val="24"/>
                <w:szCs w:val="24"/>
                <w:lang w:eastAsia="en-US"/>
              </w:rPr>
              <w:t>определяет цели и периодичность проведения инвентаризации имущества, руководствуясь нормативными документами, регулирующими</w:t>
            </w:r>
            <w:r>
              <w:rPr>
                <w:spacing w:val="-27"/>
                <w:sz w:val="24"/>
                <w:szCs w:val="24"/>
                <w:lang w:eastAsia="en-US"/>
              </w:rPr>
              <w:t xml:space="preserve"> </w:t>
            </w:r>
            <w:r>
              <w:rPr>
                <w:sz w:val="24"/>
                <w:szCs w:val="24"/>
                <w:lang w:eastAsia="en-US"/>
              </w:rPr>
              <w:t>порядок проведения инвентаризации</w:t>
            </w:r>
            <w:r>
              <w:rPr>
                <w:spacing w:val="2"/>
                <w:sz w:val="24"/>
                <w:szCs w:val="24"/>
                <w:lang w:eastAsia="en-US"/>
              </w:rPr>
              <w:t xml:space="preserve"> </w:t>
            </w:r>
            <w:r>
              <w:rPr>
                <w:sz w:val="24"/>
                <w:szCs w:val="24"/>
                <w:lang w:eastAsia="en-US"/>
              </w:rPr>
              <w:t>имущества;</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пользуется специальной терминологией при проведении</w:t>
            </w:r>
            <w:r>
              <w:rPr>
                <w:spacing w:val="-32"/>
                <w:sz w:val="24"/>
                <w:szCs w:val="24"/>
                <w:lang w:eastAsia="en-US"/>
              </w:rPr>
              <w:t xml:space="preserve"> </w:t>
            </w:r>
            <w:r>
              <w:rPr>
                <w:sz w:val="24"/>
                <w:szCs w:val="24"/>
                <w:lang w:eastAsia="en-US"/>
              </w:rPr>
              <w:t>инвентаризации имущества;</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грамотно дает характеристику имущества</w:t>
            </w:r>
            <w:r>
              <w:rPr>
                <w:spacing w:val="-2"/>
                <w:sz w:val="24"/>
                <w:szCs w:val="24"/>
                <w:lang w:eastAsia="en-US"/>
              </w:rPr>
              <w:t xml:space="preserve"> </w:t>
            </w:r>
            <w:r>
              <w:rPr>
                <w:sz w:val="24"/>
                <w:szCs w:val="24"/>
                <w:lang w:eastAsia="en-US"/>
              </w:rPr>
              <w:t>организации;</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 xml:space="preserve">готовит регистры аналитического учета по местам хранения имущества и передает их лицам, ответственным за </w:t>
            </w:r>
            <w:r>
              <w:rPr>
                <w:sz w:val="24"/>
                <w:szCs w:val="24"/>
                <w:lang w:eastAsia="en-US"/>
              </w:rPr>
              <w:lastRenderedPageBreak/>
              <w:t>подготовительный этап, для</w:t>
            </w:r>
            <w:r>
              <w:rPr>
                <w:spacing w:val="-33"/>
                <w:sz w:val="24"/>
                <w:szCs w:val="24"/>
                <w:lang w:eastAsia="en-US"/>
              </w:rPr>
              <w:t xml:space="preserve"> </w:t>
            </w:r>
            <w:r>
              <w:rPr>
                <w:sz w:val="24"/>
                <w:szCs w:val="24"/>
                <w:lang w:eastAsia="en-US"/>
              </w:rPr>
              <w:t>подбора документации, необходимой для проведения</w:t>
            </w:r>
            <w:r>
              <w:rPr>
                <w:spacing w:val="-7"/>
                <w:sz w:val="24"/>
                <w:szCs w:val="24"/>
                <w:lang w:eastAsia="en-US"/>
              </w:rPr>
              <w:t xml:space="preserve"> </w:t>
            </w:r>
            <w:r>
              <w:rPr>
                <w:sz w:val="24"/>
                <w:szCs w:val="24"/>
                <w:lang w:eastAsia="en-US"/>
              </w:rPr>
              <w:t>инвентаризации;</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составляет инвентаризационные</w:t>
            </w:r>
            <w:r>
              <w:rPr>
                <w:spacing w:val="-1"/>
                <w:sz w:val="24"/>
                <w:szCs w:val="24"/>
                <w:lang w:eastAsia="en-US"/>
              </w:rPr>
              <w:t xml:space="preserve"> </w:t>
            </w:r>
            <w:r>
              <w:rPr>
                <w:sz w:val="24"/>
                <w:szCs w:val="24"/>
                <w:lang w:eastAsia="en-US"/>
              </w:rPr>
              <w:t>описи;</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проводит фактический подсчет</w:t>
            </w:r>
            <w:r>
              <w:rPr>
                <w:spacing w:val="-2"/>
                <w:sz w:val="24"/>
                <w:szCs w:val="24"/>
                <w:lang w:eastAsia="en-US"/>
              </w:rPr>
              <w:t xml:space="preserve"> </w:t>
            </w:r>
            <w:r>
              <w:rPr>
                <w:sz w:val="24"/>
                <w:szCs w:val="24"/>
                <w:lang w:eastAsia="en-US"/>
              </w:rPr>
              <w:t>имущества;</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составляет сличительные ведомости и устанавливает соответствие данных</w:t>
            </w:r>
            <w:r>
              <w:rPr>
                <w:spacing w:val="-31"/>
                <w:sz w:val="24"/>
                <w:szCs w:val="24"/>
                <w:lang w:eastAsia="en-US"/>
              </w:rPr>
              <w:t xml:space="preserve"> </w:t>
            </w:r>
            <w:r>
              <w:rPr>
                <w:sz w:val="24"/>
                <w:szCs w:val="24"/>
                <w:lang w:eastAsia="en-US"/>
              </w:rPr>
              <w:t>о фактическом наличии средств данным бухгалтерского</w:t>
            </w:r>
            <w:r>
              <w:rPr>
                <w:spacing w:val="-2"/>
                <w:sz w:val="24"/>
                <w:szCs w:val="24"/>
                <w:lang w:eastAsia="en-US"/>
              </w:rPr>
              <w:t xml:space="preserve"> </w:t>
            </w:r>
            <w:r>
              <w:rPr>
                <w:sz w:val="24"/>
                <w:szCs w:val="24"/>
                <w:lang w:eastAsia="en-US"/>
              </w:rPr>
              <w:t>учета;</w:t>
            </w:r>
          </w:p>
          <w:p w:rsidR="005D007D" w:rsidRDefault="005D007D" w:rsidP="00784B25">
            <w:pPr>
              <w:pStyle w:val="TableParagraph"/>
              <w:numPr>
                <w:ilvl w:val="0"/>
                <w:numId w:val="25"/>
              </w:numPr>
              <w:spacing w:before="1"/>
              <w:ind w:left="34" w:firstLine="141"/>
              <w:rPr>
                <w:sz w:val="24"/>
                <w:szCs w:val="24"/>
                <w:lang w:eastAsia="en-US"/>
              </w:rPr>
            </w:pPr>
            <w:r>
              <w:rPr>
                <w:sz w:val="24"/>
                <w:szCs w:val="24"/>
                <w:lang w:eastAsia="en-US"/>
              </w:rPr>
              <w:t>выполняет работу по инвентаризации основных средств и отражает</w:t>
            </w:r>
            <w:r>
              <w:rPr>
                <w:spacing w:val="-21"/>
                <w:sz w:val="24"/>
                <w:szCs w:val="24"/>
                <w:lang w:eastAsia="en-US"/>
              </w:rPr>
              <w:t xml:space="preserve"> </w:t>
            </w:r>
            <w:r>
              <w:rPr>
                <w:sz w:val="24"/>
                <w:szCs w:val="24"/>
                <w:lang w:eastAsia="en-US"/>
              </w:rPr>
              <w:t>ее результаты в бухгалтерских</w:t>
            </w:r>
            <w:r>
              <w:rPr>
                <w:spacing w:val="-2"/>
                <w:sz w:val="24"/>
                <w:szCs w:val="24"/>
                <w:lang w:eastAsia="en-US"/>
              </w:rPr>
              <w:t xml:space="preserve"> </w:t>
            </w:r>
            <w:r>
              <w:rPr>
                <w:sz w:val="24"/>
                <w:szCs w:val="24"/>
                <w:lang w:eastAsia="en-US"/>
              </w:rPr>
              <w:t>проводках;</w:t>
            </w:r>
          </w:p>
          <w:p w:rsidR="005D007D" w:rsidRDefault="005D007D" w:rsidP="00784B25">
            <w:pPr>
              <w:pStyle w:val="TableParagraph"/>
              <w:numPr>
                <w:ilvl w:val="0"/>
                <w:numId w:val="25"/>
              </w:numPr>
              <w:ind w:left="34" w:firstLine="141"/>
              <w:rPr>
                <w:sz w:val="24"/>
                <w:szCs w:val="24"/>
                <w:lang w:eastAsia="en-US"/>
              </w:rPr>
            </w:pPr>
            <w:r>
              <w:rPr>
                <w:sz w:val="24"/>
                <w:szCs w:val="24"/>
                <w:lang w:eastAsia="en-US"/>
              </w:rPr>
              <w:t>выполняет работу по инвентаризации нематериальных активов и отражает</w:t>
            </w:r>
            <w:r>
              <w:rPr>
                <w:spacing w:val="-33"/>
                <w:sz w:val="24"/>
                <w:szCs w:val="24"/>
                <w:lang w:eastAsia="en-US"/>
              </w:rPr>
              <w:t xml:space="preserve"> </w:t>
            </w:r>
            <w:r>
              <w:rPr>
                <w:sz w:val="24"/>
                <w:szCs w:val="24"/>
                <w:lang w:eastAsia="en-US"/>
              </w:rPr>
              <w:t>ее результаты в бухгалтерских</w:t>
            </w:r>
            <w:r>
              <w:rPr>
                <w:spacing w:val="-1"/>
                <w:sz w:val="24"/>
                <w:szCs w:val="24"/>
                <w:lang w:eastAsia="en-US"/>
              </w:rPr>
              <w:t xml:space="preserve"> </w:t>
            </w:r>
            <w:r>
              <w:rPr>
                <w:sz w:val="24"/>
                <w:szCs w:val="24"/>
                <w:lang w:eastAsia="en-US"/>
              </w:rPr>
              <w:t>проводках;</w:t>
            </w:r>
          </w:p>
          <w:p w:rsidR="005D007D" w:rsidRDefault="005D007D" w:rsidP="00784B25">
            <w:pPr>
              <w:pStyle w:val="af6"/>
              <w:ind w:left="34"/>
              <w:rPr>
                <w:rStyle w:val="a5"/>
                <w:b w:val="0"/>
                <w:i w:val="0"/>
                <w:lang w:val="ru-RU"/>
              </w:rPr>
            </w:pPr>
            <w:r>
              <w:rPr>
                <w:b w:val="0"/>
                <w:lang w:val="ru-RU"/>
              </w:rPr>
              <w:t>- выполняет работу по инвентаризации и переоценке материально-производственных запасов и отражает ее результаты в</w:t>
            </w:r>
            <w:r>
              <w:rPr>
                <w:b w:val="0"/>
                <w:spacing w:val="-24"/>
                <w:lang w:val="ru-RU"/>
              </w:rPr>
              <w:t xml:space="preserve"> </w:t>
            </w:r>
            <w:r>
              <w:rPr>
                <w:b w:val="0"/>
                <w:lang w:val="ru-RU"/>
              </w:rPr>
              <w:t>бухгалтерских проводках;</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lastRenderedPageBreak/>
              <w:t>ДА</w:t>
            </w:r>
          </w:p>
        </w:tc>
      </w:tr>
      <w:tr w:rsidR="005D007D" w:rsidTr="00784B25">
        <w:trPr>
          <w:trHeight w:val="134"/>
        </w:trPr>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7"/>
              <w:rPr>
                <w:rStyle w:val="a5"/>
                <w:i w:val="0"/>
              </w:rPr>
            </w:pPr>
            <w:r>
              <w:rPr>
                <w:rStyle w:val="a5"/>
                <w:i w:val="0"/>
                <w:lang w:eastAsia="en-US"/>
              </w:rPr>
              <w:lastRenderedPageBreak/>
              <w:t>ПК 2.3.</w:t>
            </w:r>
            <w:r>
              <w:rPr>
                <w:rFonts w:ascii="Times New Roman" w:hAnsi="Times New Roman"/>
                <w:lang w:eastAsia="en-US"/>
              </w:rPr>
              <w:t xml:space="preserve"> Проводить подготовку к инвентаризации и проверку действительного соответствия фактических данных инвентаризации данным учета.</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b w:val="0"/>
                <w:lang w:val="ru-RU"/>
              </w:rPr>
              <w:t>- самостоятельно проводит подготовку к инвентаризации и проверку действительного соответствия фактических данных инвентаризации данным учета</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rStyle w:val="a5"/>
                <w:b w:val="0"/>
                <w:i w:val="0"/>
                <w:lang w:val="ru-RU"/>
              </w:rPr>
              <w:t>ПК 2.4.</w:t>
            </w:r>
            <w:r>
              <w:rPr>
                <w:b w:val="0"/>
                <w:lang w:val="ru-RU"/>
              </w:rPr>
              <w:t xml:space="preserve"> 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b w:val="0"/>
                <w:lang w:val="ru-RU"/>
              </w:rPr>
              <w:t>- правильно отражает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369"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Style w:val="a5"/>
                <w:i w:val="0"/>
                <w:lang w:eastAsia="en-US"/>
              </w:rPr>
              <w:t>ПК 2.5.</w:t>
            </w:r>
            <w:r>
              <w:rPr>
                <w:lang w:eastAsia="en-US"/>
              </w:rPr>
              <w:t xml:space="preserve"> </w:t>
            </w:r>
            <w:r>
              <w:rPr>
                <w:rFonts w:ascii="Times New Roman" w:hAnsi="Times New Roman"/>
                <w:lang w:eastAsia="en-US"/>
              </w:rPr>
              <w:t>Проводить процедуры инвентаризации финансовых обязательств организации.</w:t>
            </w:r>
          </w:p>
          <w:p w:rsidR="005D007D" w:rsidRDefault="005D007D" w:rsidP="00784B25">
            <w:pPr>
              <w:pStyle w:val="af6"/>
              <w:rPr>
                <w:rStyle w:val="a5"/>
                <w:b w:val="0"/>
                <w:i w:val="0"/>
                <w:lang w:val="ru-RU"/>
              </w:rPr>
            </w:pP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b w:val="0"/>
                <w:lang w:val="ru-RU"/>
              </w:rPr>
              <w:t>- качественно проводит процедуры инвентаризации финансовых обязательств организации</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34"/>
        </w:trPr>
        <w:tc>
          <w:tcPr>
            <w:tcW w:w="3369"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rStyle w:val="a5"/>
                <w:b w:val="0"/>
                <w:i w:val="0"/>
                <w:lang w:val="ru-RU"/>
              </w:rPr>
              <w:t>ПК 2.6.</w:t>
            </w:r>
            <w:r>
              <w:rPr>
                <w:b w:val="0"/>
                <w:lang w:val="ru-RU"/>
              </w:rPr>
              <w:t xml:space="preserve">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b w:val="0"/>
                <w:lang w:val="ru-RU"/>
              </w:rPr>
              <w:t>- грамотно осуществляет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r w:rsidR="005D007D" w:rsidTr="00784B25">
        <w:trPr>
          <w:trHeight w:val="1020"/>
        </w:trPr>
        <w:tc>
          <w:tcPr>
            <w:tcW w:w="3369" w:type="dxa"/>
            <w:tcBorders>
              <w:top w:val="single" w:sz="4" w:space="0" w:color="auto"/>
              <w:left w:val="single" w:sz="4" w:space="0" w:color="auto"/>
              <w:bottom w:val="single" w:sz="4" w:space="0" w:color="auto"/>
              <w:right w:val="single" w:sz="4" w:space="0" w:color="auto"/>
            </w:tcBorders>
          </w:tcPr>
          <w:p w:rsidR="005D007D" w:rsidRDefault="005D007D" w:rsidP="00784B25">
            <w:pPr>
              <w:pStyle w:val="a7"/>
              <w:rPr>
                <w:rFonts w:ascii="Times New Roman" w:hAnsi="Times New Roman"/>
                <w:color w:val="000000"/>
                <w:lang w:eastAsia="en-US"/>
              </w:rPr>
            </w:pPr>
            <w:r>
              <w:rPr>
                <w:rStyle w:val="a5"/>
                <w:i w:val="0"/>
                <w:lang w:eastAsia="en-US"/>
              </w:rPr>
              <w:t>ПК 2.7.</w:t>
            </w:r>
            <w:r>
              <w:rPr>
                <w:rFonts w:ascii="Times New Roman" w:hAnsi="Times New Roman"/>
                <w:lang w:eastAsia="en-US"/>
              </w:rPr>
              <w:t xml:space="preserve"> Выполнять контрольные процедуры и их документирование, готовить и оформлять завершающие материалы по результатам внутреннего контроля.</w:t>
            </w:r>
          </w:p>
          <w:p w:rsidR="005D007D" w:rsidRDefault="005D007D" w:rsidP="00784B25">
            <w:pPr>
              <w:pStyle w:val="af6"/>
              <w:rPr>
                <w:rStyle w:val="a5"/>
                <w:b w:val="0"/>
                <w:i w:val="0"/>
                <w:lang w:val="ru-RU"/>
              </w:rPr>
            </w:pPr>
          </w:p>
        </w:tc>
        <w:tc>
          <w:tcPr>
            <w:tcW w:w="4560" w:type="dxa"/>
            <w:tcBorders>
              <w:top w:val="single" w:sz="4" w:space="0" w:color="auto"/>
              <w:left w:val="single" w:sz="4" w:space="0" w:color="auto"/>
              <w:bottom w:val="single" w:sz="4" w:space="0" w:color="auto"/>
              <w:right w:val="single" w:sz="4" w:space="0" w:color="auto"/>
            </w:tcBorders>
            <w:hideMark/>
          </w:tcPr>
          <w:p w:rsidR="005D007D" w:rsidRDefault="005D007D" w:rsidP="00784B25">
            <w:pPr>
              <w:pStyle w:val="af6"/>
              <w:rPr>
                <w:rStyle w:val="a5"/>
                <w:b w:val="0"/>
                <w:i w:val="0"/>
                <w:lang w:val="ru-RU"/>
              </w:rPr>
            </w:pPr>
            <w:r>
              <w:rPr>
                <w:b w:val="0"/>
                <w:lang w:val="ru-RU"/>
              </w:rPr>
              <w:lastRenderedPageBreak/>
              <w:t>- умеет 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2102" w:type="dxa"/>
            <w:tcBorders>
              <w:top w:val="single" w:sz="4" w:space="0" w:color="auto"/>
              <w:left w:val="single" w:sz="4" w:space="0" w:color="auto"/>
              <w:bottom w:val="single" w:sz="4" w:space="0" w:color="auto"/>
              <w:right w:val="single" w:sz="4" w:space="0" w:color="auto"/>
            </w:tcBorders>
            <w:hideMark/>
          </w:tcPr>
          <w:p w:rsidR="005D007D" w:rsidRDefault="005D007D" w:rsidP="00784B25">
            <w:pPr>
              <w:jc w:val="center"/>
              <w:rPr>
                <w:rFonts w:ascii="Times New Roman" w:hAnsi="Times New Roman" w:cs="Times New Roman"/>
                <w:color w:val="auto"/>
                <w:lang w:eastAsia="en-US"/>
              </w:rPr>
            </w:pPr>
            <w:r>
              <w:rPr>
                <w:rFonts w:ascii="Times New Roman" w:hAnsi="Times New Roman" w:cs="Times New Roman"/>
                <w:color w:val="auto"/>
                <w:lang w:eastAsia="en-US"/>
              </w:rPr>
              <w:t>ДА</w:t>
            </w:r>
          </w:p>
        </w:tc>
      </w:tr>
    </w:tbl>
    <w:p w:rsidR="005D007D" w:rsidRDefault="005D007D" w:rsidP="005D007D">
      <w:pPr>
        <w:pBdr>
          <w:top w:val="single" w:sz="4" w:space="0" w:color="auto"/>
          <w:left w:val="single" w:sz="4" w:space="4" w:color="auto"/>
          <w:bottom w:val="single" w:sz="4" w:space="1" w:color="auto"/>
          <w:right w:val="single" w:sz="4" w:space="4" w:color="auto"/>
        </w:pBdr>
        <w:jc w:val="center"/>
        <w:rPr>
          <w:rFonts w:ascii="Times New Roman" w:hAnsi="Times New Roman" w:cs="Times New Roman"/>
          <w:i/>
        </w:rPr>
      </w:pPr>
      <w:r>
        <w:rPr>
          <w:rFonts w:ascii="Times New Roman" w:hAnsi="Times New Roman" w:cs="Times New Roman"/>
        </w:rPr>
        <w:lastRenderedPageBreak/>
        <w:t xml:space="preserve">Характеристика учебной и профессиональной деятельности  </w:t>
      </w:r>
      <w:proofErr w:type="gramStart"/>
      <w:r>
        <w:rPr>
          <w:rFonts w:ascii="Times New Roman" w:hAnsi="Times New Roman" w:cs="Times New Roman"/>
        </w:rPr>
        <w:t>обучающегося</w:t>
      </w:r>
      <w:proofErr w:type="gramEnd"/>
      <w:r>
        <w:rPr>
          <w:rFonts w:ascii="Times New Roman" w:hAnsi="Times New Roman" w:cs="Times New Roman"/>
        </w:rPr>
        <w:t xml:space="preserve"> во время производственной практики </w:t>
      </w:r>
      <w:r>
        <w:rPr>
          <w:rFonts w:ascii="Times New Roman" w:hAnsi="Times New Roman" w:cs="Times New Roman"/>
          <w:i/>
        </w:rPr>
        <w:t>_____________________________________________________________________________________________________________________________________</w:t>
      </w:r>
    </w:p>
    <w:p w:rsidR="005D007D" w:rsidRDefault="005D007D" w:rsidP="005D007D">
      <w:pPr>
        <w:pBdr>
          <w:top w:val="single" w:sz="4" w:space="0" w:color="auto"/>
          <w:left w:val="single" w:sz="4" w:space="4" w:color="auto"/>
          <w:bottom w:val="single" w:sz="4" w:space="1" w:color="auto"/>
          <w:right w:val="single" w:sz="4" w:space="4" w:color="auto"/>
        </w:pBdr>
        <w:jc w:val="center"/>
        <w:rPr>
          <w:rFonts w:ascii="Times New Roman" w:hAnsi="Times New Roman" w:cs="Times New Roman"/>
        </w:rPr>
      </w:pPr>
      <w:r>
        <w:rPr>
          <w:rFonts w:ascii="Times New Roman" w:hAnsi="Times New Roman" w:cs="Times New Roman"/>
        </w:rPr>
        <w:t xml:space="preserve">Дата «___»_______20___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Подпись руководителя практики </w:t>
      </w:r>
    </w:p>
    <w:p w:rsidR="005D007D" w:rsidRDefault="005D007D" w:rsidP="005D007D">
      <w:pPr>
        <w:pBdr>
          <w:top w:val="single" w:sz="4" w:space="0" w:color="auto"/>
          <w:left w:val="single" w:sz="4" w:space="4" w:color="auto"/>
          <w:bottom w:val="single" w:sz="4" w:space="1" w:color="auto"/>
          <w:right w:val="single" w:sz="4" w:space="4" w:color="auto"/>
        </w:pBdr>
        <w:jc w:val="right"/>
        <w:rPr>
          <w:rFonts w:ascii="Times New Roman" w:hAnsi="Times New Roman" w:cs="Times New Roman"/>
        </w:rPr>
      </w:pPr>
      <w:r>
        <w:rPr>
          <w:rFonts w:ascii="Times New Roman" w:hAnsi="Times New Roman" w:cs="Times New Roman"/>
        </w:rPr>
        <w:t>___________________/ ФИО, должность</w:t>
      </w:r>
    </w:p>
    <w:p w:rsidR="005D007D" w:rsidRDefault="005D007D" w:rsidP="005D007D">
      <w:pPr>
        <w:pBdr>
          <w:top w:val="single" w:sz="4" w:space="0" w:color="auto"/>
          <w:left w:val="single" w:sz="4" w:space="4" w:color="auto"/>
          <w:bottom w:val="single" w:sz="4" w:space="1" w:color="auto"/>
          <w:right w:val="single" w:sz="4" w:space="4" w:color="auto"/>
        </w:pBdr>
        <w:ind w:firstLine="708"/>
        <w:jc w:val="right"/>
        <w:rPr>
          <w:rFonts w:ascii="Times New Roman" w:hAnsi="Times New Roman" w:cs="Times New Roman"/>
        </w:rPr>
      </w:pPr>
      <w:r>
        <w:rPr>
          <w:rFonts w:ascii="Times New Roman" w:hAnsi="Times New Roman" w:cs="Times New Roman"/>
        </w:rPr>
        <w:t>Подпись ответственного лица организации (базы практики)___________________/ ФИО, должность</w:t>
      </w:r>
    </w:p>
    <w:p w:rsidR="005D007D" w:rsidRDefault="005D007D" w:rsidP="005D007D">
      <w:pPr>
        <w:tabs>
          <w:tab w:val="num" w:pos="1650"/>
        </w:tabs>
        <w:jc w:val="center"/>
        <w:rPr>
          <w:rFonts w:ascii="Times New Roman" w:hAnsi="Times New Roman" w:cs="Times New Roman"/>
          <w:bCs/>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784B25" w:rsidRDefault="00784B25"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right"/>
        <w:rPr>
          <w:rFonts w:ascii="Times New Roman" w:hAnsi="Times New Roman" w:cs="Times New Roman"/>
        </w:rPr>
      </w:pPr>
      <w:r>
        <w:rPr>
          <w:rFonts w:ascii="Times New Roman" w:hAnsi="Times New Roman" w:cs="Times New Roman"/>
          <w:b/>
          <w:bCs/>
        </w:rPr>
        <w:lastRenderedPageBreak/>
        <w:t>Приложение 3</w:t>
      </w: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r>
        <w:rPr>
          <w:rFonts w:ascii="Times New Roman" w:hAnsi="Times New Roman" w:cs="Times New Roman"/>
        </w:rPr>
        <w:t>Государственное бюджетное профессиональное</w:t>
      </w:r>
    </w:p>
    <w:p w:rsidR="005D007D" w:rsidRDefault="005D007D" w:rsidP="005D007D">
      <w:pPr>
        <w:spacing w:line="276" w:lineRule="auto"/>
        <w:jc w:val="center"/>
        <w:rPr>
          <w:rFonts w:ascii="Times New Roman" w:hAnsi="Times New Roman" w:cs="Times New Roman"/>
        </w:rPr>
      </w:pPr>
      <w:r>
        <w:rPr>
          <w:rFonts w:ascii="Times New Roman" w:hAnsi="Times New Roman" w:cs="Times New Roman"/>
        </w:rPr>
        <w:t xml:space="preserve"> образовательное учреждение Иркутской области</w:t>
      </w:r>
    </w:p>
    <w:p w:rsidR="005D007D" w:rsidRDefault="005D007D" w:rsidP="005D007D">
      <w:pPr>
        <w:spacing w:line="276" w:lineRule="auto"/>
        <w:jc w:val="center"/>
        <w:rPr>
          <w:rFonts w:ascii="Times New Roman" w:hAnsi="Times New Roman" w:cs="Times New Roman"/>
        </w:rPr>
      </w:pPr>
      <w:r>
        <w:rPr>
          <w:rFonts w:ascii="Times New Roman" w:hAnsi="Times New Roman" w:cs="Times New Roman"/>
          <w:b/>
        </w:rPr>
        <w:t>«Ангарский политехнический техникум»</w:t>
      </w: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pStyle w:val="af4"/>
        <w:spacing w:line="276" w:lineRule="auto"/>
        <w:jc w:val="center"/>
        <w:rPr>
          <w:b/>
        </w:rPr>
      </w:pPr>
      <w:r>
        <w:rPr>
          <w:b/>
        </w:rPr>
        <w:t xml:space="preserve">Профессиональный модуль </w:t>
      </w:r>
    </w:p>
    <w:p w:rsidR="005D007D" w:rsidRDefault="005D007D" w:rsidP="005D007D">
      <w:pPr>
        <w:pStyle w:val="a7"/>
        <w:widowControl/>
        <w:suppressLineNumbers/>
        <w:spacing w:before="100" w:beforeAutospacing="1" w:after="100" w:afterAutospacing="1"/>
        <w:jc w:val="center"/>
        <w:rPr>
          <w:b/>
          <w:sz w:val="28"/>
        </w:rPr>
      </w:pPr>
    </w:p>
    <w:p w:rsidR="005D007D" w:rsidRDefault="005D007D" w:rsidP="005D007D">
      <w:pPr>
        <w:jc w:val="center"/>
        <w:rPr>
          <w:rFonts w:ascii="Times New Roman" w:hAnsi="Times New Roman" w:cs="Times New Roman"/>
        </w:rPr>
      </w:pPr>
      <w:r>
        <w:rPr>
          <w:rFonts w:ascii="Times New Roman" w:hAnsi="Times New Roman" w:cs="Times New Roman"/>
          <w:sz w:val="28"/>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pStyle w:val="1"/>
        <w:jc w:val="center"/>
        <w:rPr>
          <w:rFonts w:ascii="Times New Roman" w:hAnsi="Times New Roman"/>
        </w:rPr>
      </w:pPr>
      <w:r>
        <w:rPr>
          <w:rFonts w:ascii="Times New Roman" w:hAnsi="Times New Roman"/>
        </w:rPr>
        <w:t xml:space="preserve">ДНЕВНИК </w:t>
      </w:r>
    </w:p>
    <w:p w:rsidR="00784B25" w:rsidRPr="00784B25" w:rsidRDefault="00784B25" w:rsidP="00784B25"/>
    <w:p w:rsidR="005D007D" w:rsidRDefault="005D007D" w:rsidP="005D007D">
      <w:pPr>
        <w:jc w:val="center"/>
        <w:rPr>
          <w:rFonts w:ascii="Times New Roman" w:hAnsi="Times New Roman" w:cs="Times New Roman"/>
          <w:b/>
        </w:rPr>
      </w:pPr>
      <w:r>
        <w:rPr>
          <w:rFonts w:ascii="Times New Roman" w:hAnsi="Times New Roman" w:cs="Times New Roman"/>
          <w:b/>
        </w:rPr>
        <w:t>производственной практик</w:t>
      </w:r>
      <w:r w:rsidR="00784B25">
        <w:rPr>
          <w:rFonts w:ascii="Times New Roman" w:hAnsi="Times New Roman" w:cs="Times New Roman"/>
          <w:b/>
        </w:rPr>
        <w:t>и</w:t>
      </w: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tabs>
          <w:tab w:val="left" w:pos="4860"/>
          <w:tab w:val="left" w:pos="7020"/>
        </w:tabs>
        <w:rPr>
          <w:rFonts w:ascii="Times New Roman" w:hAnsi="Times New Roman" w:cs="Times New Roman"/>
          <w:b/>
        </w:rPr>
      </w:pPr>
      <w:r>
        <w:rPr>
          <w:rFonts w:ascii="Times New Roman" w:hAnsi="Times New Roman" w:cs="Times New Roman"/>
          <w:b/>
        </w:rPr>
        <w:t>Студента  _____________________________________________________</w:t>
      </w:r>
    </w:p>
    <w:p w:rsidR="005D007D" w:rsidRDefault="005D007D" w:rsidP="005D007D">
      <w:pPr>
        <w:jc w:val="center"/>
        <w:rPr>
          <w:rFonts w:ascii="Times New Roman" w:hAnsi="Times New Roman" w:cs="Times New Roman"/>
          <w:b/>
        </w:rPr>
      </w:pPr>
    </w:p>
    <w:p w:rsidR="005D007D" w:rsidRDefault="005D007D" w:rsidP="005D007D">
      <w:pPr>
        <w:jc w:val="both"/>
        <w:rPr>
          <w:rFonts w:ascii="Times New Roman" w:hAnsi="Times New Roman" w:cs="Times New Roman"/>
          <w:b/>
        </w:rPr>
      </w:pPr>
    </w:p>
    <w:p w:rsidR="005D007D" w:rsidRDefault="00093238" w:rsidP="005D007D">
      <w:pPr>
        <w:jc w:val="both"/>
        <w:rPr>
          <w:rFonts w:ascii="Times New Roman" w:hAnsi="Times New Roman" w:cs="Times New Roman"/>
          <w:b/>
        </w:rPr>
      </w:pPr>
      <w:r>
        <w:rPr>
          <w:rFonts w:ascii="Times New Roman" w:hAnsi="Times New Roman" w:cs="Times New Roman"/>
          <w:b/>
        </w:rPr>
        <w:t>Группа  Б-20</w:t>
      </w:r>
      <w:r w:rsidR="005D007D">
        <w:rPr>
          <w:rFonts w:ascii="Times New Roman" w:hAnsi="Times New Roman" w:cs="Times New Roman"/>
          <w:b/>
        </w:rPr>
        <w:t>-1   курс 3</w:t>
      </w:r>
    </w:p>
    <w:p w:rsidR="005D007D" w:rsidRDefault="005D007D" w:rsidP="005D007D">
      <w:pPr>
        <w:jc w:val="both"/>
        <w:rPr>
          <w:rFonts w:ascii="Times New Roman" w:hAnsi="Times New Roman" w:cs="Times New Roman"/>
          <w:b/>
        </w:rPr>
      </w:pPr>
    </w:p>
    <w:p w:rsidR="005D007D" w:rsidRDefault="005D007D" w:rsidP="005D007D">
      <w:pPr>
        <w:jc w:val="both"/>
        <w:rPr>
          <w:rFonts w:ascii="Times New Roman" w:hAnsi="Times New Roman" w:cs="Times New Roman"/>
          <w:b/>
        </w:rPr>
      </w:pPr>
    </w:p>
    <w:p w:rsidR="005D007D" w:rsidRDefault="005D007D" w:rsidP="005D007D">
      <w:pPr>
        <w:ind w:right="-30"/>
        <w:jc w:val="both"/>
        <w:rPr>
          <w:rFonts w:ascii="Times New Roman" w:hAnsi="Times New Roman" w:cs="Times New Roman"/>
          <w:b/>
          <w:i/>
        </w:rPr>
      </w:pPr>
      <w:r>
        <w:rPr>
          <w:rFonts w:ascii="Times New Roman" w:hAnsi="Times New Roman" w:cs="Times New Roman"/>
          <w:b/>
        </w:rPr>
        <w:t xml:space="preserve">Специальность:   </w:t>
      </w:r>
      <w:r>
        <w:rPr>
          <w:rFonts w:ascii="Times New Roman" w:hAnsi="Times New Roman" w:cs="Times New Roman"/>
          <w:b/>
          <w:u w:val="single"/>
        </w:rPr>
        <w:t>38.02.01 Экономика и бухгалтерский учет (по отраслям)</w:t>
      </w:r>
    </w:p>
    <w:p w:rsidR="005D007D" w:rsidRDefault="005D007D" w:rsidP="005D007D">
      <w:pPr>
        <w:jc w:val="both"/>
        <w:rPr>
          <w:rFonts w:ascii="Times New Roman" w:hAnsi="Times New Roman" w:cs="Times New Roman"/>
          <w:b/>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ind w:left="7560"/>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jc w:val="center"/>
        <w:rPr>
          <w:rFonts w:ascii="Times New Roman" w:hAnsi="Times New Roman" w:cs="Times New Roman"/>
        </w:rPr>
      </w:pPr>
      <w:r>
        <w:rPr>
          <w:rFonts w:ascii="Times New Roman" w:hAnsi="Times New Roman" w:cs="Times New Roman"/>
        </w:rPr>
        <w:t>Ангарск, 20</w:t>
      </w:r>
      <w:r w:rsidR="00784B25">
        <w:rPr>
          <w:rFonts w:ascii="Times New Roman" w:hAnsi="Times New Roman" w:cs="Times New Roman"/>
        </w:rPr>
        <w:t>___</w:t>
      </w:r>
      <w:r>
        <w:rPr>
          <w:rFonts w:ascii="Times New Roman" w:hAnsi="Times New Roman" w:cs="Times New Roman"/>
        </w:rPr>
        <w:t>г</w:t>
      </w:r>
    </w:p>
    <w:p w:rsidR="005D007D" w:rsidRDefault="005D007D" w:rsidP="005D007D">
      <w:pPr>
        <w:widowControl/>
        <w:rPr>
          <w:rFonts w:ascii="Times New Roman" w:hAnsi="Times New Roman" w:cs="Times New Roman"/>
        </w:rPr>
        <w:sectPr w:rsidR="005D007D">
          <w:pgSz w:w="11906" w:h="16838"/>
          <w:pgMar w:top="1134" w:right="566" w:bottom="851" w:left="1560" w:header="709" w:footer="709" w:gutter="0"/>
          <w:cols w:space="720"/>
        </w:sectPr>
      </w:pPr>
    </w:p>
    <w:p w:rsidR="005D007D" w:rsidRDefault="005D007D" w:rsidP="005D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rFonts w:ascii="Times New Roman" w:hAnsi="Times New Roman" w:cs="Times New Roman"/>
          <w:b/>
          <w:caps/>
        </w:rPr>
      </w:pPr>
      <w:r>
        <w:rPr>
          <w:rFonts w:ascii="Times New Roman" w:hAnsi="Times New Roman" w:cs="Times New Roman"/>
          <w:b/>
        </w:rPr>
        <w:lastRenderedPageBreak/>
        <w:t xml:space="preserve">Перечень работ по виду профессиональной деятельности </w:t>
      </w:r>
    </w:p>
    <w:p w:rsidR="005D007D" w:rsidRDefault="005D007D" w:rsidP="005D007D">
      <w:pPr>
        <w:pStyle w:val="af4"/>
        <w:spacing w:line="276" w:lineRule="auto"/>
        <w:jc w:val="center"/>
        <w:rPr>
          <w:b/>
          <w:sz w:val="22"/>
          <w:szCs w:val="28"/>
        </w:rPr>
      </w:pPr>
      <w:r>
        <w:rPr>
          <w:b/>
          <w:sz w:val="22"/>
          <w:szCs w:val="28"/>
        </w:rPr>
        <w:t xml:space="preserve"> «</w:t>
      </w:r>
      <w:r>
        <w:rPr>
          <w:b/>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b/>
          <w:sz w:val="22"/>
          <w:szCs w:val="28"/>
        </w:rPr>
        <w:t>»</w:t>
      </w:r>
    </w:p>
    <w:tbl>
      <w:tblPr>
        <w:tblpPr w:leftFromText="180" w:rightFromText="180" w:bottomFromText="200" w:vertAnchor="text" w:horzAnchor="margin" w:tblpX="-351" w:tblpY="266"/>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5101"/>
        <w:gridCol w:w="1417"/>
        <w:gridCol w:w="1418"/>
        <w:gridCol w:w="1134"/>
      </w:tblGrid>
      <w:tr w:rsidR="005D007D" w:rsidTr="005D007D">
        <w:trPr>
          <w:cantSplit/>
          <w:trHeight w:val="915"/>
        </w:trPr>
        <w:tc>
          <w:tcPr>
            <w:tcW w:w="1101"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lang w:eastAsia="en-US"/>
              </w:rPr>
              <w:t>Дата</w:t>
            </w: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lang w:eastAsia="en-US"/>
              </w:rPr>
              <w:t>Наименование тем (</w:t>
            </w:r>
            <w:proofErr w:type="spellStart"/>
            <w:r>
              <w:rPr>
                <w:rFonts w:ascii="Times New Roman" w:hAnsi="Times New Roman" w:cs="Times New Roman"/>
                <w:b/>
                <w:lang w:eastAsia="en-US"/>
              </w:rPr>
              <w:t>подтем</w:t>
            </w:r>
            <w:proofErr w:type="spellEnd"/>
            <w:r>
              <w:rPr>
                <w:rFonts w:ascii="Times New Roman" w:hAnsi="Times New Roman" w:cs="Times New Roman"/>
                <w:b/>
                <w:lang w:eastAsia="en-US"/>
              </w:rPr>
              <w:t>) практики</w:t>
            </w:r>
          </w:p>
        </w:tc>
        <w:tc>
          <w:tcPr>
            <w:tcW w:w="1417"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lang w:eastAsia="en-US"/>
              </w:rPr>
              <w:t>Оценка</w:t>
            </w:r>
          </w:p>
        </w:tc>
        <w:tc>
          <w:tcPr>
            <w:tcW w:w="1418"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lang w:eastAsia="en-US"/>
              </w:rPr>
              <w:t>Подпись</w:t>
            </w:r>
          </w:p>
        </w:tc>
        <w:tc>
          <w:tcPr>
            <w:tcW w:w="1134"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center"/>
              <w:rPr>
                <w:rFonts w:ascii="Times New Roman" w:hAnsi="Times New Roman" w:cs="Times New Roman"/>
                <w:b/>
                <w:lang w:eastAsia="en-US"/>
              </w:rPr>
            </w:pPr>
            <w:r>
              <w:rPr>
                <w:rFonts w:ascii="Times New Roman" w:hAnsi="Times New Roman" w:cs="Times New Roman"/>
                <w:b/>
                <w:sz w:val="22"/>
                <w:lang w:eastAsia="en-US"/>
              </w:rPr>
              <w:t>Примечания</w:t>
            </w:r>
          </w:p>
        </w:tc>
      </w:tr>
      <w:tr w:rsidR="005D007D" w:rsidTr="005D007D">
        <w:trPr>
          <w:trHeight w:val="63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lang w:eastAsia="en-US"/>
              </w:rPr>
            </w:pPr>
            <w:r>
              <w:rPr>
                <w:rFonts w:ascii="Times New Roman" w:hAnsi="Times New Roman" w:cs="Times New Roman"/>
                <w:lang w:eastAsia="en-US"/>
              </w:rPr>
              <w:t xml:space="preserve">Инструктаж. Инструкции по ТБ.  </w:t>
            </w:r>
          </w:p>
          <w:p w:rsidR="005D007D" w:rsidRDefault="005D007D">
            <w:pPr>
              <w:pStyle w:val="Style36"/>
              <w:snapToGri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Программа практик, цели и задачи. </w:t>
            </w:r>
          </w:p>
          <w:p w:rsidR="005D007D" w:rsidRDefault="005D007D">
            <w:pPr>
              <w:pStyle w:val="Style36"/>
              <w:snapToGrid w:val="0"/>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Изучение рабочего плана счетов экономического субъекта и сравнение его с типовым планом счетов бухгалтерского учета финансово-хозяйственной деятельности. Ознакомление и изучение формирования учетной политики организации. Ознакомление с организацией бухгалтерского учета и структурой  экономического субъекта.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108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Style w:val="FontStyle124"/>
                <w:bCs/>
                <w:lang w:eastAsia="en-US"/>
              </w:rPr>
              <w:t>Изучение нормативных документов по учету личного состава, по учету использования рабочего времени. Заполнение документов по учету личного состава, по учету использования рабочего времени. Изучение первичных документов по учету численности работников, учету отработанного времени и выработки</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1886"/>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rPr>
                <w:rFonts w:ascii="Times New Roman" w:hAnsi="Times New Roman"/>
                <w:bCs/>
                <w:sz w:val="24"/>
                <w:szCs w:val="24"/>
              </w:rPr>
            </w:pPr>
            <w:r>
              <w:rPr>
                <w:rStyle w:val="FontStyle124"/>
                <w:bCs/>
                <w:sz w:val="24"/>
                <w:szCs w:val="24"/>
              </w:rPr>
              <w:t xml:space="preserve">Изучение порядка начисления заработной платы и ее учета при различных видах, формах и системах оплаты труда.  Начисление заработной платы работникам в зависимости от вида заработной платы и формы оплаты труда, отражение в учете соответствующих операций </w:t>
            </w:r>
            <w:r>
              <w:rPr>
                <w:rFonts w:ascii="Times New Roman" w:hAnsi="Times New Roman"/>
                <w:bCs/>
                <w:sz w:val="24"/>
                <w:szCs w:val="24"/>
              </w:rPr>
              <w:t>в программе 1С.</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2468"/>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rPr>
                <w:rFonts w:ascii="Times New Roman" w:hAnsi="Times New Roman"/>
                <w:bCs/>
                <w:sz w:val="24"/>
                <w:szCs w:val="24"/>
              </w:rPr>
            </w:pPr>
            <w:r>
              <w:rPr>
                <w:rStyle w:val="FontStyle124"/>
                <w:bCs/>
                <w:sz w:val="24"/>
                <w:szCs w:val="24"/>
              </w:rPr>
              <w:t>Изучение первичных документов по учету оплаты труда в выходные и праздничные дни, в ночное время, оплаты сверхурочного времени. Изучение первичных документов по учету оплаты труда при сменном графике работы. Документальное оформление начисленной заработной платы. Изучение особенностей расчета заработной платы за неотработанное время</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2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rPr>
                <w:rFonts w:ascii="Times New Roman" w:hAnsi="Times New Roman"/>
                <w:bCs/>
                <w:sz w:val="24"/>
                <w:szCs w:val="24"/>
              </w:rPr>
            </w:pPr>
            <w:r>
              <w:rPr>
                <w:rStyle w:val="FontStyle124"/>
                <w:bCs/>
                <w:sz w:val="24"/>
                <w:szCs w:val="24"/>
              </w:rPr>
              <w:t>Начисление заработной платы за неотработанное время. Документальное оформление заработной платы за неотработанное время. Изучение особенностей расчета  пособий по временной нетрудоспособности. Начисление пособий по временной нетрудоспособности. Документальное оформление пособий по временной нетрудоспособности.</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66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rPr>
                <w:rStyle w:val="FontStyle124"/>
                <w:bCs/>
                <w:sz w:val="24"/>
                <w:szCs w:val="24"/>
              </w:rPr>
            </w:pPr>
            <w:r>
              <w:rPr>
                <w:rStyle w:val="FontStyle124"/>
                <w:bCs/>
                <w:sz w:val="24"/>
                <w:szCs w:val="24"/>
              </w:rPr>
              <w:t>Изучение особенностей расчета  пособий  в связи с материнством. Документальное оформление пособий  в связи с материнством.</w:t>
            </w:r>
          </w:p>
          <w:p w:rsidR="005D007D" w:rsidRDefault="005D007D">
            <w:pPr>
              <w:pStyle w:val="Style36"/>
              <w:snapToGrid w:val="0"/>
              <w:spacing w:after="0" w:line="240" w:lineRule="auto"/>
            </w:pPr>
            <w:r>
              <w:rPr>
                <w:rStyle w:val="FontStyle124"/>
                <w:bCs/>
                <w:sz w:val="24"/>
                <w:szCs w:val="24"/>
              </w:rPr>
              <w:t xml:space="preserve">Изучение особенностей расчета пособий по временной нетрудоспособности от несчастных случаев на производстве и профессиональных заболеваний. Документальное оформление пособий по временной нетрудоспособности от несчастных случаев на производстве и профессиональных заболеваний. Изучение отражения в учете </w:t>
            </w:r>
            <w:r>
              <w:rPr>
                <w:rFonts w:ascii="Times New Roman" w:hAnsi="Times New Roman"/>
                <w:sz w:val="24"/>
                <w:szCs w:val="24"/>
              </w:rPr>
              <w:t xml:space="preserve">использования средств внебюджетных фондов. </w:t>
            </w:r>
            <w:r>
              <w:rPr>
                <w:rStyle w:val="FontStyle124"/>
                <w:bCs/>
                <w:sz w:val="24"/>
                <w:szCs w:val="24"/>
              </w:rPr>
              <w:t>Изучение особенностей расчета премий, доплат и надбавок.</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33"/>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widowControl/>
              <w:spacing w:line="276" w:lineRule="auto"/>
              <w:rPr>
                <w:rFonts w:ascii="Times New Roman" w:eastAsia="Lucida Sans Unicode" w:hAnsi="Times New Roman" w:cs="Times New Roman"/>
                <w:bCs/>
                <w:kern w:val="2"/>
                <w:lang w:eastAsia="ar-SA"/>
              </w:rPr>
            </w:pPr>
            <w:r>
              <w:rPr>
                <w:rStyle w:val="FontStyle124"/>
                <w:bCs/>
                <w:lang w:eastAsia="en-US"/>
              </w:rPr>
              <w:t xml:space="preserve">Начисление </w:t>
            </w:r>
            <w:r>
              <w:rPr>
                <w:rStyle w:val="FontStyle124"/>
                <w:rFonts w:eastAsia="Lucida Sans Unicode"/>
                <w:bCs/>
                <w:kern w:val="2"/>
                <w:lang w:eastAsia="ar-SA"/>
              </w:rPr>
              <w:t xml:space="preserve">премий, доплат и надбавок. Документальное оформление премий, доплат и надбавок. </w:t>
            </w:r>
            <w:r>
              <w:rPr>
                <w:rStyle w:val="FontStyle124"/>
                <w:bCs/>
                <w:lang w:eastAsia="en-US"/>
              </w:rPr>
              <w:t xml:space="preserve">Определение суммы удержаний из заработной платы, отражение в учете соответствующих операций. </w:t>
            </w:r>
            <w:r>
              <w:rPr>
                <w:rFonts w:ascii="Times New Roman" w:hAnsi="Times New Roman" w:cs="Times New Roman"/>
                <w:lang w:eastAsia="en-US"/>
              </w:rPr>
              <w:t xml:space="preserve">Начисление и документальное оформление доходов, не облагаемых НДФЛ. </w:t>
            </w:r>
            <w:r>
              <w:rPr>
                <w:rStyle w:val="FontStyle124"/>
                <w:rFonts w:eastAsia="Lucida Sans Unicode"/>
                <w:bCs/>
                <w:kern w:val="2"/>
                <w:lang w:eastAsia="ar-SA"/>
              </w:rPr>
              <w:t>Документальное оформление</w:t>
            </w:r>
            <w:r>
              <w:rPr>
                <w:rStyle w:val="FontStyle124"/>
                <w:bCs/>
                <w:lang w:eastAsia="en-US"/>
              </w:rPr>
              <w:t xml:space="preserve"> удержаний из заработной платы. </w:t>
            </w:r>
            <w:r>
              <w:rPr>
                <w:rStyle w:val="FontStyle124"/>
                <w:rFonts w:eastAsia="Lucida Sans Unicode"/>
                <w:bCs/>
                <w:kern w:val="2"/>
                <w:lang w:eastAsia="ar-SA"/>
              </w:rPr>
              <w:t>Изучение синтетического учета труда и заработной платы и расчетов с персоналом по оплате труда.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8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bCs/>
                <w:lang w:eastAsia="en-US"/>
              </w:rPr>
            </w:pPr>
            <w:r>
              <w:rPr>
                <w:rStyle w:val="FontStyle124"/>
                <w:rFonts w:eastAsia="Lucida Sans Unicode"/>
                <w:bCs/>
                <w:kern w:val="2"/>
                <w:lang w:eastAsia="ar-SA"/>
              </w:rPr>
              <w:t xml:space="preserve">Изучение нормативных документов по учету кредитов банков. Изучение нормативных документов по учету займов. </w:t>
            </w:r>
            <w:r>
              <w:rPr>
                <w:rStyle w:val="FontStyle124"/>
                <w:bCs/>
                <w:lang w:eastAsia="en-US"/>
              </w:rPr>
              <w:t xml:space="preserve">Отражение в учете получения, использования и возврата кредита (займа), привлеченного экономическим субъектом под соответствующие нужды. </w:t>
            </w:r>
            <w:r>
              <w:rPr>
                <w:rStyle w:val="FontStyle124"/>
                <w:rFonts w:eastAsia="Lucida Sans Unicode"/>
                <w:bCs/>
                <w:kern w:val="2"/>
                <w:lang w:eastAsia="ar-SA"/>
              </w:rPr>
              <w:t xml:space="preserve">Документальное оформление начисления процентов по займам и кредитам. </w:t>
            </w:r>
            <w:r>
              <w:rPr>
                <w:rStyle w:val="FontStyle124"/>
                <w:bCs/>
                <w:lang w:eastAsia="en-US"/>
              </w:rPr>
              <w:t>Документальное оформление получения и возврата кредитов и займов</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1525"/>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jc w:val="both"/>
              <w:rPr>
                <w:rFonts w:ascii="Times New Roman" w:hAnsi="Times New Roman"/>
                <w:bCs/>
                <w:sz w:val="24"/>
                <w:szCs w:val="24"/>
              </w:rPr>
            </w:pPr>
            <w:r>
              <w:rPr>
                <w:rStyle w:val="FontStyle124"/>
                <w:bCs/>
                <w:sz w:val="24"/>
                <w:szCs w:val="24"/>
              </w:rPr>
              <w:t>Изучение нормативных документов по формированию и изменению уставного капитала. Изучение нормативных документов по формированию и изменению резервного капитала. Изучение нормативных документов по формированию и изменению добавочного капитала. Отражение в учете процесса формирования и изменения собственного капитала экономического субъекта.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473"/>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pStyle w:val="Style36"/>
              <w:snapToGrid w:val="0"/>
              <w:spacing w:after="0" w:line="240" w:lineRule="auto"/>
              <w:jc w:val="both"/>
              <w:rPr>
                <w:rStyle w:val="FontStyle124"/>
                <w:bCs/>
                <w:sz w:val="24"/>
                <w:szCs w:val="24"/>
              </w:rPr>
            </w:pPr>
            <w:r>
              <w:rPr>
                <w:rStyle w:val="FontStyle124"/>
                <w:bCs/>
                <w:sz w:val="24"/>
                <w:szCs w:val="24"/>
              </w:rPr>
              <w:t>Изучение нормативных документов, регламентирующих порядок целевого финансирования экономических субъектов. Отражение в учете экономического субъекта целевого финансирования.</w:t>
            </w:r>
          </w:p>
          <w:p w:rsidR="005D007D" w:rsidRDefault="005D007D">
            <w:pPr>
              <w:spacing w:line="276" w:lineRule="auto"/>
              <w:rPr>
                <w:lang w:eastAsia="en-US"/>
              </w:rPr>
            </w:pPr>
            <w:r>
              <w:rPr>
                <w:rStyle w:val="FontStyle124"/>
                <w:bCs/>
                <w:lang w:eastAsia="en-US"/>
              </w:rPr>
              <w:lastRenderedPageBreak/>
              <w:t>Отражение в учете экономического субъекта доходов будущих периодов. Отражение в учете экономического субъекта образования и использования резерва по сомнительным долгам.</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Style w:val="FontStyle124"/>
                <w:bCs/>
                <w:lang w:eastAsia="en-US"/>
              </w:rPr>
              <w:t>Изучение нормативных документов по формированию финансовых результатов деятельности экономического субъекта. Отражение в учете финансовых результатов деятельности экономического субъекта в зависимости от вида деятельности. Отражение в учете использования прибыли экономического субъекта. Изучение нормативных документов по учету расчетов с учредителями. Изучение нормативных документов по учету собственных акций.  Отражение в учете начисления и выплаты дивидендов.</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1589"/>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Style w:val="FontStyle124"/>
                <w:bCs/>
                <w:lang w:eastAsia="en-US"/>
              </w:rPr>
              <w:t>Изучение нормативных документов по формированию финансовых результатов от обычных видов деятельности экономического субъекта. Отражение в учете финансовых результатов от обычных видов деятельности экономического субъекта. Изучение нормативных документов по формированию финансовых результатов по прочим видам деятельности экономического субъекта. Отражение в учете финансовых результатов по прочим видам деятельности экономического субъекта.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300"/>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Style w:val="FontStyle124"/>
                <w:bCs/>
                <w:lang w:eastAsia="en-US"/>
              </w:rPr>
              <w:t xml:space="preserve">Изучение нормативных документов, регламентирующих порядок проведения инвентаризации. Подготовка документов для проведения инвентаризации </w:t>
            </w:r>
            <w:r>
              <w:rPr>
                <w:rFonts w:ascii="Times New Roman" w:hAnsi="Times New Roman"/>
                <w:lang w:eastAsia="en-US"/>
              </w:rPr>
              <w:t xml:space="preserve">активов и обязательств экономического субъекта. </w:t>
            </w:r>
            <w:r>
              <w:rPr>
                <w:rStyle w:val="FontStyle124"/>
                <w:lang w:eastAsia="en-US"/>
              </w:rPr>
              <w:t xml:space="preserve">Участие в работе комиссии по инвентаризации имущества и обязательств </w:t>
            </w:r>
            <w:r>
              <w:rPr>
                <w:rStyle w:val="FontStyle124"/>
                <w:bCs/>
                <w:lang w:eastAsia="en-US"/>
              </w:rPr>
              <w:t xml:space="preserve">экономического субъекта. </w:t>
            </w:r>
            <w:r>
              <w:rPr>
                <w:rFonts w:ascii="Times New Roman" w:hAnsi="Times New Roman"/>
                <w:lang w:eastAsia="en-US"/>
              </w:rPr>
              <w:t>Подготовка регистров аналитического учета по местам хранения имущества и передача их лицам, ответственным за подготовительный этап, для подбора документации, необходимой для проведения инвентаризации</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rPr>
                <w:rFonts w:ascii="Times New Roman" w:hAnsi="Times New Roman" w:cs="Times New Roman"/>
                <w:bCs/>
                <w:lang w:eastAsia="en-US"/>
              </w:rPr>
            </w:pPr>
            <w:r>
              <w:rPr>
                <w:rFonts w:ascii="Times New Roman" w:hAnsi="Times New Roman" w:cs="Times New Roman"/>
                <w:lang w:eastAsia="en-US"/>
              </w:rPr>
              <w:t xml:space="preserve">Выполнение работ по инвентаризации </w:t>
            </w:r>
            <w:proofErr w:type="spellStart"/>
            <w:r>
              <w:rPr>
                <w:rFonts w:ascii="Times New Roman" w:hAnsi="Times New Roman" w:cs="Times New Roman"/>
                <w:lang w:eastAsia="en-US"/>
              </w:rPr>
              <w:t>внеоборотных</w:t>
            </w:r>
            <w:proofErr w:type="spellEnd"/>
            <w:r>
              <w:rPr>
                <w:rFonts w:ascii="Times New Roman" w:hAnsi="Times New Roman" w:cs="Times New Roman"/>
                <w:lang w:eastAsia="en-US"/>
              </w:rPr>
              <w:t xml:space="preserve"> активов и отражение ее </w:t>
            </w:r>
            <w:r>
              <w:rPr>
                <w:rFonts w:ascii="Times New Roman" w:hAnsi="Times New Roman" w:cs="Times New Roman"/>
                <w:lang w:eastAsia="en-US"/>
              </w:rPr>
              <w:lastRenderedPageBreak/>
              <w:t>результатов в бухгалтерских проводках. Выполнение работ по инвентаризации и переоценке материально - производственных запасов и отражение ее результатов в бухгалтерских проводках.</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незавершенного производства и отражение ее результатов в бухгалтерских проводках.</w:t>
            </w:r>
          </w:p>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Fonts w:ascii="Times New Roman" w:hAnsi="Times New Roman" w:cs="Times New Roman"/>
                <w:lang w:eastAsia="en-US"/>
              </w:rPr>
              <w:t>Выполнение работ по инвентаризации средств на счетах в банке и отражение ее результатов в бухгалтерских проводках</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дебиторской и кредиторской задолженности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покупателями, поставщиками и прочими дебиторами и кредиторами и отражение ее результатов в бухгалтерских проводках.</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подотчетными лицами и отражение ее результатов в бухгалтерских проводках.</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Выполнение работ по инвентаризации расчетов с бюджетом и отражение ее результатов в бухгалтерских проводках.</w:t>
            </w:r>
          </w:p>
          <w:p w:rsidR="005D007D" w:rsidRDefault="005D007D">
            <w:pPr>
              <w:tabs>
                <w:tab w:val="left" w:pos="1728"/>
              </w:tabs>
              <w:spacing w:line="276" w:lineRule="auto"/>
              <w:rPr>
                <w:rFonts w:ascii="Times New Roman" w:hAnsi="Times New Roman" w:cs="Times New Roman"/>
                <w:bCs/>
                <w:lang w:eastAsia="en-US"/>
              </w:rPr>
            </w:pPr>
            <w:r>
              <w:rPr>
                <w:rFonts w:ascii="Times New Roman" w:hAnsi="Times New Roman" w:cs="Times New Roman"/>
                <w:lang w:eastAsia="en-US"/>
              </w:rPr>
              <w:t>Выполнение работ по инвентаризации расчетов с внебюджетными фондами и отражение ее результатов в бухгалтерских проводках</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Fonts w:ascii="Times New Roman" w:hAnsi="Times New Roman" w:cs="Times New Roman"/>
                <w:lang w:eastAsia="en-US"/>
              </w:rPr>
              <w:t>Выполнение работ по инвентаризации целевого финансирования и доходов будущих периодов</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Отражение в учете убытков от недостачи товара, переданного на ответственное хранение. Изучение порядка отражения в учете списания выявленной при инвентаризации недостачи товаров в пределах норм естественной убыли.</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Формирование бухгалтерских проводок по отражению недостачи ценностей, выявленных в ходе инвентаризации, независимо от причин их возникновения с целью контроля на счете 94 «Недостачи и потери от порчи ценностей».</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 xml:space="preserve">Формирование бухгалтерских проводок по </w:t>
            </w:r>
            <w:r>
              <w:rPr>
                <w:rFonts w:ascii="Times New Roman" w:hAnsi="Times New Roman" w:cs="Times New Roman"/>
                <w:lang w:eastAsia="en-US"/>
              </w:rPr>
              <w:lastRenderedPageBreak/>
              <w:t>списанию недостач в зависимости от причин их возникновения</w:t>
            </w:r>
          </w:p>
          <w:p w:rsidR="005D007D" w:rsidRDefault="005D007D">
            <w:pPr>
              <w:shd w:val="clear" w:color="auto" w:fill="FFFFFF"/>
              <w:autoSpaceDE w:val="0"/>
              <w:autoSpaceDN w:val="0"/>
              <w:adjustRightInd w:val="0"/>
              <w:spacing w:line="276" w:lineRule="auto"/>
              <w:jc w:val="both"/>
              <w:rPr>
                <w:rFonts w:ascii="Times New Roman" w:hAnsi="Times New Roman" w:cs="Times New Roman"/>
                <w:lang w:eastAsia="en-US"/>
              </w:rPr>
            </w:pPr>
            <w:r>
              <w:rPr>
                <w:rFonts w:ascii="Times New Roman" w:hAnsi="Times New Roman" w:cs="Times New Roman"/>
                <w:lang w:eastAsia="en-US"/>
              </w:rPr>
              <w:t>Составление сличительных ведомостей и установление соответствия данных о фактическом наличии средств данным бухгалтерского учета.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541"/>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overflowPunct w:val="0"/>
              <w:adjustRightInd w:val="0"/>
              <w:spacing w:before="100" w:beforeAutospacing="1" w:after="100" w:afterAutospacing="1" w:line="276" w:lineRule="auto"/>
              <w:contextualSpacing/>
              <w:rPr>
                <w:rFonts w:ascii="Times New Roman" w:hAnsi="Times New Roman" w:cs="Times New Roman"/>
                <w:bCs/>
                <w:lang w:eastAsia="en-US"/>
              </w:rPr>
            </w:pPr>
            <w:r>
              <w:rPr>
                <w:rFonts w:ascii="Times New Roman" w:hAnsi="Times New Roman" w:cs="Times New Roman"/>
                <w:lang w:eastAsia="en-US"/>
              </w:rPr>
              <w:t>Документальное оформление результатов инвентаризации активов и обязательств экономического субъекта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r w:rsidR="005D007D" w:rsidTr="005D007D">
        <w:trPr>
          <w:trHeight w:val="289"/>
        </w:trPr>
        <w:tc>
          <w:tcPr>
            <w:tcW w:w="1101"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5D007D" w:rsidRDefault="005D007D">
            <w:pPr>
              <w:spacing w:line="276" w:lineRule="auto"/>
              <w:jc w:val="both"/>
              <w:rPr>
                <w:rFonts w:ascii="Times New Roman" w:hAnsi="Times New Roman" w:cs="Times New Roman"/>
                <w:kern w:val="28"/>
                <w:lang w:eastAsia="en-US"/>
              </w:rPr>
            </w:pPr>
            <w:r>
              <w:rPr>
                <w:rFonts w:ascii="Times New Roman" w:hAnsi="Times New Roman" w:cs="Times New Roman"/>
                <w:kern w:val="28"/>
                <w:lang w:eastAsia="en-US"/>
              </w:rPr>
              <w:t>Оформление отчета. Защита отчета</w:t>
            </w:r>
          </w:p>
        </w:tc>
        <w:tc>
          <w:tcPr>
            <w:tcW w:w="1417"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rsidR="005D007D" w:rsidRDefault="005D007D">
            <w:pPr>
              <w:spacing w:line="276" w:lineRule="auto"/>
              <w:rPr>
                <w:rFonts w:ascii="Times New Roman" w:hAnsi="Times New Roman" w:cs="Times New Roman"/>
                <w:lang w:eastAsia="en-US"/>
              </w:rPr>
            </w:pPr>
          </w:p>
        </w:tc>
      </w:tr>
    </w:tbl>
    <w:p w:rsidR="005D007D" w:rsidRDefault="005D007D" w:rsidP="005D007D">
      <w:pPr>
        <w:tabs>
          <w:tab w:val="left" w:pos="5760"/>
        </w:tabs>
        <w:rPr>
          <w:rFonts w:ascii="Times New Roman" w:hAnsi="Times New Roman" w:cs="Times New Roman"/>
        </w:rPr>
      </w:pPr>
    </w:p>
    <w:p w:rsidR="005D007D" w:rsidRDefault="005D007D" w:rsidP="005D007D">
      <w:pPr>
        <w:tabs>
          <w:tab w:val="left" w:pos="5760"/>
        </w:tabs>
        <w:rPr>
          <w:rFonts w:ascii="Times New Roman" w:hAnsi="Times New Roman" w:cs="Times New Roman"/>
        </w:rPr>
      </w:pPr>
      <w:r>
        <w:rPr>
          <w:rFonts w:ascii="Times New Roman" w:hAnsi="Times New Roman" w:cs="Times New Roman"/>
        </w:rPr>
        <w:t>МП</w:t>
      </w:r>
    </w:p>
    <w:p w:rsidR="005D007D" w:rsidRDefault="005D007D" w:rsidP="005D007D">
      <w:pPr>
        <w:tabs>
          <w:tab w:val="num" w:pos="1650"/>
        </w:tabs>
        <w:rPr>
          <w:rFonts w:ascii="Times New Roman" w:hAnsi="Times New Roman" w:cs="Times New Roman"/>
        </w:rPr>
      </w:pPr>
    </w:p>
    <w:p w:rsidR="005D007D" w:rsidRDefault="005D007D" w:rsidP="005D007D">
      <w:pPr>
        <w:tabs>
          <w:tab w:val="num" w:pos="1650"/>
        </w:tabs>
        <w:jc w:val="center"/>
        <w:rPr>
          <w:rFonts w:ascii="Times New Roman" w:hAnsi="Times New Roman" w:cs="Times New Roman"/>
          <w:b/>
          <w:bCs/>
        </w:rPr>
      </w:pPr>
      <w:r>
        <w:rPr>
          <w:rFonts w:ascii="Times New Roman" w:hAnsi="Times New Roman" w:cs="Times New Roman"/>
        </w:rPr>
        <w:t>Руководитель практики от предприятия  ____________________________________</w:t>
      </w:r>
    </w:p>
    <w:p w:rsidR="005D007D" w:rsidRDefault="005D007D" w:rsidP="005D007D">
      <w:pPr>
        <w:rPr>
          <w:rFonts w:ascii="Times New Roman" w:hAnsi="Times New Roman" w:cs="Times New Roman"/>
          <w:b/>
          <w:bCs/>
        </w:rPr>
      </w:pPr>
    </w:p>
    <w:p w:rsidR="005D007D" w:rsidRDefault="005D007D" w:rsidP="005D007D">
      <w:pPr>
        <w:rPr>
          <w:rFonts w:ascii="Times New Roman" w:hAnsi="Times New Roman" w:cs="Times New Roman"/>
          <w:b/>
          <w:bCs/>
        </w:rPr>
      </w:pPr>
    </w:p>
    <w:p w:rsidR="005D007D" w:rsidRDefault="005D007D"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784B25" w:rsidRDefault="00784B25" w:rsidP="005D007D">
      <w:pPr>
        <w:rPr>
          <w:rFonts w:ascii="Times New Roman" w:hAnsi="Times New Roman" w:cs="Times New Roman"/>
          <w:b/>
          <w:bCs/>
        </w:rPr>
      </w:pPr>
    </w:p>
    <w:p w:rsidR="005D007D" w:rsidRDefault="005D007D" w:rsidP="005D007D">
      <w:pPr>
        <w:rPr>
          <w:rFonts w:ascii="Times New Roman" w:hAnsi="Times New Roman" w:cs="Times New Roman"/>
          <w:b/>
          <w:bCs/>
        </w:rPr>
      </w:pPr>
    </w:p>
    <w:p w:rsidR="005D007D" w:rsidRDefault="005D007D" w:rsidP="005D007D">
      <w:pPr>
        <w:jc w:val="right"/>
        <w:rPr>
          <w:rFonts w:ascii="Times New Roman" w:hAnsi="Times New Roman" w:cs="Times New Roman"/>
          <w:b/>
          <w:bCs/>
        </w:rPr>
      </w:pPr>
      <w:r>
        <w:rPr>
          <w:rFonts w:ascii="Times New Roman" w:hAnsi="Times New Roman" w:cs="Times New Roman"/>
          <w:b/>
          <w:bCs/>
        </w:rPr>
        <w:lastRenderedPageBreak/>
        <w:t>Приложение 4</w:t>
      </w:r>
    </w:p>
    <w:p w:rsidR="005D007D" w:rsidRDefault="005D007D" w:rsidP="005D007D">
      <w:pPr>
        <w:rPr>
          <w:rFonts w:ascii="Times New Roman" w:hAnsi="Times New Roman" w:cs="Times New Roman"/>
          <w:b/>
          <w:bCs/>
        </w:rPr>
      </w:pPr>
    </w:p>
    <w:p w:rsidR="005D007D" w:rsidRDefault="005D007D" w:rsidP="005D007D">
      <w:pPr>
        <w:rPr>
          <w:rFonts w:ascii="Times New Roman" w:hAnsi="Times New Roman" w:cs="Times New Roman"/>
          <w:b/>
          <w:bCs/>
        </w:rPr>
      </w:pPr>
    </w:p>
    <w:p w:rsidR="005D007D" w:rsidRDefault="005D007D" w:rsidP="005D007D">
      <w:pPr>
        <w:tabs>
          <w:tab w:val="num" w:pos="1650"/>
        </w:tabs>
        <w:jc w:val="center"/>
        <w:rPr>
          <w:rFonts w:ascii="Times New Roman" w:hAnsi="Times New Roman" w:cs="Times New Roman"/>
          <w:b/>
        </w:rPr>
      </w:pPr>
      <w:r>
        <w:rPr>
          <w:rFonts w:ascii="Times New Roman" w:hAnsi="Times New Roman" w:cs="Times New Roman"/>
          <w:b/>
        </w:rPr>
        <w:t>ХАРАКТЕРИСТИКА</w:t>
      </w:r>
    </w:p>
    <w:p w:rsidR="005D007D" w:rsidRDefault="005D007D" w:rsidP="005D007D">
      <w:pPr>
        <w:tabs>
          <w:tab w:val="num" w:pos="1650"/>
        </w:tabs>
        <w:jc w:val="center"/>
        <w:rPr>
          <w:rFonts w:ascii="Times New Roman" w:hAnsi="Times New Roman" w:cs="Times New Roman"/>
          <w:b/>
        </w:rPr>
      </w:pPr>
      <w:r>
        <w:rPr>
          <w:rFonts w:ascii="Times New Roman" w:hAnsi="Times New Roman" w:cs="Times New Roman"/>
          <w:b/>
        </w:rPr>
        <w:t>студента  ГБПОУ ИО «АПТ»</w:t>
      </w:r>
    </w:p>
    <w:p w:rsidR="005D007D" w:rsidRDefault="005D007D" w:rsidP="005D007D">
      <w:pPr>
        <w:tabs>
          <w:tab w:val="num" w:pos="1650"/>
        </w:tabs>
        <w:jc w:val="center"/>
        <w:rPr>
          <w:rFonts w:ascii="Times New Roman" w:hAnsi="Times New Roman" w:cs="Times New Roman"/>
        </w:rPr>
      </w:pPr>
      <w:r>
        <w:rPr>
          <w:rFonts w:ascii="Times New Roman" w:hAnsi="Times New Roman" w:cs="Times New Roman"/>
        </w:rPr>
        <w:t>__________________________________________________________________ (ФИО)</w:t>
      </w:r>
    </w:p>
    <w:p w:rsidR="005D007D" w:rsidRDefault="005D007D" w:rsidP="005D007D">
      <w:pPr>
        <w:tabs>
          <w:tab w:val="num" w:pos="1650"/>
        </w:tabs>
        <w:rPr>
          <w:rFonts w:ascii="Times New Roman" w:hAnsi="Times New Roman" w:cs="Times New Roman"/>
          <w:u w:val="single"/>
        </w:rPr>
      </w:pPr>
      <w:r>
        <w:rPr>
          <w:rFonts w:ascii="Times New Roman" w:hAnsi="Times New Roman" w:cs="Times New Roman"/>
          <w:u w:val="single"/>
        </w:rPr>
        <w:t>группы  Б-</w:t>
      </w:r>
      <w:r w:rsidR="00093238">
        <w:rPr>
          <w:rFonts w:ascii="Times New Roman" w:hAnsi="Times New Roman" w:cs="Times New Roman"/>
          <w:u w:val="single"/>
        </w:rPr>
        <w:t>20</w:t>
      </w:r>
      <w:r>
        <w:rPr>
          <w:rFonts w:ascii="Times New Roman" w:hAnsi="Times New Roman" w:cs="Times New Roman"/>
          <w:u w:val="single"/>
        </w:rPr>
        <w:t>-1</w:t>
      </w:r>
    </w:p>
    <w:p w:rsidR="005D007D" w:rsidRDefault="005D007D" w:rsidP="005D007D">
      <w:pPr>
        <w:tabs>
          <w:tab w:val="num" w:pos="1650"/>
        </w:tabs>
        <w:rPr>
          <w:rFonts w:ascii="Times New Roman" w:hAnsi="Times New Roman" w:cs="Times New Roman"/>
          <w:u w:val="single"/>
        </w:rPr>
      </w:pPr>
      <w:r>
        <w:rPr>
          <w:rFonts w:ascii="Times New Roman" w:hAnsi="Times New Roman" w:cs="Times New Roman"/>
          <w:u w:val="single"/>
        </w:rPr>
        <w:t xml:space="preserve">специальности  38.02.01 Экономика и бухгалтерский учет (по отраслям)  </w:t>
      </w:r>
    </w:p>
    <w:p w:rsidR="005D007D" w:rsidRDefault="005D007D" w:rsidP="005D007D">
      <w:pPr>
        <w:tabs>
          <w:tab w:val="num" w:pos="1650"/>
        </w:tabs>
        <w:rPr>
          <w:rFonts w:ascii="Times New Roman" w:hAnsi="Times New Roman" w:cs="Times New Roman"/>
        </w:rPr>
      </w:pPr>
      <w:proofErr w:type="gramStart"/>
      <w:r>
        <w:rPr>
          <w:rFonts w:ascii="Times New Roman" w:hAnsi="Times New Roman" w:cs="Times New Roman"/>
        </w:rPr>
        <w:t>проходившего</w:t>
      </w:r>
      <w:proofErr w:type="gramEnd"/>
      <w:r>
        <w:rPr>
          <w:rFonts w:ascii="Times New Roman" w:hAnsi="Times New Roman" w:cs="Times New Roman"/>
        </w:rPr>
        <w:t xml:space="preserve"> (шей) практику с «__» ____г  по «__»____г</w:t>
      </w:r>
    </w:p>
    <w:p w:rsidR="005D007D" w:rsidRDefault="005D007D" w:rsidP="005D007D">
      <w:pPr>
        <w:tabs>
          <w:tab w:val="num" w:pos="1650"/>
        </w:tabs>
        <w:rPr>
          <w:rFonts w:ascii="Times New Roman" w:hAnsi="Times New Roman" w:cs="Times New Roman"/>
        </w:rPr>
      </w:pPr>
      <w:r>
        <w:rPr>
          <w:rFonts w:ascii="Times New Roman" w:hAnsi="Times New Roman" w:cs="Times New Roman"/>
        </w:rPr>
        <w:t>На базе: __________________________________________________________________</w:t>
      </w:r>
    </w:p>
    <w:p w:rsidR="005D007D" w:rsidRDefault="005D007D" w:rsidP="005D007D">
      <w:pPr>
        <w:tabs>
          <w:tab w:val="num" w:pos="1650"/>
        </w:tabs>
        <w:jc w:val="both"/>
        <w:rPr>
          <w:rFonts w:ascii="Times New Roman" w:hAnsi="Times New Roman" w:cs="Times New Roman"/>
          <w:b/>
          <w:sz w:val="22"/>
        </w:rPr>
      </w:pPr>
      <w:r>
        <w:rPr>
          <w:rFonts w:ascii="Times New Roman" w:hAnsi="Times New Roman" w:cs="Times New Roman"/>
          <w:b/>
          <w:sz w:val="22"/>
        </w:rPr>
        <w:t xml:space="preserve">по </w:t>
      </w:r>
      <w:r>
        <w:rPr>
          <w:rFonts w:ascii="Times New Roman" w:hAnsi="Times New Roman" w:cs="Times New Roman"/>
          <w:b/>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rFonts w:ascii="Times New Roman" w:hAnsi="Times New Roman" w:cs="Times New Roman"/>
          <w:b/>
          <w:sz w:val="22"/>
          <w:szCs w:val="28"/>
        </w:rPr>
        <w:t>»</w:t>
      </w:r>
    </w:p>
    <w:p w:rsidR="005D007D" w:rsidRDefault="005D007D" w:rsidP="005D007D">
      <w:pPr>
        <w:pStyle w:val="12"/>
        <w:tabs>
          <w:tab w:val="num" w:pos="1650"/>
        </w:tabs>
        <w:spacing w:line="276" w:lineRule="auto"/>
        <w:rPr>
          <w:rFonts w:ascii="Times New Roman" w:hAnsi="Times New Roman"/>
          <w:sz w:val="24"/>
          <w:szCs w:val="24"/>
        </w:rPr>
      </w:pPr>
      <w:r>
        <w:rPr>
          <w:rFonts w:ascii="Times New Roman" w:hAnsi="Times New Roman"/>
          <w:sz w:val="24"/>
          <w:szCs w:val="24"/>
        </w:rPr>
        <w:t>За время прохождения практики зарекомендовал (а) себя:</w:t>
      </w:r>
    </w:p>
    <w:p w:rsidR="005D007D" w:rsidRDefault="005D007D" w:rsidP="005D007D">
      <w:pPr>
        <w:pStyle w:val="12"/>
        <w:tabs>
          <w:tab w:val="num" w:pos="1650"/>
        </w:tabs>
        <w:spacing w:line="276"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007D" w:rsidRDefault="005D007D" w:rsidP="005D007D">
      <w:pPr>
        <w:pStyle w:val="12"/>
        <w:tabs>
          <w:tab w:val="num" w:pos="1650"/>
        </w:tabs>
        <w:spacing w:line="276" w:lineRule="auto"/>
        <w:jc w:val="both"/>
        <w:rPr>
          <w:rFonts w:ascii="Times New Roman" w:hAnsi="Times New Roman"/>
          <w:i/>
          <w:sz w:val="20"/>
          <w:szCs w:val="24"/>
        </w:rPr>
      </w:pPr>
      <w:proofErr w:type="gramStart"/>
      <w:r>
        <w:rPr>
          <w:rFonts w:ascii="Times New Roman" w:hAnsi="Times New Roman"/>
          <w:i/>
          <w:sz w:val="20"/>
          <w:szCs w:val="24"/>
        </w:rPr>
        <w:t>(производственная дисциплина, прилежание, внешний вид, проявление интереса к специальности, регулярность ведения дневника, индивидуальные особенности морально – волевые качества, честность, инициатива, уравновешенность, выдержка, отношение к пациентам и др.)</w:t>
      </w:r>
      <w:proofErr w:type="gramEnd"/>
    </w:p>
    <w:p w:rsidR="005D007D" w:rsidRDefault="005D007D" w:rsidP="005D007D">
      <w:pPr>
        <w:pStyle w:val="12"/>
        <w:tabs>
          <w:tab w:val="num" w:pos="1650"/>
        </w:tabs>
        <w:spacing w:line="276" w:lineRule="auto"/>
        <w:jc w:val="both"/>
        <w:rPr>
          <w:rFonts w:ascii="Times New Roman" w:hAnsi="Times New Roman"/>
          <w:sz w:val="24"/>
          <w:szCs w:val="24"/>
        </w:rPr>
      </w:pPr>
      <w:r>
        <w:rPr>
          <w:rFonts w:ascii="Times New Roman" w:hAnsi="Times New Roman"/>
          <w:sz w:val="24"/>
          <w:szCs w:val="24"/>
        </w:rPr>
        <w:t>Приобрел (а) практический опыт:</w:t>
      </w:r>
    </w:p>
    <w:p w:rsidR="005D007D" w:rsidRDefault="005D007D" w:rsidP="005D007D">
      <w:pPr>
        <w:pStyle w:val="12"/>
        <w:tabs>
          <w:tab w:val="num" w:pos="1650"/>
        </w:tabs>
        <w:spacing w:line="276" w:lineRule="auto"/>
        <w:jc w:val="both"/>
        <w:rPr>
          <w:rFonts w:ascii="Times New Roman" w:hAnsi="Times New Roman"/>
          <w:sz w:val="24"/>
          <w:szCs w:val="24"/>
          <w:u w:val="single"/>
        </w:rPr>
      </w:pPr>
      <w:r>
        <w:rPr>
          <w:rFonts w:ascii="Times New Roman" w:hAnsi="Times New Roman"/>
          <w:sz w:val="24"/>
          <w:szCs w:val="24"/>
          <w:u w:val="single"/>
        </w:rPr>
        <w:t>- ведения бухгалтерского учета источников формирования активов, выполнения работ по инвентаризации активов и обязательств организации;</w:t>
      </w:r>
    </w:p>
    <w:p w:rsidR="005D007D" w:rsidRDefault="005D007D" w:rsidP="005D007D">
      <w:pPr>
        <w:pStyle w:val="12"/>
        <w:tabs>
          <w:tab w:val="num" w:pos="1650"/>
        </w:tabs>
        <w:spacing w:line="276" w:lineRule="auto"/>
        <w:jc w:val="both"/>
        <w:rPr>
          <w:rFonts w:ascii="Times New Roman" w:hAnsi="Times New Roman"/>
          <w:sz w:val="24"/>
          <w:szCs w:val="24"/>
          <w:u w:val="single"/>
        </w:rPr>
      </w:pPr>
      <w:r>
        <w:rPr>
          <w:rFonts w:ascii="Times New Roman" w:hAnsi="Times New Roman"/>
          <w:sz w:val="24"/>
          <w:szCs w:val="24"/>
          <w:u w:val="single"/>
        </w:rPr>
        <w:t xml:space="preserve">- выполнения контрольных процедур и их </w:t>
      </w:r>
      <w:proofErr w:type="gramStart"/>
      <w:r>
        <w:rPr>
          <w:rFonts w:ascii="Times New Roman" w:hAnsi="Times New Roman"/>
          <w:sz w:val="24"/>
          <w:szCs w:val="24"/>
          <w:u w:val="single"/>
        </w:rPr>
        <w:t>документировании</w:t>
      </w:r>
      <w:proofErr w:type="gramEnd"/>
      <w:r>
        <w:rPr>
          <w:rFonts w:ascii="Times New Roman" w:hAnsi="Times New Roman"/>
          <w:sz w:val="24"/>
          <w:szCs w:val="24"/>
          <w:u w:val="single"/>
        </w:rPr>
        <w:t>;</w:t>
      </w:r>
    </w:p>
    <w:p w:rsidR="005D007D" w:rsidRDefault="005D007D" w:rsidP="005D007D">
      <w:pPr>
        <w:pStyle w:val="12"/>
        <w:tabs>
          <w:tab w:val="num" w:pos="1650"/>
        </w:tabs>
        <w:spacing w:line="276" w:lineRule="auto"/>
        <w:jc w:val="both"/>
        <w:rPr>
          <w:rFonts w:ascii="Times New Roman" w:hAnsi="Times New Roman"/>
          <w:sz w:val="24"/>
          <w:szCs w:val="24"/>
          <w:u w:val="single"/>
        </w:rPr>
      </w:pPr>
      <w:r>
        <w:rPr>
          <w:rFonts w:ascii="Times New Roman" w:hAnsi="Times New Roman"/>
          <w:sz w:val="24"/>
          <w:szCs w:val="24"/>
          <w:u w:val="single"/>
        </w:rPr>
        <w:t>- подготовка оформления завершающих материалов по результатам внутреннего контроля.</w:t>
      </w:r>
    </w:p>
    <w:p w:rsidR="005D007D" w:rsidRDefault="005D007D" w:rsidP="005D007D">
      <w:pPr>
        <w:pStyle w:val="12"/>
        <w:tabs>
          <w:tab w:val="num" w:pos="1650"/>
        </w:tabs>
        <w:spacing w:line="276" w:lineRule="auto"/>
        <w:rPr>
          <w:rFonts w:ascii="Times New Roman" w:hAnsi="Times New Roman"/>
          <w:sz w:val="24"/>
          <w:szCs w:val="24"/>
        </w:rPr>
      </w:pPr>
      <w:r>
        <w:rPr>
          <w:rFonts w:ascii="Times New Roman" w:hAnsi="Times New Roman"/>
          <w:sz w:val="24"/>
          <w:szCs w:val="24"/>
        </w:rPr>
        <w:t xml:space="preserve">       Освоил (а) профессиональные компетенции: </w:t>
      </w:r>
    </w:p>
    <w:tbl>
      <w:tblPr>
        <w:tblW w:w="0" w:type="auto"/>
        <w:tblLook w:val="04A0" w:firstRow="1" w:lastRow="0" w:firstColumn="1" w:lastColumn="0" w:noHBand="0" w:noVBand="1"/>
      </w:tblPr>
      <w:tblGrid>
        <w:gridCol w:w="1204"/>
        <w:gridCol w:w="8367"/>
      </w:tblGrid>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2.1.</w:t>
            </w:r>
          </w:p>
        </w:tc>
        <w:tc>
          <w:tcPr>
            <w:tcW w:w="8367" w:type="dxa"/>
            <w:hideMark/>
          </w:tcPr>
          <w:p w:rsidR="005D007D" w:rsidRDefault="005D007D">
            <w:pPr>
              <w:pStyle w:val="af6"/>
              <w:spacing w:line="276" w:lineRule="auto"/>
              <w:jc w:val="both"/>
              <w:rPr>
                <w:rStyle w:val="a5"/>
                <w:b w:val="0"/>
                <w:i w:val="0"/>
                <w:lang w:val="ru-RU"/>
              </w:rPr>
            </w:pPr>
            <w:r>
              <w:rPr>
                <w:b w:val="0"/>
                <w:lang w:val="ru-RU"/>
              </w:rPr>
              <w:t>Формировать бухгалтерские проводки по учету источников активов организации на основе рабочего плана счетов бухгалтерского учета</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2.2.</w:t>
            </w:r>
          </w:p>
        </w:tc>
        <w:tc>
          <w:tcPr>
            <w:tcW w:w="8367" w:type="dxa"/>
            <w:hideMark/>
          </w:tcPr>
          <w:p w:rsidR="005D007D" w:rsidRDefault="005D007D">
            <w:pPr>
              <w:pStyle w:val="af6"/>
              <w:spacing w:line="276" w:lineRule="auto"/>
              <w:jc w:val="both"/>
              <w:rPr>
                <w:rStyle w:val="a5"/>
                <w:b w:val="0"/>
                <w:i w:val="0"/>
                <w:lang w:val="ru-RU"/>
              </w:rPr>
            </w:pPr>
            <w:r>
              <w:rPr>
                <w:b w:val="0"/>
                <w:lang w:val="ru-RU"/>
              </w:rPr>
              <w:t>Выполнять поручения руководства в составе комиссии по инвентаризации активов в местах их хранения</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2.3.</w:t>
            </w:r>
          </w:p>
        </w:tc>
        <w:tc>
          <w:tcPr>
            <w:tcW w:w="8367" w:type="dxa"/>
            <w:hideMark/>
          </w:tcPr>
          <w:p w:rsidR="005D007D" w:rsidRDefault="005D007D">
            <w:pPr>
              <w:pStyle w:val="af6"/>
              <w:spacing w:line="276" w:lineRule="auto"/>
              <w:jc w:val="both"/>
              <w:rPr>
                <w:rStyle w:val="a5"/>
                <w:b w:val="0"/>
                <w:i w:val="0"/>
                <w:lang w:val="ru-RU"/>
              </w:rPr>
            </w:pPr>
            <w:r>
              <w:rPr>
                <w:b w:val="0"/>
                <w:lang w:val="ru-RU"/>
              </w:rPr>
              <w:t>Проводить подготовку к инвентаризации и проверку действительного соответствия фактических данных инвентаризации данным учета</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2.4.</w:t>
            </w:r>
          </w:p>
        </w:tc>
        <w:tc>
          <w:tcPr>
            <w:tcW w:w="8367" w:type="dxa"/>
            <w:hideMark/>
          </w:tcPr>
          <w:p w:rsidR="005D007D" w:rsidRDefault="005D007D">
            <w:pPr>
              <w:pStyle w:val="af6"/>
              <w:spacing w:line="276" w:lineRule="auto"/>
              <w:jc w:val="both"/>
              <w:rPr>
                <w:rStyle w:val="a5"/>
                <w:b w:val="0"/>
                <w:i w:val="0"/>
                <w:lang w:val="ru-RU"/>
              </w:rPr>
            </w:pPr>
            <w:r>
              <w:rPr>
                <w:b w:val="0"/>
                <w:lang w:val="ru-RU"/>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2.5.</w:t>
            </w:r>
          </w:p>
        </w:tc>
        <w:tc>
          <w:tcPr>
            <w:tcW w:w="8367" w:type="dxa"/>
            <w:hideMark/>
          </w:tcPr>
          <w:p w:rsidR="005D007D" w:rsidRDefault="005D007D">
            <w:pPr>
              <w:pStyle w:val="af6"/>
              <w:spacing w:line="276" w:lineRule="auto"/>
              <w:jc w:val="both"/>
              <w:rPr>
                <w:rStyle w:val="a5"/>
                <w:b w:val="0"/>
                <w:i w:val="0"/>
                <w:lang w:val="ru-RU"/>
              </w:rPr>
            </w:pPr>
            <w:r>
              <w:rPr>
                <w:b w:val="0"/>
                <w:lang w:val="ru-RU"/>
              </w:rPr>
              <w:t>Проводить процедуры инвентаризации финансовых обязательств организации</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2.6.</w:t>
            </w:r>
          </w:p>
        </w:tc>
        <w:tc>
          <w:tcPr>
            <w:tcW w:w="8367" w:type="dxa"/>
            <w:hideMark/>
          </w:tcPr>
          <w:p w:rsidR="005D007D" w:rsidRDefault="005D007D">
            <w:pPr>
              <w:pStyle w:val="af6"/>
              <w:spacing w:line="276" w:lineRule="auto"/>
              <w:jc w:val="both"/>
              <w:rPr>
                <w:rStyle w:val="a5"/>
                <w:b w:val="0"/>
                <w:i w:val="0"/>
                <w:lang w:val="ru-RU"/>
              </w:rPr>
            </w:pPr>
            <w:r>
              <w:rPr>
                <w:b w:val="0"/>
                <w:lang w:val="ru-RU"/>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5D007D" w:rsidTr="005D007D">
        <w:tc>
          <w:tcPr>
            <w:tcW w:w="1204" w:type="dxa"/>
            <w:hideMark/>
          </w:tcPr>
          <w:p w:rsidR="005D007D" w:rsidRDefault="005D007D">
            <w:pPr>
              <w:pStyle w:val="af6"/>
              <w:spacing w:line="276" w:lineRule="auto"/>
              <w:rPr>
                <w:rStyle w:val="a5"/>
                <w:b w:val="0"/>
                <w:i w:val="0"/>
                <w:lang w:val="ru-RU"/>
              </w:rPr>
            </w:pPr>
            <w:r>
              <w:rPr>
                <w:rStyle w:val="a5"/>
                <w:b w:val="0"/>
                <w:i w:val="0"/>
                <w:lang w:val="ru-RU"/>
              </w:rPr>
              <w:t>ПК 2.7.</w:t>
            </w:r>
          </w:p>
        </w:tc>
        <w:tc>
          <w:tcPr>
            <w:tcW w:w="8367" w:type="dxa"/>
            <w:hideMark/>
          </w:tcPr>
          <w:p w:rsidR="005D007D" w:rsidRDefault="005D007D">
            <w:pPr>
              <w:pStyle w:val="af6"/>
              <w:spacing w:line="276" w:lineRule="auto"/>
              <w:jc w:val="both"/>
              <w:rPr>
                <w:rStyle w:val="a5"/>
                <w:b w:val="0"/>
                <w:i w:val="0"/>
                <w:lang w:val="ru-RU"/>
              </w:rPr>
            </w:pPr>
            <w:r>
              <w:rPr>
                <w:b w:val="0"/>
                <w:lang w:val="ru-RU"/>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5D007D" w:rsidRDefault="005D007D" w:rsidP="005D007D">
      <w:pPr>
        <w:pStyle w:val="12"/>
        <w:tabs>
          <w:tab w:val="num" w:pos="1650"/>
        </w:tabs>
        <w:spacing w:line="276" w:lineRule="auto"/>
        <w:rPr>
          <w:rFonts w:ascii="Times New Roman" w:hAnsi="Times New Roman"/>
          <w:sz w:val="24"/>
          <w:szCs w:val="24"/>
        </w:rPr>
      </w:pPr>
    </w:p>
    <w:p w:rsidR="005D007D" w:rsidRDefault="005D007D" w:rsidP="005D007D">
      <w:pPr>
        <w:pStyle w:val="12"/>
        <w:tabs>
          <w:tab w:val="num" w:pos="1650"/>
        </w:tabs>
        <w:spacing w:line="276" w:lineRule="auto"/>
        <w:rPr>
          <w:rFonts w:ascii="Times New Roman" w:hAnsi="Times New Roman"/>
          <w:sz w:val="24"/>
          <w:szCs w:val="24"/>
        </w:rPr>
      </w:pPr>
      <w:r>
        <w:rPr>
          <w:rFonts w:ascii="Times New Roman" w:hAnsi="Times New Roman"/>
          <w:sz w:val="24"/>
          <w:szCs w:val="24"/>
        </w:rPr>
        <w:t xml:space="preserve">     Освоил (а) общие компетенции:  </w:t>
      </w:r>
    </w:p>
    <w:tbl>
      <w:tblPr>
        <w:tblpPr w:leftFromText="180" w:rightFromText="180" w:bottomFromText="200" w:vertAnchor="text" w:horzAnchor="margin" w:tblpY="357"/>
        <w:tblW w:w="0" w:type="auto"/>
        <w:tblLook w:val="04A0" w:firstRow="1" w:lastRow="0" w:firstColumn="1" w:lastColumn="0" w:noHBand="0" w:noVBand="1"/>
      </w:tblPr>
      <w:tblGrid>
        <w:gridCol w:w="1229"/>
        <w:gridCol w:w="8342"/>
      </w:tblGrid>
      <w:tr w:rsidR="005D007D" w:rsidTr="005D007D">
        <w:trPr>
          <w:trHeight w:val="3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01.</w:t>
            </w:r>
          </w:p>
        </w:tc>
        <w:tc>
          <w:tcPr>
            <w:tcW w:w="8342" w:type="dxa"/>
            <w:hideMark/>
          </w:tcPr>
          <w:p w:rsidR="005D007D" w:rsidRDefault="005D007D">
            <w:pPr>
              <w:pStyle w:val="af6"/>
              <w:spacing w:line="276" w:lineRule="auto"/>
              <w:jc w:val="both"/>
              <w:rPr>
                <w:rStyle w:val="a5"/>
                <w:b w:val="0"/>
                <w:i w:val="0"/>
                <w:lang w:val="ru-RU"/>
              </w:rPr>
            </w:pPr>
            <w:r>
              <w:rPr>
                <w:b w:val="0"/>
                <w:lang w:val="ru-RU"/>
              </w:rPr>
              <w:t xml:space="preserve">Выбирать способы решения задач профессиональной деятельности </w:t>
            </w:r>
            <w:r>
              <w:rPr>
                <w:b w:val="0"/>
                <w:lang w:val="ru-RU"/>
              </w:rPr>
              <w:lastRenderedPageBreak/>
              <w:t>применительно к различным контекстам</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lastRenderedPageBreak/>
              <w:t>ОК</w:t>
            </w:r>
            <w:proofErr w:type="gramEnd"/>
            <w:r>
              <w:rPr>
                <w:rStyle w:val="a5"/>
                <w:b w:val="0"/>
                <w:i w:val="0"/>
                <w:lang w:val="ru-RU"/>
              </w:rPr>
              <w:t xml:space="preserve"> 02.</w:t>
            </w:r>
          </w:p>
        </w:tc>
        <w:tc>
          <w:tcPr>
            <w:tcW w:w="8342" w:type="dxa"/>
            <w:hideMark/>
          </w:tcPr>
          <w:p w:rsidR="005D007D" w:rsidRDefault="005D007D">
            <w:pPr>
              <w:pStyle w:val="af6"/>
              <w:spacing w:line="276" w:lineRule="auto"/>
              <w:jc w:val="both"/>
              <w:rPr>
                <w:rStyle w:val="a5"/>
                <w:b w:val="0"/>
                <w:i w:val="0"/>
                <w:lang w:val="ru-RU"/>
              </w:rPr>
            </w:pPr>
            <w:r>
              <w:rPr>
                <w:b w:val="0"/>
                <w:lang w:val="ru-RU"/>
              </w:rPr>
              <w:t>Осуществлять поиск, анализ и интерпретацию информации, необходимой для выполнения задач профессиональной деятельности</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03.</w:t>
            </w:r>
          </w:p>
        </w:tc>
        <w:tc>
          <w:tcPr>
            <w:tcW w:w="8342" w:type="dxa"/>
            <w:hideMark/>
          </w:tcPr>
          <w:p w:rsidR="005D007D" w:rsidRDefault="005D007D">
            <w:pPr>
              <w:pStyle w:val="af6"/>
              <w:spacing w:line="276" w:lineRule="auto"/>
              <w:jc w:val="both"/>
              <w:rPr>
                <w:rStyle w:val="a5"/>
                <w:b w:val="0"/>
                <w:i w:val="0"/>
                <w:lang w:val="ru-RU"/>
              </w:rPr>
            </w:pPr>
            <w:r>
              <w:rPr>
                <w:b w:val="0"/>
                <w:lang w:val="ru-RU"/>
              </w:rPr>
              <w:t>Планировать и реализовывать собственное профессиональное и личностное развитие</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04.</w:t>
            </w:r>
          </w:p>
        </w:tc>
        <w:tc>
          <w:tcPr>
            <w:tcW w:w="8342" w:type="dxa"/>
            <w:hideMark/>
          </w:tcPr>
          <w:p w:rsidR="005D007D" w:rsidRDefault="005D007D">
            <w:pPr>
              <w:pStyle w:val="af6"/>
              <w:spacing w:line="276" w:lineRule="auto"/>
              <w:jc w:val="both"/>
              <w:rPr>
                <w:rStyle w:val="a5"/>
                <w:b w:val="0"/>
                <w:i w:val="0"/>
                <w:lang w:val="ru-RU"/>
              </w:rPr>
            </w:pPr>
            <w:r>
              <w:rPr>
                <w:b w:val="0"/>
                <w:lang w:val="ru-RU"/>
              </w:rPr>
              <w:t>Работать в коллективе и команде, эффективно взаимодействовать с коллегами, руководством, клиентами</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05.</w:t>
            </w:r>
          </w:p>
        </w:tc>
        <w:tc>
          <w:tcPr>
            <w:tcW w:w="8342" w:type="dxa"/>
            <w:hideMark/>
          </w:tcPr>
          <w:p w:rsidR="005D007D" w:rsidRDefault="005D007D">
            <w:pPr>
              <w:pStyle w:val="af6"/>
              <w:spacing w:line="276" w:lineRule="auto"/>
              <w:jc w:val="both"/>
              <w:rPr>
                <w:rStyle w:val="a5"/>
                <w:b w:val="0"/>
                <w:i w:val="0"/>
                <w:lang w:val="ru-RU"/>
              </w:rPr>
            </w:pPr>
            <w:r>
              <w:rPr>
                <w:b w:val="0"/>
                <w:lang w:val="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09.</w:t>
            </w:r>
          </w:p>
        </w:tc>
        <w:tc>
          <w:tcPr>
            <w:tcW w:w="8342" w:type="dxa"/>
            <w:hideMark/>
          </w:tcPr>
          <w:p w:rsidR="005D007D" w:rsidRDefault="005D007D">
            <w:pPr>
              <w:pStyle w:val="af6"/>
              <w:spacing w:line="276" w:lineRule="auto"/>
              <w:jc w:val="both"/>
              <w:rPr>
                <w:rStyle w:val="a5"/>
                <w:b w:val="0"/>
                <w:i w:val="0"/>
                <w:lang w:val="ru-RU"/>
              </w:rPr>
            </w:pPr>
            <w:r>
              <w:rPr>
                <w:b w:val="0"/>
                <w:lang w:val="ru-RU"/>
              </w:rPr>
              <w:t>Использовать информационные технологии в профессиональной деятельности</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10.</w:t>
            </w:r>
          </w:p>
        </w:tc>
        <w:tc>
          <w:tcPr>
            <w:tcW w:w="8342" w:type="dxa"/>
            <w:hideMark/>
          </w:tcPr>
          <w:p w:rsidR="005D007D" w:rsidRDefault="005D007D">
            <w:pPr>
              <w:pStyle w:val="af6"/>
              <w:spacing w:line="276" w:lineRule="auto"/>
              <w:jc w:val="both"/>
              <w:rPr>
                <w:rStyle w:val="a5"/>
                <w:b w:val="0"/>
                <w:i w:val="0"/>
                <w:lang w:val="ru-RU"/>
              </w:rPr>
            </w:pPr>
            <w:r>
              <w:rPr>
                <w:b w:val="0"/>
                <w:lang w:val="ru-RU"/>
              </w:rPr>
              <w:t>Пользоваться профессиональной документацией на государственном и иностранном языках</w:t>
            </w:r>
          </w:p>
        </w:tc>
      </w:tr>
      <w:tr w:rsidR="005D007D" w:rsidTr="005D007D">
        <w:trPr>
          <w:trHeight w:val="27"/>
        </w:trPr>
        <w:tc>
          <w:tcPr>
            <w:tcW w:w="1229" w:type="dxa"/>
            <w:hideMark/>
          </w:tcPr>
          <w:p w:rsidR="005D007D" w:rsidRDefault="005D007D">
            <w:pPr>
              <w:pStyle w:val="af6"/>
              <w:spacing w:line="276" w:lineRule="auto"/>
              <w:rPr>
                <w:rStyle w:val="a5"/>
                <w:b w:val="0"/>
                <w:i w:val="0"/>
                <w:lang w:val="ru-RU"/>
              </w:rPr>
            </w:pPr>
            <w:proofErr w:type="gramStart"/>
            <w:r>
              <w:rPr>
                <w:rStyle w:val="a5"/>
                <w:b w:val="0"/>
                <w:i w:val="0"/>
                <w:lang w:val="ru-RU"/>
              </w:rPr>
              <w:t>ОК</w:t>
            </w:r>
            <w:proofErr w:type="gramEnd"/>
            <w:r>
              <w:rPr>
                <w:rStyle w:val="a5"/>
                <w:b w:val="0"/>
                <w:i w:val="0"/>
                <w:lang w:val="ru-RU"/>
              </w:rPr>
              <w:t xml:space="preserve"> 11.</w:t>
            </w:r>
          </w:p>
        </w:tc>
        <w:tc>
          <w:tcPr>
            <w:tcW w:w="8342" w:type="dxa"/>
            <w:hideMark/>
          </w:tcPr>
          <w:p w:rsidR="005D007D" w:rsidRDefault="005D007D">
            <w:pPr>
              <w:pStyle w:val="af6"/>
              <w:spacing w:line="276" w:lineRule="auto"/>
              <w:jc w:val="both"/>
              <w:rPr>
                <w:rStyle w:val="a5"/>
                <w:b w:val="0"/>
                <w:i w:val="0"/>
                <w:lang w:val="ru-RU"/>
              </w:rPr>
            </w:pPr>
            <w:r>
              <w:rPr>
                <w:b w:val="0"/>
                <w:lang w:val="ru-RU"/>
              </w:rPr>
              <w:t>Использовать знания по финансовой грамотности, планировать предпринимательскую деятельность в профессиональной сфере</w:t>
            </w:r>
          </w:p>
        </w:tc>
      </w:tr>
    </w:tbl>
    <w:p w:rsidR="005D007D" w:rsidRDefault="005D007D" w:rsidP="005D007D">
      <w:pPr>
        <w:pStyle w:val="12"/>
        <w:pBdr>
          <w:bottom w:val="single" w:sz="12" w:space="1" w:color="auto"/>
        </w:pBdr>
        <w:tabs>
          <w:tab w:val="num" w:pos="1650"/>
        </w:tabs>
        <w:spacing w:line="276" w:lineRule="auto"/>
        <w:rPr>
          <w:rFonts w:ascii="Times New Roman" w:hAnsi="Times New Roman"/>
          <w:sz w:val="24"/>
          <w:szCs w:val="24"/>
        </w:rPr>
      </w:pPr>
    </w:p>
    <w:p w:rsidR="005D007D" w:rsidRDefault="005D007D" w:rsidP="005D007D">
      <w:pPr>
        <w:pStyle w:val="12"/>
        <w:pBdr>
          <w:bottom w:val="single" w:sz="12" w:space="1" w:color="auto"/>
        </w:pBdr>
        <w:tabs>
          <w:tab w:val="num" w:pos="1650"/>
        </w:tabs>
        <w:spacing w:line="276" w:lineRule="auto"/>
        <w:rPr>
          <w:rFonts w:ascii="Times New Roman" w:hAnsi="Times New Roman"/>
          <w:sz w:val="24"/>
          <w:szCs w:val="24"/>
        </w:rPr>
      </w:pPr>
      <w:r>
        <w:rPr>
          <w:rFonts w:ascii="Times New Roman" w:hAnsi="Times New Roman"/>
          <w:sz w:val="24"/>
          <w:szCs w:val="24"/>
        </w:rPr>
        <w:t>Выводы, рекомендации: _____________________________________________________________________________</w:t>
      </w:r>
    </w:p>
    <w:p w:rsidR="005D007D" w:rsidRDefault="005D007D" w:rsidP="005D007D">
      <w:pPr>
        <w:pStyle w:val="12"/>
        <w:pBdr>
          <w:bottom w:val="single" w:sz="12" w:space="1" w:color="auto"/>
        </w:pBdr>
        <w:tabs>
          <w:tab w:val="num" w:pos="1650"/>
        </w:tabs>
        <w:spacing w:line="276" w:lineRule="auto"/>
        <w:rPr>
          <w:rFonts w:ascii="Times New Roman" w:hAnsi="Times New Roman"/>
          <w:sz w:val="24"/>
          <w:szCs w:val="24"/>
        </w:rPr>
      </w:pPr>
    </w:p>
    <w:p w:rsidR="005D007D" w:rsidRDefault="005D007D" w:rsidP="005D007D">
      <w:pPr>
        <w:pStyle w:val="12"/>
        <w:tabs>
          <w:tab w:val="num" w:pos="1650"/>
        </w:tabs>
        <w:spacing w:line="276" w:lineRule="auto"/>
        <w:rPr>
          <w:rFonts w:ascii="Times New Roman" w:hAnsi="Times New Roman"/>
          <w:b/>
          <w:sz w:val="24"/>
          <w:szCs w:val="24"/>
        </w:rPr>
      </w:pPr>
    </w:p>
    <w:p w:rsidR="005D007D" w:rsidRDefault="005D007D" w:rsidP="005D007D">
      <w:pPr>
        <w:pStyle w:val="12"/>
        <w:tabs>
          <w:tab w:val="num" w:pos="1650"/>
        </w:tabs>
        <w:spacing w:line="276" w:lineRule="auto"/>
        <w:rPr>
          <w:rFonts w:ascii="Times New Roman" w:hAnsi="Times New Roman"/>
          <w:sz w:val="24"/>
          <w:szCs w:val="24"/>
        </w:rPr>
      </w:pPr>
      <w:r>
        <w:rPr>
          <w:rFonts w:ascii="Times New Roman" w:hAnsi="Times New Roman"/>
          <w:b/>
          <w:sz w:val="24"/>
          <w:szCs w:val="24"/>
        </w:rPr>
        <w:t>Практику прошел (прошла) с оценкой</w:t>
      </w:r>
      <w:r>
        <w:rPr>
          <w:rFonts w:ascii="Times New Roman" w:hAnsi="Times New Roman"/>
          <w:sz w:val="24"/>
          <w:szCs w:val="24"/>
        </w:rPr>
        <w:t xml:space="preserve">  _________________________________________________________________</w:t>
      </w:r>
    </w:p>
    <w:p w:rsidR="005D007D" w:rsidRDefault="005D007D" w:rsidP="005D007D">
      <w:pPr>
        <w:pStyle w:val="12"/>
        <w:tabs>
          <w:tab w:val="num" w:pos="1650"/>
        </w:tabs>
        <w:spacing w:line="276" w:lineRule="auto"/>
        <w:rPr>
          <w:rFonts w:ascii="Times New Roman" w:hAnsi="Times New Roman"/>
          <w:sz w:val="24"/>
          <w:szCs w:val="24"/>
        </w:rPr>
      </w:pPr>
    </w:p>
    <w:p w:rsidR="005D007D" w:rsidRDefault="005D007D" w:rsidP="005D007D">
      <w:pPr>
        <w:pStyle w:val="12"/>
        <w:tabs>
          <w:tab w:val="num" w:pos="1650"/>
        </w:tabs>
        <w:spacing w:line="276" w:lineRule="auto"/>
        <w:rPr>
          <w:rFonts w:ascii="Times New Roman" w:hAnsi="Times New Roman"/>
          <w:sz w:val="24"/>
          <w:szCs w:val="24"/>
        </w:rPr>
      </w:pPr>
    </w:p>
    <w:p w:rsidR="005D007D" w:rsidRDefault="005D007D" w:rsidP="005D007D">
      <w:pPr>
        <w:pStyle w:val="12"/>
        <w:tabs>
          <w:tab w:val="num" w:pos="1650"/>
        </w:tabs>
        <w:spacing w:line="276" w:lineRule="auto"/>
        <w:jc w:val="right"/>
        <w:rPr>
          <w:rFonts w:ascii="Times New Roman" w:hAnsi="Times New Roman"/>
          <w:i/>
          <w:sz w:val="24"/>
          <w:szCs w:val="24"/>
        </w:rPr>
      </w:pPr>
      <w:r>
        <w:rPr>
          <w:rFonts w:ascii="Times New Roman" w:hAnsi="Times New Roman"/>
          <w:sz w:val="24"/>
          <w:szCs w:val="24"/>
        </w:rPr>
        <w:t xml:space="preserve">М.П.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Руководитель практики от организации: </w:t>
      </w:r>
      <w:r>
        <w:rPr>
          <w:rFonts w:ascii="Times New Roman" w:hAnsi="Times New Roman"/>
          <w:i/>
          <w:sz w:val="24"/>
          <w:szCs w:val="24"/>
        </w:rPr>
        <w:t>________________________________</w:t>
      </w: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rPr>
          <w:rFonts w:ascii="Times New Roman" w:hAnsi="Times New Roman" w:cs="Times New Roman"/>
        </w:rPr>
      </w:pPr>
    </w:p>
    <w:p w:rsidR="005D007D" w:rsidRDefault="005D007D" w:rsidP="005D007D">
      <w:pPr>
        <w:jc w:val="right"/>
        <w:rPr>
          <w:rFonts w:ascii="Times New Roman" w:hAnsi="Times New Roman" w:cs="Times New Roman"/>
          <w:b/>
          <w:bCs/>
        </w:rPr>
      </w:pPr>
      <w:r>
        <w:rPr>
          <w:rFonts w:ascii="Times New Roman" w:hAnsi="Times New Roman" w:cs="Times New Roman"/>
          <w:b/>
          <w:bCs/>
        </w:rPr>
        <w:lastRenderedPageBreak/>
        <w:t>Приложение 5</w:t>
      </w:r>
    </w:p>
    <w:p w:rsidR="005D007D" w:rsidRDefault="005D007D" w:rsidP="005D007D">
      <w:pPr>
        <w:jc w:val="right"/>
        <w:rPr>
          <w:rFonts w:ascii="Times New Roman" w:hAnsi="Times New Roman" w:cs="Times New Roman"/>
          <w:b/>
        </w:rPr>
      </w:pPr>
    </w:p>
    <w:p w:rsidR="005D007D" w:rsidRDefault="005D007D" w:rsidP="005D007D">
      <w:pPr>
        <w:jc w:val="center"/>
        <w:rPr>
          <w:rFonts w:ascii="Times New Roman" w:hAnsi="Times New Roman" w:cs="Times New Roman"/>
          <w:b/>
        </w:rPr>
      </w:pPr>
      <w:r>
        <w:rPr>
          <w:rFonts w:ascii="Times New Roman" w:hAnsi="Times New Roman" w:cs="Times New Roman"/>
          <w:b/>
        </w:rPr>
        <w:t>МИНИСТЕРСТВО ОБРАЗОВАНИЯ ИРКУТСКОЙ ОБЛАСТИ</w:t>
      </w:r>
    </w:p>
    <w:p w:rsidR="005D007D" w:rsidRDefault="005D007D" w:rsidP="005D007D">
      <w:pPr>
        <w:jc w:val="center"/>
        <w:rPr>
          <w:rFonts w:ascii="Times New Roman" w:hAnsi="Times New Roman" w:cs="Times New Roman"/>
          <w:b/>
        </w:rPr>
      </w:pPr>
      <w:r>
        <w:rPr>
          <w:rFonts w:ascii="Times New Roman" w:hAnsi="Times New Roman" w:cs="Times New Roman"/>
          <w:b/>
        </w:rPr>
        <w:t xml:space="preserve">Государственное бюджетное профессиональное образовательное учреждение </w:t>
      </w:r>
    </w:p>
    <w:p w:rsidR="005D007D" w:rsidRDefault="005D007D" w:rsidP="005D007D">
      <w:pPr>
        <w:jc w:val="center"/>
        <w:rPr>
          <w:rFonts w:ascii="Times New Roman" w:hAnsi="Times New Roman" w:cs="Times New Roman"/>
          <w:b/>
        </w:rPr>
      </w:pPr>
      <w:r>
        <w:rPr>
          <w:rFonts w:ascii="Times New Roman" w:hAnsi="Times New Roman" w:cs="Times New Roman"/>
          <w:b/>
        </w:rPr>
        <w:t>Иркутской области</w:t>
      </w:r>
    </w:p>
    <w:p w:rsidR="005D007D" w:rsidRDefault="005D007D" w:rsidP="005D007D">
      <w:pPr>
        <w:jc w:val="center"/>
        <w:rPr>
          <w:rFonts w:ascii="Times New Roman" w:hAnsi="Times New Roman" w:cs="Times New Roman"/>
          <w:b/>
        </w:rPr>
      </w:pPr>
      <w:r>
        <w:rPr>
          <w:rFonts w:ascii="Times New Roman" w:hAnsi="Times New Roman" w:cs="Times New Roman"/>
          <w:b/>
        </w:rPr>
        <w:t>Ангарский политехнический техникум</w:t>
      </w: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rPr>
      </w:pPr>
    </w:p>
    <w:p w:rsidR="005D007D" w:rsidRDefault="005D007D" w:rsidP="005D007D">
      <w:pPr>
        <w:jc w:val="center"/>
        <w:rPr>
          <w:rFonts w:ascii="Times New Roman" w:hAnsi="Times New Roman" w:cs="Times New Roman"/>
          <w:b/>
          <w:iCs/>
        </w:rPr>
      </w:pPr>
      <w:r>
        <w:rPr>
          <w:rFonts w:ascii="Times New Roman" w:hAnsi="Times New Roman" w:cs="Times New Roman"/>
          <w:b/>
        </w:rPr>
        <w:t xml:space="preserve">Специальность </w:t>
      </w:r>
      <w:r>
        <w:rPr>
          <w:rFonts w:ascii="Times New Roman" w:hAnsi="Times New Roman" w:cs="Times New Roman"/>
          <w:b/>
          <w:u w:val="single"/>
        </w:rPr>
        <w:t>38.02.01  «Экономика и бухгалтерский учет (по отраслям)</w:t>
      </w:r>
    </w:p>
    <w:p w:rsidR="005D007D" w:rsidRDefault="005D007D" w:rsidP="005D007D">
      <w:pPr>
        <w:jc w:val="center"/>
        <w:rPr>
          <w:rFonts w:ascii="Times New Roman" w:hAnsi="Times New Roman" w:cs="Times New Roman"/>
          <w:b/>
        </w:rPr>
      </w:pPr>
    </w:p>
    <w:p w:rsidR="005D007D" w:rsidRDefault="005D007D" w:rsidP="005D007D">
      <w:pPr>
        <w:rPr>
          <w:rFonts w:ascii="Times New Roman" w:hAnsi="Times New Roman" w:cs="Times New Roman"/>
          <w:b/>
        </w:rPr>
      </w:pPr>
    </w:p>
    <w:p w:rsidR="005D007D" w:rsidRDefault="005D007D" w:rsidP="005D007D">
      <w:pPr>
        <w:jc w:val="center"/>
        <w:rPr>
          <w:rFonts w:ascii="Times New Roman" w:hAnsi="Times New Roman" w:cs="Times New Roman"/>
          <w:b/>
          <w:sz w:val="28"/>
        </w:rPr>
      </w:pPr>
      <w:r>
        <w:rPr>
          <w:rFonts w:ascii="Times New Roman" w:hAnsi="Times New Roman" w:cs="Times New Roman"/>
          <w:b/>
          <w:sz w:val="28"/>
        </w:rPr>
        <w:t>ОТЧЕТ</w:t>
      </w:r>
    </w:p>
    <w:p w:rsidR="005D007D" w:rsidRDefault="005D007D" w:rsidP="005D007D">
      <w:pPr>
        <w:jc w:val="center"/>
        <w:rPr>
          <w:rFonts w:ascii="Times New Roman" w:hAnsi="Times New Roman" w:cs="Times New Roman"/>
          <w:b/>
          <w:sz w:val="28"/>
        </w:rPr>
      </w:pPr>
    </w:p>
    <w:p w:rsidR="005D007D" w:rsidRDefault="005D007D" w:rsidP="005D007D">
      <w:pPr>
        <w:pStyle w:val="af4"/>
        <w:spacing w:line="276" w:lineRule="auto"/>
        <w:jc w:val="center"/>
        <w:rPr>
          <w:b/>
          <w:sz w:val="28"/>
        </w:rPr>
      </w:pPr>
      <w:r>
        <w:rPr>
          <w:b/>
          <w:sz w:val="28"/>
        </w:rPr>
        <w:t xml:space="preserve">по учебной и производственной практикам </w:t>
      </w:r>
    </w:p>
    <w:p w:rsidR="005D007D" w:rsidRDefault="005D007D" w:rsidP="005D007D">
      <w:pPr>
        <w:pStyle w:val="a7"/>
        <w:widowControl/>
        <w:suppressLineNumbers/>
        <w:spacing w:before="100" w:beforeAutospacing="1" w:after="100" w:afterAutospacing="1"/>
        <w:jc w:val="center"/>
        <w:rPr>
          <w:rFonts w:ascii="Times New Roman" w:hAnsi="Times New Roman"/>
          <w:b/>
        </w:rPr>
      </w:pPr>
      <w:r>
        <w:rPr>
          <w:rFonts w:ascii="Times New Roman" w:hAnsi="Times New Roman"/>
          <w:b/>
          <w:sz w:val="28"/>
        </w:rPr>
        <w:t xml:space="preserve">по </w:t>
      </w:r>
      <w:r>
        <w:rPr>
          <w:rFonts w:ascii="Times New Roman" w:hAnsi="Times New Roman"/>
          <w:sz w:val="28"/>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5D007D" w:rsidRDefault="005D007D" w:rsidP="005D007D">
      <w:pPr>
        <w:jc w:val="center"/>
        <w:rPr>
          <w:rFonts w:ascii="Times New Roman" w:hAnsi="Times New Roman" w:cs="Times New Roman"/>
          <w:b/>
        </w:rPr>
      </w:pPr>
    </w:p>
    <w:p w:rsidR="005D007D" w:rsidRDefault="005D007D" w:rsidP="005D007D">
      <w:pPr>
        <w:rPr>
          <w:rFonts w:ascii="Times New Roman" w:hAnsi="Times New Roman" w:cs="Times New Roman"/>
          <w:b/>
        </w:rPr>
      </w:pPr>
      <w:r>
        <w:rPr>
          <w:rFonts w:ascii="Times New Roman" w:hAnsi="Times New Roman" w:cs="Times New Roman"/>
          <w:b/>
        </w:rPr>
        <w:t>Выполнял студент ___________________</w:t>
      </w:r>
    </w:p>
    <w:p w:rsidR="005D007D" w:rsidRDefault="005D007D" w:rsidP="005D007D">
      <w:pPr>
        <w:rPr>
          <w:rFonts w:ascii="Times New Roman" w:hAnsi="Times New Roman" w:cs="Times New Roman"/>
          <w:i/>
          <w:vertAlign w:val="superscript"/>
        </w:rPr>
      </w:pPr>
      <w:r>
        <w:rPr>
          <w:rFonts w:ascii="Times New Roman" w:hAnsi="Times New Roman" w:cs="Times New Roman"/>
          <w:i/>
          <w:vertAlign w:val="superscript"/>
        </w:rPr>
        <w:t xml:space="preserve">                                                            (фамилия</w:t>
      </w:r>
      <w:r>
        <w:rPr>
          <w:rFonts w:ascii="Times New Roman" w:hAnsi="Times New Roman" w:cs="Times New Roman"/>
          <w:b/>
          <w:i/>
          <w:vertAlign w:val="superscript"/>
        </w:rPr>
        <w:t xml:space="preserve">, </w:t>
      </w:r>
      <w:r>
        <w:rPr>
          <w:rFonts w:ascii="Times New Roman" w:hAnsi="Times New Roman" w:cs="Times New Roman"/>
          <w:i/>
          <w:vertAlign w:val="superscript"/>
        </w:rPr>
        <w:t>инициалы)</w:t>
      </w:r>
    </w:p>
    <w:p w:rsidR="005D007D" w:rsidRDefault="005D007D" w:rsidP="005D007D">
      <w:pPr>
        <w:rPr>
          <w:rFonts w:ascii="Times New Roman" w:hAnsi="Times New Roman" w:cs="Times New Roman"/>
          <w:i/>
          <w:sz w:val="28"/>
        </w:rPr>
      </w:pPr>
    </w:p>
    <w:p w:rsidR="005D007D" w:rsidRDefault="005D007D" w:rsidP="005D007D">
      <w:pPr>
        <w:rPr>
          <w:rFonts w:ascii="Times New Roman" w:hAnsi="Times New Roman" w:cs="Times New Roman"/>
          <w:b/>
        </w:rPr>
      </w:pPr>
      <w:r>
        <w:rPr>
          <w:rFonts w:ascii="Times New Roman" w:hAnsi="Times New Roman" w:cs="Times New Roman"/>
          <w:b/>
        </w:rPr>
        <w:t>Заключение и оценка</w:t>
      </w:r>
    </w:p>
    <w:p w:rsidR="005D007D" w:rsidRDefault="005D007D" w:rsidP="005D007D">
      <w:pPr>
        <w:rPr>
          <w:rFonts w:ascii="Times New Roman" w:hAnsi="Times New Roman" w:cs="Times New Roman"/>
          <w:b/>
        </w:rPr>
      </w:pPr>
      <w:r>
        <w:rPr>
          <w:rFonts w:ascii="Times New Roman" w:hAnsi="Times New Roman" w:cs="Times New Roman"/>
          <w:b/>
        </w:rPr>
        <w:t>руководителя практики</w:t>
      </w:r>
    </w:p>
    <w:p w:rsidR="005D007D" w:rsidRDefault="005D007D" w:rsidP="005D007D">
      <w:pPr>
        <w:rPr>
          <w:rFonts w:ascii="Times New Roman" w:hAnsi="Times New Roman" w:cs="Times New Roman"/>
          <w:b/>
          <w:sz w:val="28"/>
        </w:rPr>
      </w:pPr>
      <w:r>
        <w:rPr>
          <w:rFonts w:ascii="Times New Roman" w:hAnsi="Times New Roman" w:cs="Times New Roman"/>
          <w:b/>
        </w:rPr>
        <w:t xml:space="preserve">от организации </w:t>
      </w:r>
      <w:r>
        <w:rPr>
          <w:rFonts w:ascii="Times New Roman" w:hAnsi="Times New Roman" w:cs="Times New Roman"/>
          <w:b/>
          <w:sz w:val="28"/>
        </w:rPr>
        <w:t>____________________________________________________</w:t>
      </w:r>
    </w:p>
    <w:p w:rsidR="005D007D" w:rsidRDefault="005D007D" w:rsidP="005D007D">
      <w:pPr>
        <w:rPr>
          <w:rFonts w:ascii="Times New Roman" w:hAnsi="Times New Roman" w:cs="Times New Roman"/>
          <w:i/>
          <w:sz w:val="22"/>
          <w:vertAlign w:val="superscript"/>
        </w:rPr>
      </w:pPr>
      <w:r>
        <w:rPr>
          <w:rFonts w:ascii="Times New Roman" w:hAnsi="Times New Roman" w:cs="Times New Roman"/>
          <w:i/>
          <w:sz w:val="28"/>
          <w:vertAlign w:val="superscript"/>
        </w:rPr>
        <w:t xml:space="preserve">                                                                                          </w:t>
      </w:r>
      <w:r>
        <w:rPr>
          <w:rFonts w:ascii="Times New Roman" w:hAnsi="Times New Roman" w:cs="Times New Roman"/>
          <w:i/>
          <w:sz w:val="22"/>
          <w:vertAlign w:val="superscript"/>
        </w:rPr>
        <w:t>(отлично, хорошо, удовлетворительно)</w:t>
      </w:r>
    </w:p>
    <w:p w:rsidR="005D007D" w:rsidRDefault="005D007D" w:rsidP="005D007D">
      <w:pPr>
        <w:rPr>
          <w:rFonts w:ascii="Times New Roman" w:hAnsi="Times New Roman" w:cs="Times New Roman"/>
          <w:b/>
        </w:rPr>
      </w:pPr>
      <w:r>
        <w:rPr>
          <w:rFonts w:ascii="Times New Roman" w:hAnsi="Times New Roman" w:cs="Times New Roman"/>
          <w:b/>
        </w:rPr>
        <w:t>Руководитель практики</w:t>
      </w:r>
    </w:p>
    <w:p w:rsidR="005D007D" w:rsidRDefault="005D007D" w:rsidP="005D007D">
      <w:pPr>
        <w:rPr>
          <w:rFonts w:ascii="Times New Roman" w:hAnsi="Times New Roman" w:cs="Times New Roman"/>
          <w:sz w:val="28"/>
        </w:rPr>
      </w:pPr>
      <w:r>
        <w:rPr>
          <w:rFonts w:ascii="Times New Roman" w:hAnsi="Times New Roman" w:cs="Times New Roman"/>
          <w:b/>
        </w:rPr>
        <w:t xml:space="preserve">от организации     </w:t>
      </w:r>
      <w:r>
        <w:rPr>
          <w:rFonts w:ascii="Times New Roman" w:hAnsi="Times New Roman" w:cs="Times New Roman"/>
          <w:b/>
          <w:sz w:val="28"/>
        </w:rPr>
        <w:t>___________________</w:t>
      </w:r>
      <w:r>
        <w:rPr>
          <w:rFonts w:ascii="Times New Roman" w:hAnsi="Times New Roman" w:cs="Times New Roman"/>
          <w:sz w:val="28"/>
        </w:rPr>
        <w:t xml:space="preserve">                         __________________</w:t>
      </w:r>
    </w:p>
    <w:p w:rsidR="005D007D" w:rsidRDefault="005D007D" w:rsidP="005D007D">
      <w:pPr>
        <w:rPr>
          <w:rFonts w:ascii="Times New Roman" w:hAnsi="Times New Roman" w:cs="Times New Roman"/>
          <w:i/>
          <w:vertAlign w:val="superscript"/>
        </w:rPr>
      </w:pPr>
      <w:r>
        <w:rPr>
          <w:rFonts w:ascii="Times New Roman" w:hAnsi="Times New Roman" w:cs="Times New Roman"/>
          <w:i/>
          <w:vertAlign w:val="superscript"/>
        </w:rPr>
        <w:t xml:space="preserve">                                                                      (должность)                                                                             (фамилия, инициалы)</w:t>
      </w:r>
    </w:p>
    <w:p w:rsidR="005D007D" w:rsidRDefault="005D007D" w:rsidP="005D007D">
      <w:pPr>
        <w:rPr>
          <w:rFonts w:ascii="Times New Roman" w:hAnsi="Times New Roman" w:cs="Times New Roman"/>
          <w:sz w:val="28"/>
        </w:rPr>
      </w:pPr>
    </w:p>
    <w:p w:rsidR="005D007D" w:rsidRDefault="005D007D" w:rsidP="005D007D">
      <w:pPr>
        <w:rPr>
          <w:rFonts w:ascii="Times New Roman" w:hAnsi="Times New Roman" w:cs="Times New Roman"/>
          <w:b/>
        </w:rPr>
      </w:pPr>
      <w:r>
        <w:rPr>
          <w:rFonts w:ascii="Times New Roman" w:hAnsi="Times New Roman" w:cs="Times New Roman"/>
          <w:b/>
        </w:rPr>
        <w:t xml:space="preserve">Место </w:t>
      </w:r>
    </w:p>
    <w:p w:rsidR="005D007D" w:rsidRDefault="005D007D" w:rsidP="005D007D">
      <w:pPr>
        <w:rPr>
          <w:rFonts w:ascii="Times New Roman" w:hAnsi="Times New Roman" w:cs="Times New Roman"/>
          <w:b/>
          <w:sz w:val="28"/>
        </w:rPr>
      </w:pPr>
      <w:r>
        <w:rPr>
          <w:rFonts w:ascii="Times New Roman" w:hAnsi="Times New Roman" w:cs="Times New Roman"/>
          <w:b/>
        </w:rPr>
        <w:t xml:space="preserve">печати            </w:t>
      </w:r>
      <w:r>
        <w:rPr>
          <w:rFonts w:ascii="Times New Roman" w:hAnsi="Times New Roman" w:cs="Times New Roman"/>
          <w:b/>
          <w:sz w:val="28"/>
        </w:rPr>
        <w:t xml:space="preserve">________________                               </w:t>
      </w:r>
      <w:r>
        <w:rPr>
          <w:rFonts w:ascii="Times New Roman" w:hAnsi="Times New Roman" w:cs="Times New Roman"/>
          <w:sz w:val="28"/>
        </w:rPr>
        <w:t>«____» __________ 20__г.</w:t>
      </w:r>
    </w:p>
    <w:p w:rsidR="005D007D" w:rsidRDefault="005D007D" w:rsidP="005D007D">
      <w:pPr>
        <w:rPr>
          <w:rFonts w:ascii="Times New Roman" w:hAnsi="Times New Roman" w:cs="Times New Roman"/>
          <w:i/>
          <w:sz w:val="28"/>
          <w:vertAlign w:val="superscript"/>
        </w:rPr>
      </w:pPr>
      <w:r>
        <w:rPr>
          <w:rFonts w:ascii="Times New Roman" w:hAnsi="Times New Roman" w:cs="Times New Roman"/>
          <w:i/>
          <w:sz w:val="28"/>
          <w:vertAlign w:val="superscript"/>
        </w:rPr>
        <w:t xml:space="preserve">                                                 </w:t>
      </w:r>
      <w:r>
        <w:rPr>
          <w:rFonts w:ascii="Times New Roman" w:hAnsi="Times New Roman" w:cs="Times New Roman"/>
          <w:i/>
          <w:vertAlign w:val="superscript"/>
        </w:rPr>
        <w:t>(  подпись)                                                                                                              (дата</w:t>
      </w:r>
      <w:r>
        <w:rPr>
          <w:rFonts w:ascii="Times New Roman" w:hAnsi="Times New Roman" w:cs="Times New Roman"/>
          <w:i/>
          <w:sz w:val="28"/>
          <w:vertAlign w:val="superscript"/>
        </w:rPr>
        <w:t>)</w:t>
      </w:r>
    </w:p>
    <w:p w:rsidR="005D007D" w:rsidRDefault="005D007D" w:rsidP="005D007D">
      <w:pPr>
        <w:rPr>
          <w:rFonts w:ascii="Times New Roman" w:hAnsi="Times New Roman" w:cs="Times New Roman"/>
          <w:i/>
          <w:sz w:val="28"/>
          <w:vertAlign w:val="superscript"/>
        </w:rPr>
      </w:pPr>
    </w:p>
    <w:p w:rsidR="005D007D" w:rsidRDefault="005D007D" w:rsidP="005D007D">
      <w:pPr>
        <w:rPr>
          <w:rFonts w:ascii="Times New Roman" w:hAnsi="Times New Roman" w:cs="Times New Roman"/>
          <w:b/>
        </w:rPr>
      </w:pPr>
      <w:r>
        <w:rPr>
          <w:rFonts w:ascii="Times New Roman" w:hAnsi="Times New Roman" w:cs="Times New Roman"/>
          <w:b/>
        </w:rPr>
        <w:t xml:space="preserve">Оценка </w:t>
      </w:r>
    </w:p>
    <w:p w:rsidR="005D007D" w:rsidRDefault="005D007D" w:rsidP="005D007D">
      <w:pPr>
        <w:rPr>
          <w:rFonts w:ascii="Times New Roman" w:hAnsi="Times New Roman" w:cs="Times New Roman"/>
          <w:b/>
        </w:rPr>
      </w:pPr>
      <w:r>
        <w:rPr>
          <w:rFonts w:ascii="Times New Roman" w:hAnsi="Times New Roman" w:cs="Times New Roman"/>
          <w:b/>
        </w:rPr>
        <w:t>руководителя практики</w:t>
      </w:r>
    </w:p>
    <w:p w:rsidR="005D007D" w:rsidRDefault="005D007D" w:rsidP="005D007D">
      <w:pPr>
        <w:rPr>
          <w:rFonts w:ascii="Times New Roman" w:hAnsi="Times New Roman" w:cs="Times New Roman"/>
          <w:sz w:val="28"/>
        </w:rPr>
      </w:pPr>
      <w:r>
        <w:rPr>
          <w:rFonts w:ascii="Times New Roman" w:hAnsi="Times New Roman" w:cs="Times New Roman"/>
          <w:b/>
        </w:rPr>
        <w:t>от техникума</w:t>
      </w:r>
      <w:r>
        <w:rPr>
          <w:rFonts w:ascii="Times New Roman" w:hAnsi="Times New Roman" w:cs="Times New Roman"/>
        </w:rPr>
        <w:t xml:space="preserve">   </w:t>
      </w:r>
      <w:r>
        <w:rPr>
          <w:rFonts w:ascii="Times New Roman" w:hAnsi="Times New Roman" w:cs="Times New Roman"/>
          <w:sz w:val="28"/>
        </w:rPr>
        <w:t>______________________________________________________</w:t>
      </w:r>
    </w:p>
    <w:p w:rsidR="005D007D" w:rsidRDefault="005D007D" w:rsidP="005D007D">
      <w:pPr>
        <w:rPr>
          <w:rFonts w:ascii="Times New Roman" w:hAnsi="Times New Roman" w:cs="Times New Roman"/>
          <w:i/>
          <w:vertAlign w:val="superscript"/>
        </w:rPr>
      </w:pPr>
      <w:r>
        <w:rPr>
          <w:rFonts w:ascii="Times New Roman" w:hAnsi="Times New Roman" w:cs="Times New Roman"/>
          <w:i/>
          <w:vertAlign w:val="superscript"/>
        </w:rPr>
        <w:t xml:space="preserve">                                                                                              (отлично, хорошо, удовлетворительно)</w:t>
      </w:r>
    </w:p>
    <w:p w:rsidR="005D007D" w:rsidRDefault="005D007D" w:rsidP="005D007D">
      <w:pPr>
        <w:rPr>
          <w:rFonts w:ascii="Times New Roman" w:hAnsi="Times New Roman" w:cs="Times New Roman"/>
          <w:i/>
          <w:sz w:val="28"/>
          <w:vertAlign w:val="superscript"/>
        </w:rPr>
      </w:pPr>
    </w:p>
    <w:p w:rsidR="005D007D" w:rsidRDefault="005D007D" w:rsidP="005D007D">
      <w:pPr>
        <w:rPr>
          <w:rFonts w:ascii="Times New Roman" w:hAnsi="Times New Roman" w:cs="Times New Roman"/>
          <w:b/>
        </w:rPr>
      </w:pPr>
      <w:r>
        <w:rPr>
          <w:rFonts w:ascii="Times New Roman" w:hAnsi="Times New Roman" w:cs="Times New Roman"/>
          <w:b/>
        </w:rPr>
        <w:t>Руководитель</w:t>
      </w:r>
    </w:p>
    <w:p w:rsidR="005D007D" w:rsidRDefault="005D007D" w:rsidP="005D007D">
      <w:pPr>
        <w:rPr>
          <w:rFonts w:ascii="Times New Roman" w:hAnsi="Times New Roman" w:cs="Times New Roman"/>
          <w:sz w:val="28"/>
        </w:rPr>
      </w:pPr>
      <w:r>
        <w:rPr>
          <w:rFonts w:ascii="Times New Roman" w:hAnsi="Times New Roman" w:cs="Times New Roman"/>
          <w:b/>
        </w:rPr>
        <w:t xml:space="preserve">практики от техникума    </w:t>
      </w:r>
      <w:r>
        <w:rPr>
          <w:rFonts w:ascii="Times New Roman" w:hAnsi="Times New Roman" w:cs="Times New Roman"/>
        </w:rPr>
        <w:t xml:space="preserve"> </w:t>
      </w:r>
      <w:r>
        <w:rPr>
          <w:rFonts w:ascii="Times New Roman" w:hAnsi="Times New Roman" w:cs="Times New Roman"/>
          <w:sz w:val="28"/>
        </w:rPr>
        <w:t>________________            ______________________</w:t>
      </w:r>
    </w:p>
    <w:p w:rsidR="005D007D" w:rsidRDefault="005D007D" w:rsidP="005D007D">
      <w:pPr>
        <w:rPr>
          <w:rFonts w:ascii="Times New Roman" w:hAnsi="Times New Roman" w:cs="Times New Roman"/>
          <w:i/>
          <w:vertAlign w:val="superscript"/>
        </w:rPr>
      </w:pPr>
      <w:r>
        <w:rPr>
          <w:rFonts w:ascii="Times New Roman" w:hAnsi="Times New Roman" w:cs="Times New Roman"/>
          <w:i/>
          <w:vertAlign w:val="superscript"/>
        </w:rPr>
        <w:t xml:space="preserve">                                                                                                   ( подпись)                                                        (фамилия, инициалы)</w:t>
      </w:r>
    </w:p>
    <w:p w:rsidR="005D007D" w:rsidRDefault="005D007D" w:rsidP="005D007D">
      <w:pPr>
        <w:jc w:val="center"/>
        <w:rPr>
          <w:rFonts w:ascii="Times New Roman" w:hAnsi="Times New Roman" w:cs="Times New Roman"/>
          <w:sz w:val="28"/>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rPr>
      </w:pPr>
    </w:p>
    <w:p w:rsidR="005D007D" w:rsidRDefault="005D007D" w:rsidP="005D007D">
      <w:pPr>
        <w:jc w:val="center"/>
        <w:rPr>
          <w:rFonts w:ascii="Times New Roman" w:hAnsi="Times New Roman" w:cs="Times New Roman"/>
          <w:b/>
          <w:bCs/>
        </w:rPr>
      </w:pPr>
      <w:r>
        <w:rPr>
          <w:rFonts w:ascii="Times New Roman" w:hAnsi="Times New Roman" w:cs="Times New Roman"/>
        </w:rPr>
        <w:t>г. Ангарск, 20___г.</w:t>
      </w:r>
    </w:p>
    <w:p w:rsidR="003065A9" w:rsidRDefault="003065A9"/>
    <w:sectPr w:rsidR="003065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F6" w:rsidRDefault="009C3FF6" w:rsidP="005D007D">
      <w:r>
        <w:separator/>
      </w:r>
    </w:p>
  </w:endnote>
  <w:endnote w:type="continuationSeparator" w:id="0">
    <w:p w:rsidR="009C3FF6" w:rsidRDefault="009C3FF6" w:rsidP="005D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Franklin Gothic Heavy">
    <w:panose1 w:val="020B090302010202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F6" w:rsidRDefault="009C3FF6" w:rsidP="005D007D">
      <w:r>
        <w:separator/>
      </w:r>
    </w:p>
  </w:footnote>
  <w:footnote w:type="continuationSeparator" w:id="0">
    <w:p w:rsidR="009C3FF6" w:rsidRDefault="009C3FF6" w:rsidP="005D007D">
      <w:r>
        <w:continuationSeparator/>
      </w:r>
    </w:p>
  </w:footnote>
  <w:footnote w:id="1">
    <w:p w:rsidR="005D007D" w:rsidRDefault="005D007D" w:rsidP="005D007D">
      <w:pPr>
        <w:pStyle w:val="a7"/>
        <w:widowControl/>
        <w:rPr>
          <w:rFonts w:ascii="Times New Roman" w:hAnsi="Times New Roman"/>
          <w:sz w:val="20"/>
          <w:szCs w:val="20"/>
        </w:rPr>
      </w:pPr>
      <w:r>
        <w:rPr>
          <w:rStyle w:val="af7"/>
          <w:rFonts w:ascii="Times New Roman" w:hAnsi="Times New Roman"/>
          <w:sz w:val="20"/>
          <w:szCs w:val="20"/>
        </w:rPr>
        <w:footnoteRef/>
      </w:r>
      <w:r>
        <w:rPr>
          <w:rFonts w:ascii="Times New Roman" w:hAnsi="Times New Roman"/>
          <w:sz w:val="20"/>
          <w:szCs w:val="20"/>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5D007D" w:rsidRDefault="005D007D" w:rsidP="005D007D">
      <w:pPr>
        <w:pStyle w:val="a7"/>
        <w:widowControl/>
        <w:rPr>
          <w:rFonts w:ascii="Times New Roman" w:hAnsi="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7328"/>
    <w:multiLevelType w:val="hybridMultilevel"/>
    <w:tmpl w:val="4FAE506E"/>
    <w:lvl w:ilvl="0" w:tplc="0B88D5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F265D8C"/>
    <w:multiLevelType w:val="hybridMultilevel"/>
    <w:tmpl w:val="0C72E52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5146494"/>
    <w:multiLevelType w:val="hybridMultilevel"/>
    <w:tmpl w:val="D92E57E4"/>
    <w:lvl w:ilvl="0" w:tplc="7588436A">
      <w:start w:val="1"/>
      <w:numFmt w:val="bullet"/>
      <w:lvlText w:val=""/>
      <w:lvlJc w:val="left"/>
      <w:pPr>
        <w:tabs>
          <w:tab w:val="num" w:pos="2056"/>
        </w:tabs>
        <w:ind w:left="922" w:firstLine="567"/>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2A3617B3"/>
    <w:multiLevelType w:val="hybridMultilevel"/>
    <w:tmpl w:val="CEB48DA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B756978"/>
    <w:multiLevelType w:val="hybridMultilevel"/>
    <w:tmpl w:val="EDDA60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308D4439"/>
    <w:multiLevelType w:val="hybridMultilevel"/>
    <w:tmpl w:val="0BB228E0"/>
    <w:lvl w:ilvl="0" w:tplc="0B88D5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85F31AF"/>
    <w:multiLevelType w:val="hybridMultilevel"/>
    <w:tmpl w:val="9A80AF2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7">
    <w:nsid w:val="4B165622"/>
    <w:multiLevelType w:val="hybridMultilevel"/>
    <w:tmpl w:val="2C0291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4E47944"/>
    <w:multiLevelType w:val="hybridMultilevel"/>
    <w:tmpl w:val="0902DC32"/>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576E66EB"/>
    <w:multiLevelType w:val="hybridMultilevel"/>
    <w:tmpl w:val="2C725F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A895B55"/>
    <w:multiLevelType w:val="hybridMultilevel"/>
    <w:tmpl w:val="35268118"/>
    <w:lvl w:ilvl="0" w:tplc="0B88D5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D8F4992"/>
    <w:multiLevelType w:val="hybridMultilevel"/>
    <w:tmpl w:val="76F4E07E"/>
    <w:lvl w:ilvl="0" w:tplc="033ECC98">
      <w:numFmt w:val="bullet"/>
      <w:lvlText w:val=""/>
      <w:lvlJc w:val="left"/>
      <w:pPr>
        <w:ind w:left="424" w:hanging="284"/>
      </w:pPr>
      <w:rPr>
        <w:rFonts w:ascii="Symbol" w:eastAsia="Symbol" w:hAnsi="Symbol" w:cs="Symbol" w:hint="default"/>
        <w:w w:val="99"/>
        <w:sz w:val="20"/>
        <w:szCs w:val="20"/>
        <w:lang w:val="ru-RU" w:eastAsia="ru-RU" w:bidi="ru-RU"/>
      </w:rPr>
    </w:lvl>
    <w:lvl w:ilvl="1" w:tplc="70DC0F88">
      <w:numFmt w:val="bullet"/>
      <w:lvlText w:val="•"/>
      <w:lvlJc w:val="left"/>
      <w:pPr>
        <w:ind w:left="1096" w:hanging="284"/>
      </w:pPr>
      <w:rPr>
        <w:lang w:val="ru-RU" w:eastAsia="ru-RU" w:bidi="ru-RU"/>
      </w:rPr>
    </w:lvl>
    <w:lvl w:ilvl="2" w:tplc="3BB624A6">
      <w:numFmt w:val="bullet"/>
      <w:lvlText w:val="•"/>
      <w:lvlJc w:val="left"/>
      <w:pPr>
        <w:ind w:left="1773" w:hanging="284"/>
      </w:pPr>
      <w:rPr>
        <w:lang w:val="ru-RU" w:eastAsia="ru-RU" w:bidi="ru-RU"/>
      </w:rPr>
    </w:lvl>
    <w:lvl w:ilvl="3" w:tplc="774E5864">
      <w:numFmt w:val="bullet"/>
      <w:lvlText w:val="•"/>
      <w:lvlJc w:val="left"/>
      <w:pPr>
        <w:ind w:left="2450" w:hanging="284"/>
      </w:pPr>
      <w:rPr>
        <w:lang w:val="ru-RU" w:eastAsia="ru-RU" w:bidi="ru-RU"/>
      </w:rPr>
    </w:lvl>
    <w:lvl w:ilvl="4" w:tplc="830280F0">
      <w:numFmt w:val="bullet"/>
      <w:lvlText w:val="•"/>
      <w:lvlJc w:val="left"/>
      <w:pPr>
        <w:ind w:left="3126" w:hanging="284"/>
      </w:pPr>
      <w:rPr>
        <w:lang w:val="ru-RU" w:eastAsia="ru-RU" w:bidi="ru-RU"/>
      </w:rPr>
    </w:lvl>
    <w:lvl w:ilvl="5" w:tplc="1D2C801C">
      <w:numFmt w:val="bullet"/>
      <w:lvlText w:val="•"/>
      <w:lvlJc w:val="left"/>
      <w:pPr>
        <w:ind w:left="3803" w:hanging="284"/>
      </w:pPr>
      <w:rPr>
        <w:lang w:val="ru-RU" w:eastAsia="ru-RU" w:bidi="ru-RU"/>
      </w:rPr>
    </w:lvl>
    <w:lvl w:ilvl="6" w:tplc="32009044">
      <w:numFmt w:val="bullet"/>
      <w:lvlText w:val="•"/>
      <w:lvlJc w:val="left"/>
      <w:pPr>
        <w:ind w:left="4480" w:hanging="284"/>
      </w:pPr>
      <w:rPr>
        <w:lang w:val="ru-RU" w:eastAsia="ru-RU" w:bidi="ru-RU"/>
      </w:rPr>
    </w:lvl>
    <w:lvl w:ilvl="7" w:tplc="1B6C44B2">
      <w:numFmt w:val="bullet"/>
      <w:lvlText w:val="•"/>
      <w:lvlJc w:val="left"/>
      <w:pPr>
        <w:ind w:left="5156" w:hanging="284"/>
      </w:pPr>
      <w:rPr>
        <w:lang w:val="ru-RU" w:eastAsia="ru-RU" w:bidi="ru-RU"/>
      </w:rPr>
    </w:lvl>
    <w:lvl w:ilvl="8" w:tplc="DBE44BE2">
      <w:numFmt w:val="bullet"/>
      <w:lvlText w:val="•"/>
      <w:lvlJc w:val="left"/>
      <w:pPr>
        <w:ind w:left="5833" w:hanging="284"/>
      </w:pPr>
      <w:rPr>
        <w:lang w:val="ru-RU" w:eastAsia="ru-RU" w:bidi="ru-RU"/>
      </w:rPr>
    </w:lvl>
  </w:abstractNum>
  <w:num w:numId="1">
    <w:abstractNumId w:val="10"/>
  </w:num>
  <w:num w:numId="2">
    <w:abstractNumId w:val="10"/>
  </w:num>
  <w:num w:numId="3">
    <w:abstractNumId w:val="5"/>
  </w:num>
  <w:num w:numId="4">
    <w:abstractNumId w:val="5"/>
  </w:num>
  <w:num w:numId="5">
    <w:abstractNumId w:val="0"/>
  </w:num>
  <w:num w:numId="6">
    <w:abstractNumId w:val="0"/>
  </w:num>
  <w:num w:numId="7">
    <w:abstractNumId w:val="2"/>
  </w:num>
  <w:num w:numId="8">
    <w:abstractNumId w:val="2"/>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
  </w:num>
  <w:num w:numId="19">
    <w:abstractNumId w:val="1"/>
  </w:num>
  <w:num w:numId="20">
    <w:abstractNumId w:val="7"/>
  </w:num>
  <w:num w:numId="21">
    <w:abstractNumId w:val="7"/>
  </w:num>
  <w:num w:numId="22">
    <w:abstractNumId w:val="6"/>
  </w:num>
  <w:num w:numId="23">
    <w:abstractNumId w:val="6"/>
  </w:num>
  <w:num w:numId="24">
    <w:abstractNumId w:val="1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07D"/>
    <w:rsid w:val="00093238"/>
    <w:rsid w:val="001A2A58"/>
    <w:rsid w:val="002209C3"/>
    <w:rsid w:val="003065A9"/>
    <w:rsid w:val="00330CED"/>
    <w:rsid w:val="005D007D"/>
    <w:rsid w:val="00784B25"/>
    <w:rsid w:val="00954202"/>
    <w:rsid w:val="009C3FF6"/>
    <w:rsid w:val="00E06ED4"/>
    <w:rsid w:val="00FA3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07D"/>
    <w:pPr>
      <w:widowControl w:val="0"/>
      <w:spacing w:after="0" w:line="240" w:lineRule="auto"/>
    </w:pPr>
    <w:rPr>
      <w:rFonts w:ascii="Courier New" w:eastAsia="Times New Roman" w:hAnsi="Courier New" w:cs="Courier New"/>
      <w:color w:val="000000"/>
      <w:sz w:val="24"/>
      <w:szCs w:val="24"/>
      <w:lang w:eastAsia="ru-RU"/>
    </w:rPr>
  </w:style>
  <w:style w:type="paragraph" w:styleId="1">
    <w:name w:val="heading 1"/>
    <w:basedOn w:val="a"/>
    <w:next w:val="a"/>
    <w:link w:val="10"/>
    <w:uiPriority w:val="9"/>
    <w:qFormat/>
    <w:rsid w:val="005D007D"/>
    <w:pPr>
      <w:keepNext/>
      <w:widowControl/>
      <w:autoSpaceDE w:val="0"/>
      <w:autoSpaceDN w:val="0"/>
      <w:ind w:firstLine="284"/>
      <w:outlineLvl w:val="0"/>
    </w:pPr>
    <w:rPr>
      <w:rFonts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07D"/>
    <w:rPr>
      <w:rFonts w:ascii="Courier New" w:eastAsia="Times New Roman" w:hAnsi="Courier New" w:cs="Times New Roman"/>
      <w:sz w:val="24"/>
      <w:szCs w:val="24"/>
      <w:lang w:eastAsia="ru-RU"/>
    </w:rPr>
  </w:style>
  <w:style w:type="character" w:styleId="a3">
    <w:name w:val="Hyperlink"/>
    <w:basedOn w:val="a0"/>
    <w:uiPriority w:val="99"/>
    <w:semiHidden/>
    <w:unhideWhenUsed/>
    <w:rsid w:val="005D007D"/>
    <w:rPr>
      <w:rFonts w:ascii="Times New Roman" w:hAnsi="Times New Roman" w:cs="Times New Roman" w:hint="default"/>
      <w:color w:val="0066CC"/>
      <w:u w:val="single"/>
    </w:rPr>
  </w:style>
  <w:style w:type="character" w:styleId="a4">
    <w:name w:val="FollowedHyperlink"/>
    <w:basedOn w:val="a0"/>
    <w:uiPriority w:val="99"/>
    <w:semiHidden/>
    <w:unhideWhenUsed/>
    <w:rsid w:val="005D007D"/>
    <w:rPr>
      <w:color w:val="800080" w:themeColor="followedHyperlink"/>
      <w:u w:val="single"/>
    </w:rPr>
  </w:style>
  <w:style w:type="character" w:styleId="a5">
    <w:name w:val="Emphasis"/>
    <w:uiPriority w:val="20"/>
    <w:qFormat/>
    <w:rsid w:val="005D007D"/>
    <w:rPr>
      <w:rFonts w:ascii="Times New Roman" w:hAnsi="Times New Roman" w:cs="Times New Roman" w:hint="default"/>
      <w:i/>
      <w:iCs w:val="0"/>
    </w:rPr>
  </w:style>
  <w:style w:type="character" w:customStyle="1" w:styleId="a6">
    <w:name w:val="Обычный (веб) Знак"/>
    <w:aliases w:val="Обычный (Web) Знак"/>
    <w:link w:val="a7"/>
    <w:uiPriority w:val="99"/>
    <w:locked/>
    <w:rsid w:val="005D007D"/>
    <w:rPr>
      <w:rFonts w:ascii="Courier New" w:eastAsia="Times New Roman" w:hAnsi="Courier New" w:cs="Times New Roman"/>
      <w:sz w:val="24"/>
      <w:szCs w:val="24"/>
      <w:lang w:eastAsia="ru-RU"/>
    </w:rPr>
  </w:style>
  <w:style w:type="paragraph" w:styleId="a7">
    <w:name w:val="Normal (Web)"/>
    <w:aliases w:val="Обычный (Web)"/>
    <w:link w:val="a6"/>
    <w:uiPriority w:val="99"/>
    <w:unhideWhenUsed/>
    <w:qFormat/>
    <w:rsid w:val="005D007D"/>
    <w:pPr>
      <w:widowControl w:val="0"/>
      <w:spacing w:after="0" w:line="240" w:lineRule="auto"/>
    </w:pPr>
    <w:rPr>
      <w:rFonts w:ascii="Courier New" w:eastAsia="Times New Roman" w:hAnsi="Courier New" w:cs="Times New Roman"/>
      <w:sz w:val="24"/>
      <w:szCs w:val="24"/>
      <w:lang w:eastAsia="ru-RU"/>
    </w:rPr>
  </w:style>
  <w:style w:type="character" w:customStyle="1" w:styleId="a8">
    <w:name w:val="Текст сноски Знак"/>
    <w:basedOn w:val="a0"/>
    <w:link w:val="a9"/>
    <w:uiPriority w:val="99"/>
    <w:semiHidden/>
    <w:locked/>
    <w:rsid w:val="005D007D"/>
    <w:rPr>
      <w:rFonts w:ascii="Times New Roman" w:eastAsia="Times New Roman" w:hAnsi="Times New Roman" w:cs="Times New Roman"/>
      <w:sz w:val="20"/>
      <w:szCs w:val="20"/>
      <w:lang w:eastAsia="ru-RU"/>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semiHidden/>
    <w:locked/>
    <w:rsid w:val="005D007D"/>
    <w:rPr>
      <w:rFonts w:ascii="Times New Roman" w:eastAsia="Times New Roman" w:hAnsi="Times New Roman" w:cs="Times New Roman"/>
      <w:sz w:val="24"/>
      <w:szCs w:val="24"/>
      <w:lang w:eastAsia="ru-RU"/>
    </w:rPr>
  </w:style>
  <w:style w:type="paragraph" w:styleId="ab">
    <w:name w:val="footer"/>
    <w:aliases w:val="Нижний колонтитул Знак Знак Знак,Нижний колонтитул1,Нижний колонтитул Знак Знак"/>
    <w:basedOn w:val="a"/>
    <w:link w:val="aa"/>
    <w:uiPriority w:val="99"/>
    <w:semiHidden/>
    <w:unhideWhenUsed/>
    <w:qFormat/>
    <w:rsid w:val="005D007D"/>
    <w:pPr>
      <w:widowControl/>
      <w:tabs>
        <w:tab w:val="center" w:pos="4677"/>
        <w:tab w:val="right" w:pos="9355"/>
      </w:tabs>
    </w:pPr>
    <w:rPr>
      <w:rFonts w:ascii="Times New Roman" w:hAnsi="Times New Roman" w:cs="Times New Roman"/>
      <w:color w:val="auto"/>
    </w:rPr>
  </w:style>
  <w:style w:type="character" w:customStyle="1" w:styleId="11">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5D007D"/>
    <w:rPr>
      <w:rFonts w:ascii="Courier New" w:eastAsia="Times New Roman" w:hAnsi="Courier New" w:cs="Courier New"/>
      <w:color w:val="000000"/>
      <w:sz w:val="24"/>
      <w:szCs w:val="24"/>
      <w:lang w:eastAsia="ru-RU"/>
    </w:rPr>
  </w:style>
  <w:style w:type="character" w:customStyle="1" w:styleId="ac">
    <w:name w:val="Текст Знак"/>
    <w:basedOn w:val="a0"/>
    <w:link w:val="ad"/>
    <w:semiHidden/>
    <w:locked/>
    <w:rsid w:val="005D007D"/>
    <w:rPr>
      <w:rFonts w:ascii="Courier New" w:eastAsia="Times New Roman" w:hAnsi="Courier New" w:cs="Times New Roman"/>
      <w:sz w:val="20"/>
      <w:szCs w:val="20"/>
      <w:lang w:eastAsia="ru-RU"/>
    </w:rPr>
  </w:style>
  <w:style w:type="character" w:customStyle="1" w:styleId="ae">
    <w:name w:val="Текст выноски Знак"/>
    <w:basedOn w:val="a0"/>
    <w:link w:val="af"/>
    <w:uiPriority w:val="99"/>
    <w:semiHidden/>
    <w:locked/>
    <w:rsid w:val="005D007D"/>
    <w:rPr>
      <w:rFonts w:ascii="Tahoma" w:eastAsia="Times New Roman" w:hAnsi="Tahoma" w:cs="Tahoma"/>
      <w:color w:val="000000"/>
      <w:sz w:val="16"/>
      <w:szCs w:val="16"/>
      <w:lang w:eastAsia="ru-RU"/>
    </w:rPr>
  </w:style>
  <w:style w:type="character" w:customStyle="1" w:styleId="af0">
    <w:name w:val="Без интервала Знак"/>
    <w:link w:val="af1"/>
    <w:uiPriority w:val="1"/>
    <w:locked/>
    <w:rsid w:val="005D007D"/>
    <w:rPr>
      <w:rFonts w:ascii="Courier New" w:eastAsia="Times New Roman" w:hAnsi="Courier New" w:cs="Courier New"/>
      <w:color w:val="000000"/>
      <w:sz w:val="24"/>
      <w:szCs w:val="24"/>
      <w:lang w:eastAsia="ru-RU"/>
    </w:rPr>
  </w:style>
  <w:style w:type="character" w:customStyle="1" w:styleId="af2">
    <w:name w:val="Абзац списка Знак"/>
    <w:aliases w:val="Содержание. 2 уровень Знак"/>
    <w:link w:val="af3"/>
    <w:uiPriority w:val="99"/>
    <w:qFormat/>
    <w:locked/>
    <w:rsid w:val="005D007D"/>
    <w:rPr>
      <w:rFonts w:ascii="Courier New" w:eastAsia="Times New Roman" w:hAnsi="Courier New" w:cs="Courier New"/>
      <w:color w:val="000000"/>
      <w:sz w:val="24"/>
      <w:szCs w:val="24"/>
      <w:lang w:eastAsia="ru-RU"/>
    </w:rPr>
  </w:style>
  <w:style w:type="paragraph" w:styleId="af3">
    <w:name w:val="List Paragraph"/>
    <w:aliases w:val="Содержание. 2 уровень"/>
    <w:basedOn w:val="a"/>
    <w:link w:val="af2"/>
    <w:uiPriority w:val="99"/>
    <w:qFormat/>
    <w:rsid w:val="005D007D"/>
    <w:pPr>
      <w:ind w:left="720"/>
      <w:contextualSpacing/>
    </w:pPr>
  </w:style>
  <w:style w:type="character" w:customStyle="1" w:styleId="2">
    <w:name w:val="Основной текст (2)_"/>
    <w:basedOn w:val="a0"/>
    <w:link w:val="20"/>
    <w:uiPriority w:val="99"/>
    <w:locked/>
    <w:rsid w:val="005D007D"/>
    <w:rPr>
      <w:rFonts w:ascii="Times New Roman" w:hAnsi="Times New Roman" w:cs="Times New Roman"/>
      <w:b/>
      <w:bCs/>
      <w:spacing w:val="7"/>
      <w:shd w:val="clear" w:color="auto" w:fill="FFFFFF"/>
    </w:rPr>
  </w:style>
  <w:style w:type="paragraph" w:customStyle="1" w:styleId="20">
    <w:name w:val="Основной текст (2)"/>
    <w:basedOn w:val="a"/>
    <w:link w:val="2"/>
    <w:uiPriority w:val="99"/>
    <w:qFormat/>
    <w:rsid w:val="005D007D"/>
    <w:pPr>
      <w:shd w:val="clear" w:color="auto" w:fill="FFFFFF"/>
      <w:spacing w:after="2880" w:line="322" w:lineRule="exact"/>
      <w:jc w:val="center"/>
    </w:pPr>
    <w:rPr>
      <w:rFonts w:ascii="Times New Roman" w:eastAsiaTheme="minorHAnsi" w:hAnsi="Times New Roman" w:cs="Times New Roman"/>
      <w:b/>
      <w:bCs/>
      <w:color w:val="auto"/>
      <w:spacing w:val="7"/>
      <w:sz w:val="22"/>
      <w:szCs w:val="22"/>
      <w:lang w:eastAsia="en-US"/>
    </w:rPr>
  </w:style>
  <w:style w:type="paragraph" w:customStyle="1" w:styleId="ConsPlusNormal">
    <w:name w:val="ConsPlusNormal"/>
    <w:uiPriority w:val="99"/>
    <w:qFormat/>
    <w:rsid w:val="005D00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4">
    <w:name w:val="Стиль"/>
    <w:uiPriority w:val="99"/>
    <w:qFormat/>
    <w:rsid w:val="005D00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qFormat/>
    <w:rsid w:val="005D007D"/>
    <w:pPr>
      <w:widowControl/>
      <w:suppressAutoHyphens/>
      <w:spacing w:after="120" w:line="480" w:lineRule="auto"/>
      <w:ind w:left="283"/>
    </w:pPr>
    <w:rPr>
      <w:rFonts w:ascii="Times New Roman" w:hAnsi="Times New Roman" w:cs="Times New Roman"/>
      <w:color w:val="auto"/>
      <w:sz w:val="28"/>
      <w:szCs w:val="20"/>
      <w:lang w:eastAsia="ar-SA"/>
    </w:rPr>
  </w:style>
  <w:style w:type="paragraph" w:customStyle="1" w:styleId="12">
    <w:name w:val="Без интервала1"/>
    <w:uiPriority w:val="99"/>
    <w:qFormat/>
    <w:rsid w:val="005D007D"/>
    <w:pPr>
      <w:spacing w:after="0" w:line="240" w:lineRule="auto"/>
    </w:pPr>
    <w:rPr>
      <w:rFonts w:ascii="Calibri" w:eastAsia="Times New Roman" w:hAnsi="Calibri" w:cs="Times New Roman"/>
      <w:lang w:eastAsia="ru-RU"/>
    </w:rPr>
  </w:style>
  <w:style w:type="character" w:customStyle="1" w:styleId="af5">
    <w:name w:val="ПООПобычный Знак"/>
    <w:link w:val="af6"/>
    <w:locked/>
    <w:rsid w:val="005D007D"/>
    <w:rPr>
      <w:rFonts w:ascii="Times New Roman" w:eastAsia="Times New Roman" w:hAnsi="Times New Roman" w:cs="Times New Roman"/>
      <w:b/>
      <w:sz w:val="24"/>
      <w:szCs w:val="24"/>
      <w:lang w:val="en-US" w:eastAsia="nl-NL"/>
    </w:rPr>
  </w:style>
  <w:style w:type="paragraph" w:customStyle="1" w:styleId="af6">
    <w:name w:val="ПООПобычный"/>
    <w:basedOn w:val="a7"/>
    <w:link w:val="af5"/>
    <w:qFormat/>
    <w:rsid w:val="005D007D"/>
    <w:rPr>
      <w:rFonts w:ascii="Times New Roman" w:hAnsi="Times New Roman"/>
      <w:b/>
      <w:lang w:val="en-US" w:eastAsia="nl-NL"/>
    </w:rPr>
  </w:style>
  <w:style w:type="paragraph" w:customStyle="1" w:styleId="Style36">
    <w:name w:val="Style36"/>
    <w:basedOn w:val="a"/>
    <w:uiPriority w:val="99"/>
    <w:qFormat/>
    <w:rsid w:val="005D007D"/>
    <w:pPr>
      <w:widowControl/>
      <w:suppressAutoHyphens/>
      <w:spacing w:after="200" w:line="276" w:lineRule="auto"/>
    </w:pPr>
    <w:rPr>
      <w:rFonts w:ascii="Calibri" w:eastAsia="Lucida Sans Unicode" w:hAnsi="Calibri" w:cs="Times New Roman"/>
      <w:color w:val="auto"/>
      <w:kern w:val="2"/>
      <w:sz w:val="22"/>
      <w:szCs w:val="22"/>
      <w:lang w:eastAsia="ar-SA"/>
    </w:rPr>
  </w:style>
  <w:style w:type="paragraph" w:customStyle="1" w:styleId="TableParagraph">
    <w:name w:val="Table Paragraph"/>
    <w:basedOn w:val="a"/>
    <w:uiPriority w:val="1"/>
    <w:qFormat/>
    <w:rsid w:val="005D007D"/>
    <w:pPr>
      <w:autoSpaceDE w:val="0"/>
      <w:autoSpaceDN w:val="0"/>
      <w:ind w:left="107"/>
    </w:pPr>
    <w:rPr>
      <w:rFonts w:ascii="Times New Roman" w:hAnsi="Times New Roman" w:cs="Times New Roman"/>
      <w:color w:val="auto"/>
      <w:sz w:val="22"/>
      <w:szCs w:val="22"/>
      <w:lang w:bidi="ru-RU"/>
    </w:rPr>
  </w:style>
  <w:style w:type="character" w:styleId="af7">
    <w:name w:val="footnote reference"/>
    <w:uiPriority w:val="99"/>
    <w:semiHidden/>
    <w:unhideWhenUsed/>
    <w:rsid w:val="005D007D"/>
    <w:rPr>
      <w:vertAlign w:val="superscript"/>
    </w:rPr>
  </w:style>
  <w:style w:type="character" w:styleId="af8">
    <w:name w:val="page number"/>
    <w:uiPriority w:val="99"/>
    <w:semiHidden/>
    <w:unhideWhenUsed/>
    <w:rsid w:val="005D007D"/>
    <w:rPr>
      <w:rFonts w:ascii="Times New Roman" w:hAnsi="Times New Roman" w:cs="Times New Roman" w:hint="default"/>
    </w:rPr>
  </w:style>
  <w:style w:type="character" w:customStyle="1" w:styleId="6">
    <w:name w:val="Основной текст Знак6"/>
    <w:basedOn w:val="a0"/>
    <w:uiPriority w:val="99"/>
    <w:semiHidden/>
    <w:rsid w:val="005D007D"/>
    <w:rPr>
      <w:rFonts w:ascii="Times New Roman" w:hAnsi="Times New Roman" w:cs="Times New Roman" w:hint="default"/>
      <w:color w:val="000000"/>
    </w:rPr>
  </w:style>
  <w:style w:type="character" w:customStyle="1" w:styleId="af9">
    <w:name w:val="Основной текст + Полужирный"/>
    <w:basedOn w:val="6"/>
    <w:uiPriority w:val="99"/>
    <w:rsid w:val="005D007D"/>
    <w:rPr>
      <w:rFonts w:ascii="Times New Roman" w:hAnsi="Times New Roman" w:cs="Times New Roman" w:hint="default"/>
      <w:b/>
      <w:bCs/>
      <w:strike w:val="0"/>
      <w:dstrike w:val="0"/>
      <w:color w:val="000000"/>
      <w:spacing w:val="7"/>
      <w:u w:val="none"/>
      <w:effect w:val="none"/>
    </w:rPr>
  </w:style>
  <w:style w:type="character" w:customStyle="1" w:styleId="22">
    <w:name w:val="Основной текст (2) + Не полужирный"/>
    <w:basedOn w:val="2"/>
    <w:uiPriority w:val="99"/>
    <w:rsid w:val="005D007D"/>
    <w:rPr>
      <w:rFonts w:ascii="Times New Roman" w:hAnsi="Times New Roman" w:cs="Times New Roman"/>
      <w:b/>
      <w:bCs/>
      <w:spacing w:val="7"/>
      <w:shd w:val="clear" w:color="auto" w:fill="FFFFFF"/>
    </w:rPr>
  </w:style>
  <w:style w:type="character" w:customStyle="1" w:styleId="120pt">
    <w:name w:val="Заголовок №1 (2) + Интервал 0 pt"/>
    <w:basedOn w:val="a0"/>
    <w:uiPriority w:val="99"/>
    <w:rsid w:val="005D007D"/>
    <w:rPr>
      <w:rFonts w:ascii="Times New Roman" w:hAnsi="Times New Roman" w:cs="Times New Roman" w:hint="default"/>
      <w:b/>
      <w:bCs/>
      <w:strike w:val="0"/>
      <w:dstrike w:val="0"/>
      <w:spacing w:val="7"/>
      <w:u w:val="none"/>
      <w:effect w:val="none"/>
    </w:rPr>
  </w:style>
  <w:style w:type="character" w:customStyle="1" w:styleId="MicrosoftSansSerif">
    <w:name w:val="Основной текст + Microsoft Sans Serif"/>
    <w:aliases w:val="13 pt,Интервал 0 pt10"/>
    <w:basedOn w:val="6"/>
    <w:uiPriority w:val="99"/>
    <w:rsid w:val="005D007D"/>
    <w:rPr>
      <w:rFonts w:ascii="Microsoft Sans Serif" w:hAnsi="Microsoft Sans Serif" w:cs="Microsoft Sans Serif" w:hint="default"/>
      <w:strike w:val="0"/>
      <w:dstrike w:val="0"/>
      <w:noProof/>
      <w:color w:val="000000"/>
      <w:spacing w:val="0"/>
      <w:sz w:val="26"/>
      <w:szCs w:val="26"/>
      <w:u w:val="none"/>
      <w:effect w:val="none"/>
    </w:rPr>
  </w:style>
  <w:style w:type="character" w:customStyle="1" w:styleId="0pt">
    <w:name w:val="Основной текст + Интервал 0 pt"/>
    <w:basedOn w:val="6"/>
    <w:uiPriority w:val="99"/>
    <w:rsid w:val="005D007D"/>
    <w:rPr>
      <w:rFonts w:ascii="Times New Roman" w:hAnsi="Times New Roman" w:cs="Times New Roman" w:hint="default"/>
      <w:strike w:val="0"/>
      <w:dstrike w:val="0"/>
      <w:color w:val="000000"/>
      <w:spacing w:val="8"/>
      <w:u w:val="none"/>
      <w:effect w:val="none"/>
    </w:rPr>
  </w:style>
  <w:style w:type="character" w:customStyle="1" w:styleId="23">
    <w:name w:val="Основной текст + Полужирный2"/>
    <w:aliases w:val="Интервал 0 pt9"/>
    <w:basedOn w:val="6"/>
    <w:uiPriority w:val="99"/>
    <w:rsid w:val="005D007D"/>
    <w:rPr>
      <w:rFonts w:ascii="Times New Roman" w:hAnsi="Times New Roman" w:cs="Times New Roman" w:hint="default"/>
      <w:b/>
      <w:bCs/>
      <w:strike w:val="0"/>
      <w:dstrike w:val="0"/>
      <w:noProof/>
      <w:color w:val="000000"/>
      <w:spacing w:val="0"/>
      <w:u w:val="none"/>
      <w:effect w:val="none"/>
    </w:rPr>
  </w:style>
  <w:style w:type="character" w:customStyle="1" w:styleId="13">
    <w:name w:val="Основной текст + Полужирный1"/>
    <w:basedOn w:val="6"/>
    <w:uiPriority w:val="99"/>
    <w:rsid w:val="005D007D"/>
    <w:rPr>
      <w:rFonts w:ascii="Times New Roman" w:hAnsi="Times New Roman" w:cs="Times New Roman" w:hint="default"/>
      <w:b/>
      <w:bCs/>
      <w:strike w:val="0"/>
      <w:dstrike w:val="0"/>
      <w:color w:val="000000"/>
      <w:spacing w:val="7"/>
      <w:u w:val="none"/>
      <w:effect w:val="none"/>
    </w:rPr>
  </w:style>
  <w:style w:type="character" w:customStyle="1" w:styleId="LucidaSansUnicode">
    <w:name w:val="Основной текст + Lucida Sans Unicode"/>
    <w:aliases w:val="6,5 pt8,Интервал 0 pt8"/>
    <w:basedOn w:val="6"/>
    <w:uiPriority w:val="99"/>
    <w:rsid w:val="005D007D"/>
    <w:rPr>
      <w:rFonts w:ascii="Lucida Sans Unicode" w:hAnsi="Lucida Sans Unicode" w:cs="Lucida Sans Unicode" w:hint="default"/>
      <w:strike w:val="0"/>
      <w:dstrike w:val="0"/>
      <w:color w:val="000000"/>
      <w:spacing w:val="7"/>
      <w:sz w:val="13"/>
      <w:szCs w:val="13"/>
      <w:u w:val="none"/>
      <w:effect w:val="none"/>
    </w:rPr>
  </w:style>
  <w:style w:type="character" w:customStyle="1" w:styleId="81">
    <w:name w:val="Основной текст + 81"/>
    <w:aliases w:val="5 pt6,Полужирный2,Интервал 0 pt6"/>
    <w:basedOn w:val="6"/>
    <w:uiPriority w:val="99"/>
    <w:rsid w:val="005D007D"/>
    <w:rPr>
      <w:rFonts w:ascii="Times New Roman" w:hAnsi="Times New Roman" w:cs="Times New Roman" w:hint="default"/>
      <w:b/>
      <w:bCs/>
      <w:strike w:val="0"/>
      <w:dstrike w:val="0"/>
      <w:color w:val="000000"/>
      <w:spacing w:val="10"/>
      <w:sz w:val="17"/>
      <w:szCs w:val="17"/>
      <w:u w:val="none"/>
      <w:effect w:val="none"/>
    </w:rPr>
  </w:style>
  <w:style w:type="character" w:customStyle="1" w:styleId="FranklinGothicHeavy">
    <w:name w:val="Основной текст + Franklin Gothic Heavy"/>
    <w:aliases w:val="8 pt,Интервал 1 pt1"/>
    <w:basedOn w:val="6"/>
    <w:uiPriority w:val="99"/>
    <w:rsid w:val="005D007D"/>
    <w:rPr>
      <w:rFonts w:ascii="Franklin Gothic Heavy" w:hAnsi="Franklin Gothic Heavy" w:cs="Franklin Gothic Heavy" w:hint="default"/>
      <w:strike w:val="0"/>
      <w:dstrike w:val="0"/>
      <w:color w:val="000000"/>
      <w:spacing w:val="27"/>
      <w:sz w:val="16"/>
      <w:szCs w:val="16"/>
      <w:u w:val="none"/>
      <w:effect w:val="none"/>
    </w:rPr>
  </w:style>
  <w:style w:type="character" w:customStyle="1" w:styleId="120pt1">
    <w:name w:val="Заголовок №1 (2) + Интервал 0 pt1"/>
    <w:basedOn w:val="a0"/>
    <w:uiPriority w:val="99"/>
    <w:rsid w:val="005D007D"/>
    <w:rPr>
      <w:rFonts w:ascii="Times New Roman" w:hAnsi="Times New Roman" w:cs="Times New Roman" w:hint="default"/>
      <w:b/>
      <w:bCs/>
      <w:strike w:val="0"/>
      <w:dstrike w:val="0"/>
      <w:spacing w:val="6"/>
      <w:u w:val="none"/>
      <w:effect w:val="none"/>
    </w:rPr>
  </w:style>
  <w:style w:type="character" w:customStyle="1" w:styleId="6CordiaUPC">
    <w:name w:val="Основной текст (6) + CordiaUPC"/>
    <w:aliases w:val="9 pt,Не полужирный1,Интервал 0 pt5"/>
    <w:basedOn w:val="a0"/>
    <w:uiPriority w:val="99"/>
    <w:rsid w:val="005D007D"/>
    <w:rPr>
      <w:rFonts w:ascii="CordiaUPC" w:hAnsi="CordiaUPC" w:cs="CordiaUPC" w:hint="default"/>
      <w:b/>
      <w:bCs/>
      <w:strike w:val="0"/>
      <w:dstrike w:val="0"/>
      <w:noProof/>
      <w:spacing w:val="0"/>
      <w:sz w:val="18"/>
      <w:szCs w:val="18"/>
      <w:u w:val="none"/>
      <w:effect w:val="none"/>
    </w:rPr>
  </w:style>
  <w:style w:type="paragraph" w:styleId="af">
    <w:name w:val="Balloon Text"/>
    <w:basedOn w:val="a"/>
    <w:link w:val="ae"/>
    <w:uiPriority w:val="99"/>
    <w:semiHidden/>
    <w:unhideWhenUsed/>
    <w:rsid w:val="005D007D"/>
    <w:rPr>
      <w:rFonts w:ascii="Tahoma" w:hAnsi="Tahoma" w:cs="Tahoma"/>
      <w:sz w:val="16"/>
      <w:szCs w:val="16"/>
    </w:rPr>
  </w:style>
  <w:style w:type="character" w:customStyle="1" w:styleId="14">
    <w:name w:val="Текст выноски Знак1"/>
    <w:basedOn w:val="a0"/>
    <w:uiPriority w:val="99"/>
    <w:semiHidden/>
    <w:rsid w:val="005D007D"/>
    <w:rPr>
      <w:rFonts w:ascii="Tahoma" w:eastAsia="Times New Roman" w:hAnsi="Tahoma" w:cs="Tahoma"/>
      <w:color w:val="000000"/>
      <w:sz w:val="16"/>
      <w:szCs w:val="16"/>
      <w:lang w:eastAsia="ru-RU"/>
    </w:rPr>
  </w:style>
  <w:style w:type="character" w:customStyle="1" w:styleId="b-serplistiteminfodomain">
    <w:name w:val="b-serp__list_item_info_domain"/>
    <w:rsid w:val="005D007D"/>
  </w:style>
  <w:style w:type="paragraph" w:styleId="af1">
    <w:name w:val="No Spacing"/>
    <w:link w:val="af0"/>
    <w:uiPriority w:val="1"/>
    <w:qFormat/>
    <w:rsid w:val="005D007D"/>
    <w:pPr>
      <w:widowControl w:val="0"/>
      <w:spacing w:after="0" w:line="240" w:lineRule="auto"/>
    </w:pPr>
    <w:rPr>
      <w:rFonts w:ascii="Courier New" w:eastAsia="Times New Roman" w:hAnsi="Courier New" w:cs="Courier New"/>
      <w:color w:val="000000"/>
      <w:sz w:val="24"/>
      <w:szCs w:val="24"/>
      <w:lang w:eastAsia="ru-RU"/>
    </w:rPr>
  </w:style>
  <w:style w:type="paragraph" w:styleId="a9">
    <w:name w:val="footnote text"/>
    <w:basedOn w:val="a"/>
    <w:link w:val="a8"/>
    <w:uiPriority w:val="99"/>
    <w:semiHidden/>
    <w:unhideWhenUsed/>
    <w:rsid w:val="005D007D"/>
    <w:rPr>
      <w:rFonts w:ascii="Times New Roman" w:hAnsi="Times New Roman" w:cs="Times New Roman"/>
      <w:color w:val="auto"/>
      <w:sz w:val="20"/>
      <w:szCs w:val="20"/>
    </w:rPr>
  </w:style>
  <w:style w:type="character" w:customStyle="1" w:styleId="15">
    <w:name w:val="Текст сноски Знак1"/>
    <w:basedOn w:val="a0"/>
    <w:uiPriority w:val="99"/>
    <w:semiHidden/>
    <w:rsid w:val="005D007D"/>
    <w:rPr>
      <w:rFonts w:ascii="Courier New" w:eastAsia="Times New Roman" w:hAnsi="Courier New" w:cs="Courier New"/>
      <w:color w:val="000000"/>
      <w:sz w:val="20"/>
      <w:szCs w:val="20"/>
      <w:lang w:eastAsia="ru-RU"/>
    </w:rPr>
  </w:style>
  <w:style w:type="character" w:customStyle="1" w:styleId="fontuch">
    <w:name w:val="fontuch"/>
    <w:basedOn w:val="a0"/>
    <w:uiPriority w:val="99"/>
    <w:rsid w:val="005D007D"/>
  </w:style>
  <w:style w:type="character" w:customStyle="1" w:styleId="FontStyle124">
    <w:name w:val="Font Style124"/>
    <w:rsid w:val="005D007D"/>
    <w:rPr>
      <w:rFonts w:ascii="Times New Roman" w:hAnsi="Times New Roman" w:cs="Times New Roman" w:hint="default"/>
    </w:rPr>
  </w:style>
  <w:style w:type="paragraph" w:styleId="ad">
    <w:name w:val="Plain Text"/>
    <w:basedOn w:val="a"/>
    <w:link w:val="ac"/>
    <w:semiHidden/>
    <w:unhideWhenUsed/>
    <w:rsid w:val="005D007D"/>
    <w:rPr>
      <w:rFonts w:cs="Times New Roman"/>
      <w:color w:val="auto"/>
      <w:sz w:val="20"/>
      <w:szCs w:val="20"/>
    </w:rPr>
  </w:style>
  <w:style w:type="character" w:customStyle="1" w:styleId="16">
    <w:name w:val="Текст Знак1"/>
    <w:basedOn w:val="a0"/>
    <w:uiPriority w:val="99"/>
    <w:semiHidden/>
    <w:rsid w:val="005D007D"/>
    <w:rPr>
      <w:rFonts w:ascii="Consolas" w:eastAsia="Times New Roman" w:hAnsi="Consolas" w:cs="Courier New"/>
      <w:color w:val="000000"/>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07D"/>
    <w:pPr>
      <w:widowControl w:val="0"/>
      <w:spacing w:after="0" w:line="240" w:lineRule="auto"/>
    </w:pPr>
    <w:rPr>
      <w:rFonts w:ascii="Courier New" w:eastAsia="Times New Roman" w:hAnsi="Courier New" w:cs="Courier New"/>
      <w:color w:val="000000"/>
      <w:sz w:val="24"/>
      <w:szCs w:val="24"/>
      <w:lang w:eastAsia="ru-RU"/>
    </w:rPr>
  </w:style>
  <w:style w:type="paragraph" w:styleId="1">
    <w:name w:val="heading 1"/>
    <w:basedOn w:val="a"/>
    <w:next w:val="a"/>
    <w:link w:val="10"/>
    <w:uiPriority w:val="9"/>
    <w:qFormat/>
    <w:rsid w:val="005D007D"/>
    <w:pPr>
      <w:keepNext/>
      <w:widowControl/>
      <w:autoSpaceDE w:val="0"/>
      <w:autoSpaceDN w:val="0"/>
      <w:ind w:firstLine="284"/>
      <w:outlineLvl w:val="0"/>
    </w:pPr>
    <w:rPr>
      <w:rFonts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07D"/>
    <w:rPr>
      <w:rFonts w:ascii="Courier New" w:eastAsia="Times New Roman" w:hAnsi="Courier New" w:cs="Times New Roman"/>
      <w:sz w:val="24"/>
      <w:szCs w:val="24"/>
      <w:lang w:eastAsia="ru-RU"/>
    </w:rPr>
  </w:style>
  <w:style w:type="character" w:styleId="a3">
    <w:name w:val="Hyperlink"/>
    <w:basedOn w:val="a0"/>
    <w:uiPriority w:val="99"/>
    <w:semiHidden/>
    <w:unhideWhenUsed/>
    <w:rsid w:val="005D007D"/>
    <w:rPr>
      <w:rFonts w:ascii="Times New Roman" w:hAnsi="Times New Roman" w:cs="Times New Roman" w:hint="default"/>
      <w:color w:val="0066CC"/>
      <w:u w:val="single"/>
    </w:rPr>
  </w:style>
  <w:style w:type="character" w:styleId="a4">
    <w:name w:val="FollowedHyperlink"/>
    <w:basedOn w:val="a0"/>
    <w:uiPriority w:val="99"/>
    <w:semiHidden/>
    <w:unhideWhenUsed/>
    <w:rsid w:val="005D007D"/>
    <w:rPr>
      <w:color w:val="800080" w:themeColor="followedHyperlink"/>
      <w:u w:val="single"/>
    </w:rPr>
  </w:style>
  <w:style w:type="character" w:styleId="a5">
    <w:name w:val="Emphasis"/>
    <w:uiPriority w:val="20"/>
    <w:qFormat/>
    <w:rsid w:val="005D007D"/>
    <w:rPr>
      <w:rFonts w:ascii="Times New Roman" w:hAnsi="Times New Roman" w:cs="Times New Roman" w:hint="default"/>
      <w:i/>
      <w:iCs w:val="0"/>
    </w:rPr>
  </w:style>
  <w:style w:type="character" w:customStyle="1" w:styleId="a6">
    <w:name w:val="Обычный (веб) Знак"/>
    <w:aliases w:val="Обычный (Web) Знак"/>
    <w:link w:val="a7"/>
    <w:uiPriority w:val="99"/>
    <w:locked/>
    <w:rsid w:val="005D007D"/>
    <w:rPr>
      <w:rFonts w:ascii="Courier New" w:eastAsia="Times New Roman" w:hAnsi="Courier New" w:cs="Times New Roman"/>
      <w:sz w:val="24"/>
      <w:szCs w:val="24"/>
      <w:lang w:eastAsia="ru-RU"/>
    </w:rPr>
  </w:style>
  <w:style w:type="paragraph" w:styleId="a7">
    <w:name w:val="Normal (Web)"/>
    <w:aliases w:val="Обычный (Web)"/>
    <w:link w:val="a6"/>
    <w:uiPriority w:val="99"/>
    <w:unhideWhenUsed/>
    <w:qFormat/>
    <w:rsid w:val="005D007D"/>
    <w:pPr>
      <w:widowControl w:val="0"/>
      <w:spacing w:after="0" w:line="240" w:lineRule="auto"/>
    </w:pPr>
    <w:rPr>
      <w:rFonts w:ascii="Courier New" w:eastAsia="Times New Roman" w:hAnsi="Courier New" w:cs="Times New Roman"/>
      <w:sz w:val="24"/>
      <w:szCs w:val="24"/>
      <w:lang w:eastAsia="ru-RU"/>
    </w:rPr>
  </w:style>
  <w:style w:type="character" w:customStyle="1" w:styleId="a8">
    <w:name w:val="Текст сноски Знак"/>
    <w:basedOn w:val="a0"/>
    <w:link w:val="a9"/>
    <w:uiPriority w:val="99"/>
    <w:semiHidden/>
    <w:locked/>
    <w:rsid w:val="005D007D"/>
    <w:rPr>
      <w:rFonts w:ascii="Times New Roman" w:eastAsia="Times New Roman" w:hAnsi="Times New Roman" w:cs="Times New Roman"/>
      <w:sz w:val="20"/>
      <w:szCs w:val="20"/>
      <w:lang w:eastAsia="ru-RU"/>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semiHidden/>
    <w:locked/>
    <w:rsid w:val="005D007D"/>
    <w:rPr>
      <w:rFonts w:ascii="Times New Roman" w:eastAsia="Times New Roman" w:hAnsi="Times New Roman" w:cs="Times New Roman"/>
      <w:sz w:val="24"/>
      <w:szCs w:val="24"/>
      <w:lang w:eastAsia="ru-RU"/>
    </w:rPr>
  </w:style>
  <w:style w:type="paragraph" w:styleId="ab">
    <w:name w:val="footer"/>
    <w:aliases w:val="Нижний колонтитул Знак Знак Знак,Нижний колонтитул1,Нижний колонтитул Знак Знак"/>
    <w:basedOn w:val="a"/>
    <w:link w:val="aa"/>
    <w:uiPriority w:val="99"/>
    <w:semiHidden/>
    <w:unhideWhenUsed/>
    <w:qFormat/>
    <w:rsid w:val="005D007D"/>
    <w:pPr>
      <w:widowControl/>
      <w:tabs>
        <w:tab w:val="center" w:pos="4677"/>
        <w:tab w:val="right" w:pos="9355"/>
      </w:tabs>
    </w:pPr>
    <w:rPr>
      <w:rFonts w:ascii="Times New Roman" w:hAnsi="Times New Roman" w:cs="Times New Roman"/>
      <w:color w:val="auto"/>
    </w:rPr>
  </w:style>
  <w:style w:type="character" w:customStyle="1" w:styleId="11">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5D007D"/>
    <w:rPr>
      <w:rFonts w:ascii="Courier New" w:eastAsia="Times New Roman" w:hAnsi="Courier New" w:cs="Courier New"/>
      <w:color w:val="000000"/>
      <w:sz w:val="24"/>
      <w:szCs w:val="24"/>
      <w:lang w:eastAsia="ru-RU"/>
    </w:rPr>
  </w:style>
  <w:style w:type="character" w:customStyle="1" w:styleId="ac">
    <w:name w:val="Текст Знак"/>
    <w:basedOn w:val="a0"/>
    <w:link w:val="ad"/>
    <w:semiHidden/>
    <w:locked/>
    <w:rsid w:val="005D007D"/>
    <w:rPr>
      <w:rFonts w:ascii="Courier New" w:eastAsia="Times New Roman" w:hAnsi="Courier New" w:cs="Times New Roman"/>
      <w:sz w:val="20"/>
      <w:szCs w:val="20"/>
      <w:lang w:eastAsia="ru-RU"/>
    </w:rPr>
  </w:style>
  <w:style w:type="character" w:customStyle="1" w:styleId="ae">
    <w:name w:val="Текст выноски Знак"/>
    <w:basedOn w:val="a0"/>
    <w:link w:val="af"/>
    <w:uiPriority w:val="99"/>
    <w:semiHidden/>
    <w:locked/>
    <w:rsid w:val="005D007D"/>
    <w:rPr>
      <w:rFonts w:ascii="Tahoma" w:eastAsia="Times New Roman" w:hAnsi="Tahoma" w:cs="Tahoma"/>
      <w:color w:val="000000"/>
      <w:sz w:val="16"/>
      <w:szCs w:val="16"/>
      <w:lang w:eastAsia="ru-RU"/>
    </w:rPr>
  </w:style>
  <w:style w:type="character" w:customStyle="1" w:styleId="af0">
    <w:name w:val="Без интервала Знак"/>
    <w:link w:val="af1"/>
    <w:uiPriority w:val="1"/>
    <w:locked/>
    <w:rsid w:val="005D007D"/>
    <w:rPr>
      <w:rFonts w:ascii="Courier New" w:eastAsia="Times New Roman" w:hAnsi="Courier New" w:cs="Courier New"/>
      <w:color w:val="000000"/>
      <w:sz w:val="24"/>
      <w:szCs w:val="24"/>
      <w:lang w:eastAsia="ru-RU"/>
    </w:rPr>
  </w:style>
  <w:style w:type="character" w:customStyle="1" w:styleId="af2">
    <w:name w:val="Абзац списка Знак"/>
    <w:aliases w:val="Содержание. 2 уровень Знак"/>
    <w:link w:val="af3"/>
    <w:uiPriority w:val="99"/>
    <w:qFormat/>
    <w:locked/>
    <w:rsid w:val="005D007D"/>
    <w:rPr>
      <w:rFonts w:ascii="Courier New" w:eastAsia="Times New Roman" w:hAnsi="Courier New" w:cs="Courier New"/>
      <w:color w:val="000000"/>
      <w:sz w:val="24"/>
      <w:szCs w:val="24"/>
      <w:lang w:eastAsia="ru-RU"/>
    </w:rPr>
  </w:style>
  <w:style w:type="paragraph" w:styleId="af3">
    <w:name w:val="List Paragraph"/>
    <w:aliases w:val="Содержание. 2 уровень"/>
    <w:basedOn w:val="a"/>
    <w:link w:val="af2"/>
    <w:uiPriority w:val="99"/>
    <w:qFormat/>
    <w:rsid w:val="005D007D"/>
    <w:pPr>
      <w:ind w:left="720"/>
      <w:contextualSpacing/>
    </w:pPr>
  </w:style>
  <w:style w:type="character" w:customStyle="1" w:styleId="2">
    <w:name w:val="Основной текст (2)_"/>
    <w:basedOn w:val="a0"/>
    <w:link w:val="20"/>
    <w:uiPriority w:val="99"/>
    <w:locked/>
    <w:rsid w:val="005D007D"/>
    <w:rPr>
      <w:rFonts w:ascii="Times New Roman" w:hAnsi="Times New Roman" w:cs="Times New Roman"/>
      <w:b/>
      <w:bCs/>
      <w:spacing w:val="7"/>
      <w:shd w:val="clear" w:color="auto" w:fill="FFFFFF"/>
    </w:rPr>
  </w:style>
  <w:style w:type="paragraph" w:customStyle="1" w:styleId="20">
    <w:name w:val="Основной текст (2)"/>
    <w:basedOn w:val="a"/>
    <w:link w:val="2"/>
    <w:uiPriority w:val="99"/>
    <w:qFormat/>
    <w:rsid w:val="005D007D"/>
    <w:pPr>
      <w:shd w:val="clear" w:color="auto" w:fill="FFFFFF"/>
      <w:spacing w:after="2880" w:line="322" w:lineRule="exact"/>
      <w:jc w:val="center"/>
    </w:pPr>
    <w:rPr>
      <w:rFonts w:ascii="Times New Roman" w:eastAsiaTheme="minorHAnsi" w:hAnsi="Times New Roman" w:cs="Times New Roman"/>
      <w:b/>
      <w:bCs/>
      <w:color w:val="auto"/>
      <w:spacing w:val="7"/>
      <w:sz w:val="22"/>
      <w:szCs w:val="22"/>
      <w:lang w:eastAsia="en-US"/>
    </w:rPr>
  </w:style>
  <w:style w:type="paragraph" w:customStyle="1" w:styleId="ConsPlusNormal">
    <w:name w:val="ConsPlusNormal"/>
    <w:uiPriority w:val="99"/>
    <w:qFormat/>
    <w:rsid w:val="005D00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4">
    <w:name w:val="Стиль"/>
    <w:uiPriority w:val="99"/>
    <w:qFormat/>
    <w:rsid w:val="005D00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qFormat/>
    <w:rsid w:val="005D007D"/>
    <w:pPr>
      <w:widowControl/>
      <w:suppressAutoHyphens/>
      <w:spacing w:after="120" w:line="480" w:lineRule="auto"/>
      <w:ind w:left="283"/>
    </w:pPr>
    <w:rPr>
      <w:rFonts w:ascii="Times New Roman" w:hAnsi="Times New Roman" w:cs="Times New Roman"/>
      <w:color w:val="auto"/>
      <w:sz w:val="28"/>
      <w:szCs w:val="20"/>
      <w:lang w:eastAsia="ar-SA"/>
    </w:rPr>
  </w:style>
  <w:style w:type="paragraph" w:customStyle="1" w:styleId="12">
    <w:name w:val="Без интервала1"/>
    <w:uiPriority w:val="99"/>
    <w:qFormat/>
    <w:rsid w:val="005D007D"/>
    <w:pPr>
      <w:spacing w:after="0" w:line="240" w:lineRule="auto"/>
    </w:pPr>
    <w:rPr>
      <w:rFonts w:ascii="Calibri" w:eastAsia="Times New Roman" w:hAnsi="Calibri" w:cs="Times New Roman"/>
      <w:lang w:eastAsia="ru-RU"/>
    </w:rPr>
  </w:style>
  <w:style w:type="character" w:customStyle="1" w:styleId="af5">
    <w:name w:val="ПООПобычный Знак"/>
    <w:link w:val="af6"/>
    <w:locked/>
    <w:rsid w:val="005D007D"/>
    <w:rPr>
      <w:rFonts w:ascii="Times New Roman" w:eastAsia="Times New Roman" w:hAnsi="Times New Roman" w:cs="Times New Roman"/>
      <w:b/>
      <w:sz w:val="24"/>
      <w:szCs w:val="24"/>
      <w:lang w:val="en-US" w:eastAsia="nl-NL"/>
    </w:rPr>
  </w:style>
  <w:style w:type="paragraph" w:customStyle="1" w:styleId="af6">
    <w:name w:val="ПООПобычный"/>
    <w:basedOn w:val="a7"/>
    <w:link w:val="af5"/>
    <w:qFormat/>
    <w:rsid w:val="005D007D"/>
    <w:rPr>
      <w:rFonts w:ascii="Times New Roman" w:hAnsi="Times New Roman"/>
      <w:b/>
      <w:lang w:val="en-US" w:eastAsia="nl-NL"/>
    </w:rPr>
  </w:style>
  <w:style w:type="paragraph" w:customStyle="1" w:styleId="Style36">
    <w:name w:val="Style36"/>
    <w:basedOn w:val="a"/>
    <w:uiPriority w:val="99"/>
    <w:qFormat/>
    <w:rsid w:val="005D007D"/>
    <w:pPr>
      <w:widowControl/>
      <w:suppressAutoHyphens/>
      <w:spacing w:after="200" w:line="276" w:lineRule="auto"/>
    </w:pPr>
    <w:rPr>
      <w:rFonts w:ascii="Calibri" w:eastAsia="Lucida Sans Unicode" w:hAnsi="Calibri" w:cs="Times New Roman"/>
      <w:color w:val="auto"/>
      <w:kern w:val="2"/>
      <w:sz w:val="22"/>
      <w:szCs w:val="22"/>
      <w:lang w:eastAsia="ar-SA"/>
    </w:rPr>
  </w:style>
  <w:style w:type="paragraph" w:customStyle="1" w:styleId="TableParagraph">
    <w:name w:val="Table Paragraph"/>
    <w:basedOn w:val="a"/>
    <w:uiPriority w:val="1"/>
    <w:qFormat/>
    <w:rsid w:val="005D007D"/>
    <w:pPr>
      <w:autoSpaceDE w:val="0"/>
      <w:autoSpaceDN w:val="0"/>
      <w:ind w:left="107"/>
    </w:pPr>
    <w:rPr>
      <w:rFonts w:ascii="Times New Roman" w:hAnsi="Times New Roman" w:cs="Times New Roman"/>
      <w:color w:val="auto"/>
      <w:sz w:val="22"/>
      <w:szCs w:val="22"/>
      <w:lang w:bidi="ru-RU"/>
    </w:rPr>
  </w:style>
  <w:style w:type="character" w:styleId="af7">
    <w:name w:val="footnote reference"/>
    <w:uiPriority w:val="99"/>
    <w:semiHidden/>
    <w:unhideWhenUsed/>
    <w:rsid w:val="005D007D"/>
    <w:rPr>
      <w:vertAlign w:val="superscript"/>
    </w:rPr>
  </w:style>
  <w:style w:type="character" w:styleId="af8">
    <w:name w:val="page number"/>
    <w:uiPriority w:val="99"/>
    <w:semiHidden/>
    <w:unhideWhenUsed/>
    <w:rsid w:val="005D007D"/>
    <w:rPr>
      <w:rFonts w:ascii="Times New Roman" w:hAnsi="Times New Roman" w:cs="Times New Roman" w:hint="default"/>
    </w:rPr>
  </w:style>
  <w:style w:type="character" w:customStyle="1" w:styleId="6">
    <w:name w:val="Основной текст Знак6"/>
    <w:basedOn w:val="a0"/>
    <w:uiPriority w:val="99"/>
    <w:semiHidden/>
    <w:rsid w:val="005D007D"/>
    <w:rPr>
      <w:rFonts w:ascii="Times New Roman" w:hAnsi="Times New Roman" w:cs="Times New Roman" w:hint="default"/>
      <w:color w:val="000000"/>
    </w:rPr>
  </w:style>
  <w:style w:type="character" w:customStyle="1" w:styleId="af9">
    <w:name w:val="Основной текст + Полужирный"/>
    <w:basedOn w:val="6"/>
    <w:uiPriority w:val="99"/>
    <w:rsid w:val="005D007D"/>
    <w:rPr>
      <w:rFonts w:ascii="Times New Roman" w:hAnsi="Times New Roman" w:cs="Times New Roman" w:hint="default"/>
      <w:b/>
      <w:bCs/>
      <w:strike w:val="0"/>
      <w:dstrike w:val="0"/>
      <w:color w:val="000000"/>
      <w:spacing w:val="7"/>
      <w:u w:val="none"/>
      <w:effect w:val="none"/>
    </w:rPr>
  </w:style>
  <w:style w:type="character" w:customStyle="1" w:styleId="22">
    <w:name w:val="Основной текст (2) + Не полужирный"/>
    <w:basedOn w:val="2"/>
    <w:uiPriority w:val="99"/>
    <w:rsid w:val="005D007D"/>
    <w:rPr>
      <w:rFonts w:ascii="Times New Roman" w:hAnsi="Times New Roman" w:cs="Times New Roman"/>
      <w:b/>
      <w:bCs/>
      <w:spacing w:val="7"/>
      <w:shd w:val="clear" w:color="auto" w:fill="FFFFFF"/>
    </w:rPr>
  </w:style>
  <w:style w:type="character" w:customStyle="1" w:styleId="120pt">
    <w:name w:val="Заголовок №1 (2) + Интервал 0 pt"/>
    <w:basedOn w:val="a0"/>
    <w:uiPriority w:val="99"/>
    <w:rsid w:val="005D007D"/>
    <w:rPr>
      <w:rFonts w:ascii="Times New Roman" w:hAnsi="Times New Roman" w:cs="Times New Roman" w:hint="default"/>
      <w:b/>
      <w:bCs/>
      <w:strike w:val="0"/>
      <w:dstrike w:val="0"/>
      <w:spacing w:val="7"/>
      <w:u w:val="none"/>
      <w:effect w:val="none"/>
    </w:rPr>
  </w:style>
  <w:style w:type="character" w:customStyle="1" w:styleId="MicrosoftSansSerif">
    <w:name w:val="Основной текст + Microsoft Sans Serif"/>
    <w:aliases w:val="13 pt,Интервал 0 pt10"/>
    <w:basedOn w:val="6"/>
    <w:uiPriority w:val="99"/>
    <w:rsid w:val="005D007D"/>
    <w:rPr>
      <w:rFonts w:ascii="Microsoft Sans Serif" w:hAnsi="Microsoft Sans Serif" w:cs="Microsoft Sans Serif" w:hint="default"/>
      <w:strike w:val="0"/>
      <w:dstrike w:val="0"/>
      <w:noProof/>
      <w:color w:val="000000"/>
      <w:spacing w:val="0"/>
      <w:sz w:val="26"/>
      <w:szCs w:val="26"/>
      <w:u w:val="none"/>
      <w:effect w:val="none"/>
    </w:rPr>
  </w:style>
  <w:style w:type="character" w:customStyle="1" w:styleId="0pt">
    <w:name w:val="Основной текст + Интервал 0 pt"/>
    <w:basedOn w:val="6"/>
    <w:uiPriority w:val="99"/>
    <w:rsid w:val="005D007D"/>
    <w:rPr>
      <w:rFonts w:ascii="Times New Roman" w:hAnsi="Times New Roman" w:cs="Times New Roman" w:hint="default"/>
      <w:strike w:val="0"/>
      <w:dstrike w:val="0"/>
      <w:color w:val="000000"/>
      <w:spacing w:val="8"/>
      <w:u w:val="none"/>
      <w:effect w:val="none"/>
    </w:rPr>
  </w:style>
  <w:style w:type="character" w:customStyle="1" w:styleId="23">
    <w:name w:val="Основной текст + Полужирный2"/>
    <w:aliases w:val="Интервал 0 pt9"/>
    <w:basedOn w:val="6"/>
    <w:uiPriority w:val="99"/>
    <w:rsid w:val="005D007D"/>
    <w:rPr>
      <w:rFonts w:ascii="Times New Roman" w:hAnsi="Times New Roman" w:cs="Times New Roman" w:hint="default"/>
      <w:b/>
      <w:bCs/>
      <w:strike w:val="0"/>
      <w:dstrike w:val="0"/>
      <w:noProof/>
      <w:color w:val="000000"/>
      <w:spacing w:val="0"/>
      <w:u w:val="none"/>
      <w:effect w:val="none"/>
    </w:rPr>
  </w:style>
  <w:style w:type="character" w:customStyle="1" w:styleId="13">
    <w:name w:val="Основной текст + Полужирный1"/>
    <w:basedOn w:val="6"/>
    <w:uiPriority w:val="99"/>
    <w:rsid w:val="005D007D"/>
    <w:rPr>
      <w:rFonts w:ascii="Times New Roman" w:hAnsi="Times New Roman" w:cs="Times New Roman" w:hint="default"/>
      <w:b/>
      <w:bCs/>
      <w:strike w:val="0"/>
      <w:dstrike w:val="0"/>
      <w:color w:val="000000"/>
      <w:spacing w:val="7"/>
      <w:u w:val="none"/>
      <w:effect w:val="none"/>
    </w:rPr>
  </w:style>
  <w:style w:type="character" w:customStyle="1" w:styleId="LucidaSansUnicode">
    <w:name w:val="Основной текст + Lucida Sans Unicode"/>
    <w:aliases w:val="6,5 pt8,Интервал 0 pt8"/>
    <w:basedOn w:val="6"/>
    <w:uiPriority w:val="99"/>
    <w:rsid w:val="005D007D"/>
    <w:rPr>
      <w:rFonts w:ascii="Lucida Sans Unicode" w:hAnsi="Lucida Sans Unicode" w:cs="Lucida Sans Unicode" w:hint="default"/>
      <w:strike w:val="0"/>
      <w:dstrike w:val="0"/>
      <w:color w:val="000000"/>
      <w:spacing w:val="7"/>
      <w:sz w:val="13"/>
      <w:szCs w:val="13"/>
      <w:u w:val="none"/>
      <w:effect w:val="none"/>
    </w:rPr>
  </w:style>
  <w:style w:type="character" w:customStyle="1" w:styleId="81">
    <w:name w:val="Основной текст + 81"/>
    <w:aliases w:val="5 pt6,Полужирный2,Интервал 0 pt6"/>
    <w:basedOn w:val="6"/>
    <w:uiPriority w:val="99"/>
    <w:rsid w:val="005D007D"/>
    <w:rPr>
      <w:rFonts w:ascii="Times New Roman" w:hAnsi="Times New Roman" w:cs="Times New Roman" w:hint="default"/>
      <w:b/>
      <w:bCs/>
      <w:strike w:val="0"/>
      <w:dstrike w:val="0"/>
      <w:color w:val="000000"/>
      <w:spacing w:val="10"/>
      <w:sz w:val="17"/>
      <w:szCs w:val="17"/>
      <w:u w:val="none"/>
      <w:effect w:val="none"/>
    </w:rPr>
  </w:style>
  <w:style w:type="character" w:customStyle="1" w:styleId="FranklinGothicHeavy">
    <w:name w:val="Основной текст + Franklin Gothic Heavy"/>
    <w:aliases w:val="8 pt,Интервал 1 pt1"/>
    <w:basedOn w:val="6"/>
    <w:uiPriority w:val="99"/>
    <w:rsid w:val="005D007D"/>
    <w:rPr>
      <w:rFonts w:ascii="Franklin Gothic Heavy" w:hAnsi="Franklin Gothic Heavy" w:cs="Franklin Gothic Heavy" w:hint="default"/>
      <w:strike w:val="0"/>
      <w:dstrike w:val="0"/>
      <w:color w:val="000000"/>
      <w:spacing w:val="27"/>
      <w:sz w:val="16"/>
      <w:szCs w:val="16"/>
      <w:u w:val="none"/>
      <w:effect w:val="none"/>
    </w:rPr>
  </w:style>
  <w:style w:type="character" w:customStyle="1" w:styleId="120pt1">
    <w:name w:val="Заголовок №1 (2) + Интервал 0 pt1"/>
    <w:basedOn w:val="a0"/>
    <w:uiPriority w:val="99"/>
    <w:rsid w:val="005D007D"/>
    <w:rPr>
      <w:rFonts w:ascii="Times New Roman" w:hAnsi="Times New Roman" w:cs="Times New Roman" w:hint="default"/>
      <w:b/>
      <w:bCs/>
      <w:strike w:val="0"/>
      <w:dstrike w:val="0"/>
      <w:spacing w:val="6"/>
      <w:u w:val="none"/>
      <w:effect w:val="none"/>
    </w:rPr>
  </w:style>
  <w:style w:type="character" w:customStyle="1" w:styleId="6CordiaUPC">
    <w:name w:val="Основной текст (6) + CordiaUPC"/>
    <w:aliases w:val="9 pt,Не полужирный1,Интервал 0 pt5"/>
    <w:basedOn w:val="a0"/>
    <w:uiPriority w:val="99"/>
    <w:rsid w:val="005D007D"/>
    <w:rPr>
      <w:rFonts w:ascii="CordiaUPC" w:hAnsi="CordiaUPC" w:cs="CordiaUPC" w:hint="default"/>
      <w:b/>
      <w:bCs/>
      <w:strike w:val="0"/>
      <w:dstrike w:val="0"/>
      <w:noProof/>
      <w:spacing w:val="0"/>
      <w:sz w:val="18"/>
      <w:szCs w:val="18"/>
      <w:u w:val="none"/>
      <w:effect w:val="none"/>
    </w:rPr>
  </w:style>
  <w:style w:type="paragraph" w:styleId="af">
    <w:name w:val="Balloon Text"/>
    <w:basedOn w:val="a"/>
    <w:link w:val="ae"/>
    <w:uiPriority w:val="99"/>
    <w:semiHidden/>
    <w:unhideWhenUsed/>
    <w:rsid w:val="005D007D"/>
    <w:rPr>
      <w:rFonts w:ascii="Tahoma" w:hAnsi="Tahoma" w:cs="Tahoma"/>
      <w:sz w:val="16"/>
      <w:szCs w:val="16"/>
    </w:rPr>
  </w:style>
  <w:style w:type="character" w:customStyle="1" w:styleId="14">
    <w:name w:val="Текст выноски Знак1"/>
    <w:basedOn w:val="a0"/>
    <w:uiPriority w:val="99"/>
    <w:semiHidden/>
    <w:rsid w:val="005D007D"/>
    <w:rPr>
      <w:rFonts w:ascii="Tahoma" w:eastAsia="Times New Roman" w:hAnsi="Tahoma" w:cs="Tahoma"/>
      <w:color w:val="000000"/>
      <w:sz w:val="16"/>
      <w:szCs w:val="16"/>
      <w:lang w:eastAsia="ru-RU"/>
    </w:rPr>
  </w:style>
  <w:style w:type="character" w:customStyle="1" w:styleId="b-serplistiteminfodomain">
    <w:name w:val="b-serp__list_item_info_domain"/>
    <w:rsid w:val="005D007D"/>
  </w:style>
  <w:style w:type="paragraph" w:styleId="af1">
    <w:name w:val="No Spacing"/>
    <w:link w:val="af0"/>
    <w:uiPriority w:val="1"/>
    <w:qFormat/>
    <w:rsid w:val="005D007D"/>
    <w:pPr>
      <w:widowControl w:val="0"/>
      <w:spacing w:after="0" w:line="240" w:lineRule="auto"/>
    </w:pPr>
    <w:rPr>
      <w:rFonts w:ascii="Courier New" w:eastAsia="Times New Roman" w:hAnsi="Courier New" w:cs="Courier New"/>
      <w:color w:val="000000"/>
      <w:sz w:val="24"/>
      <w:szCs w:val="24"/>
      <w:lang w:eastAsia="ru-RU"/>
    </w:rPr>
  </w:style>
  <w:style w:type="paragraph" w:styleId="a9">
    <w:name w:val="footnote text"/>
    <w:basedOn w:val="a"/>
    <w:link w:val="a8"/>
    <w:uiPriority w:val="99"/>
    <w:semiHidden/>
    <w:unhideWhenUsed/>
    <w:rsid w:val="005D007D"/>
    <w:rPr>
      <w:rFonts w:ascii="Times New Roman" w:hAnsi="Times New Roman" w:cs="Times New Roman"/>
      <w:color w:val="auto"/>
      <w:sz w:val="20"/>
      <w:szCs w:val="20"/>
    </w:rPr>
  </w:style>
  <w:style w:type="character" w:customStyle="1" w:styleId="15">
    <w:name w:val="Текст сноски Знак1"/>
    <w:basedOn w:val="a0"/>
    <w:uiPriority w:val="99"/>
    <w:semiHidden/>
    <w:rsid w:val="005D007D"/>
    <w:rPr>
      <w:rFonts w:ascii="Courier New" w:eastAsia="Times New Roman" w:hAnsi="Courier New" w:cs="Courier New"/>
      <w:color w:val="000000"/>
      <w:sz w:val="20"/>
      <w:szCs w:val="20"/>
      <w:lang w:eastAsia="ru-RU"/>
    </w:rPr>
  </w:style>
  <w:style w:type="character" w:customStyle="1" w:styleId="fontuch">
    <w:name w:val="fontuch"/>
    <w:basedOn w:val="a0"/>
    <w:uiPriority w:val="99"/>
    <w:rsid w:val="005D007D"/>
  </w:style>
  <w:style w:type="character" w:customStyle="1" w:styleId="FontStyle124">
    <w:name w:val="Font Style124"/>
    <w:rsid w:val="005D007D"/>
    <w:rPr>
      <w:rFonts w:ascii="Times New Roman" w:hAnsi="Times New Roman" w:cs="Times New Roman" w:hint="default"/>
    </w:rPr>
  </w:style>
  <w:style w:type="paragraph" w:styleId="ad">
    <w:name w:val="Plain Text"/>
    <w:basedOn w:val="a"/>
    <w:link w:val="ac"/>
    <w:semiHidden/>
    <w:unhideWhenUsed/>
    <w:rsid w:val="005D007D"/>
    <w:rPr>
      <w:rFonts w:cs="Times New Roman"/>
      <w:color w:val="auto"/>
      <w:sz w:val="20"/>
      <w:szCs w:val="20"/>
    </w:rPr>
  </w:style>
  <w:style w:type="character" w:customStyle="1" w:styleId="16">
    <w:name w:val="Текст Знак1"/>
    <w:basedOn w:val="a0"/>
    <w:uiPriority w:val="99"/>
    <w:semiHidden/>
    <w:rsid w:val="005D007D"/>
    <w:rPr>
      <w:rFonts w:ascii="Consolas" w:eastAsia="Times New Roman" w:hAnsi="Consolas" w:cs="Courier New"/>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7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frf.ru/" TargetMode="External"/><Relationship Id="rId18" Type="http://schemas.openxmlformats.org/officeDocument/2006/relationships/hyperlink" Target="http://www.firo.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alog.ru/" TargetMode="External"/><Relationship Id="rId17"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www.gks.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infin.ru/ru/perfomance/" TargetMode="External"/><Relationship Id="rId5" Type="http://schemas.openxmlformats.org/officeDocument/2006/relationships/webSettings" Target="webSettings.xml"/><Relationship Id="rId15" Type="http://schemas.openxmlformats.org/officeDocument/2006/relationships/hyperlink" Target="http://www.ffoms.ru/" TargetMode="External"/><Relationship Id="rId10" Type="http://schemas.openxmlformats.org/officeDocument/2006/relationships/hyperlink" Target="http://www.garant.ru/" TargetMode="External"/><Relationship Id="rId19" Type="http://schemas.openxmlformats.org/officeDocument/2006/relationships/hyperlink" Target="http://www.edu-all.ru/" TargetMode="External"/><Relationship Id="rId4" Type="http://schemas.openxmlformats.org/officeDocument/2006/relationships/settings" Target="settings.xml"/><Relationship Id="rId9" Type="http://schemas.openxmlformats.org/officeDocument/2006/relationships/hyperlink" Target="http://konsultant.ru/" TargetMode="External"/><Relationship Id="rId14" Type="http://schemas.openxmlformats.org/officeDocument/2006/relationships/hyperlink" Target="http://f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9611</Words>
  <Characters>54783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ооо</cp:lastModifiedBy>
  <cp:revision>3</cp:revision>
  <dcterms:created xsi:type="dcterms:W3CDTF">2021-01-28T08:02:00Z</dcterms:created>
  <dcterms:modified xsi:type="dcterms:W3CDTF">2022-11-03T03:50:00Z</dcterms:modified>
</cp:coreProperties>
</file>